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黑体" w:hAnsi="黑体" w:eastAsia="黑体" w:cs="黑体"/>
          <w:color w:val="000000"/>
          <w:sz w:val="32"/>
          <w:szCs w:val="32"/>
          <w:highlight w:val="none"/>
          <w:lang w:val="en-US" w:eastAsia="zh-CN"/>
        </w:rPr>
      </w:pPr>
      <w:bookmarkStart w:id="0" w:name="_GoBack"/>
      <w:bookmarkEnd w:id="0"/>
      <w:r>
        <w:rPr>
          <w:rFonts w:hint="eastAsia" w:ascii="黑体" w:hAnsi="黑体" w:eastAsia="黑体" w:cs="黑体"/>
          <w:color w:val="000000"/>
          <w:sz w:val="32"/>
          <w:szCs w:val="32"/>
          <w:highlight w:val="none"/>
          <w:lang w:val="en-US" w:eastAsia="zh-CN"/>
        </w:rPr>
        <w:t>附件5</w:t>
      </w: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非联合体竞买承诺书</w:t>
      </w:r>
    </w:p>
    <w:p>
      <w:pPr>
        <w:ind w:left="0" w:leftChars="0" w:firstLine="640" w:firstLineChars="200"/>
        <w:jc w:val="both"/>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b w:val="0"/>
          <w:i w:val="0"/>
          <w:strike w:val="0"/>
          <w:color w:val="auto"/>
          <w:sz w:val="32"/>
          <w:szCs w:val="32"/>
          <w:highlight w:val="none"/>
          <w:u w:val="none"/>
          <w:lang w:val="en-US" w:eastAsia="zh-CN"/>
        </w:rPr>
        <w:t>本竞买人（以下简称“我方”）自愿参与</w:t>
      </w:r>
      <w:r>
        <w:rPr>
          <w:rFonts w:hint="eastAsia" w:ascii="仿宋_GB2312" w:hAnsi="仿宋_GB2312" w:eastAsia="仿宋_GB2312" w:cs="仿宋_GB2312"/>
          <w:b w:val="0"/>
          <w:i w:val="0"/>
          <w:strike w:val="0"/>
          <w:color w:val="auto"/>
          <w:sz w:val="32"/>
          <w:szCs w:val="32"/>
          <w:highlight w:val="none"/>
          <w:u w:val="single"/>
          <w:lang w:val="en-US" w:eastAsia="zh-CN"/>
        </w:rPr>
        <w:t xml:space="preserve">        </w:t>
      </w:r>
      <w:r>
        <w:rPr>
          <w:rFonts w:hint="eastAsia" w:ascii="仿宋_GB2312" w:hAnsi="仿宋_GB2312" w:eastAsia="仿宋_GB2312" w:cs="仿宋_GB2312"/>
          <w:b w:val="0"/>
          <w:i w:val="0"/>
          <w:strike w:val="0"/>
          <w:color w:val="auto"/>
          <w:sz w:val="32"/>
          <w:szCs w:val="32"/>
          <w:highlight w:val="none"/>
          <w:u w:val="none"/>
          <w:lang w:val="en-US" w:eastAsia="zh-CN"/>
        </w:rPr>
        <w:t>（项目名称）的竞</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买活动，现就竞买事宜作出如下承诺：</w:t>
      </w:r>
    </w:p>
    <w:p>
      <w:pPr>
        <w:ind w:left="0" w:leftChars="0" w:firstLine="640" w:firstLineChars="200"/>
        <w:jc w:val="both"/>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我方为独立竞买主体，未与</w:t>
      </w:r>
      <w:r>
        <w:rPr>
          <w:rFonts w:hint="eastAsia" w:ascii="仿宋_GB2312" w:hAnsi="仿宋_GB2312" w:eastAsia="仿宋_GB2312" w:cs="仿宋_GB2312"/>
          <w:b w:val="0"/>
          <w:i w:val="0"/>
          <w:strike w:val="0"/>
          <w:color w:val="auto"/>
          <w:kern w:val="2"/>
          <w:sz w:val="32"/>
          <w:szCs w:val="32"/>
          <w:highlight w:val="none"/>
          <w:u w:val="none"/>
          <w:lang w:val="en-US" w:eastAsia="zh-CN" w:bidi="ar-SA"/>
        </w:rPr>
        <w:t>其他任何自然人、法人或组织以联合体形式共同参与本次竞买。我方承诺本次竞买行为及后续可能达成的交易均以自身名义独立进行，不涉及任何形式的联合体合作或利益分配。我方将严格遵守国家法律法规及贵方发布的竞买规则，诚信参与竞买，不实施串标、围标、恶意抬价等扰乱市场秩序的行为。</w:t>
      </w:r>
    </w:p>
    <w:p>
      <w:pPr>
        <w:keepNext w:val="0"/>
        <w:keepLines w:val="0"/>
        <w:pageBreakBefore w:val="0"/>
        <w:widowControl w:val="0"/>
        <w:kinsoku/>
        <w:wordWrap/>
        <w:overflowPunct/>
        <w:topLinePunct w:val="0"/>
        <w:autoSpaceDE/>
        <w:autoSpaceDN/>
        <w:bidi w:val="0"/>
        <w:adjustRightInd/>
        <w:snapToGrid/>
        <w:spacing w:after="120" w:line="570" w:lineRule="exact"/>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如我方违反上述承诺，贵方有权取消我方竞买资格或解除已签订的合同，我方自愿承担由此产生的一切法律责任及经济损失。</w:t>
      </w: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3520" w:firstLineChars="1100"/>
        <w:jc w:val="both"/>
        <w:textAlignment w:val="auto"/>
        <w:rPr>
          <w:rFonts w:hint="eastAsia"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竞买人（盖章）：</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2880" w:firstLineChars="900"/>
        <w:jc w:val="both"/>
        <w:textAlignment w:val="auto"/>
        <w:rPr>
          <w:rFonts w:hint="default"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法定代表人（签字）：</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w:t>
      </w:r>
    </w:p>
    <w:p>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日期：</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年</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月</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jc w:val="center"/>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8</w:t>
    </w:r>
    <w:r>
      <w:rPr>
        <w:sz w:val="21"/>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92DC9"/>
    <w:rsid w:val="038500F8"/>
    <w:rsid w:val="12E94387"/>
    <w:rsid w:val="13824654"/>
    <w:rsid w:val="1B4F7512"/>
    <w:rsid w:val="1CA65093"/>
    <w:rsid w:val="1FC17E67"/>
    <w:rsid w:val="2EAA7D1A"/>
    <w:rsid w:val="32C1089D"/>
    <w:rsid w:val="372C1ADF"/>
    <w:rsid w:val="45CA59EC"/>
    <w:rsid w:val="4C9C7FF1"/>
    <w:rsid w:val="510F6820"/>
    <w:rsid w:val="5B79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600" w:lineRule="exact"/>
      <w:jc w:val="center"/>
    </w:pPr>
    <w:rPr>
      <w:rFonts w:eastAsia="华文中宋"/>
      <w:kern w:val="0"/>
      <w:sz w:val="24"/>
      <w:szCs w:val="20"/>
    </w:rPr>
  </w:style>
  <w:style w:type="paragraph" w:styleId="4">
    <w:name w:val="Body Text Indent"/>
    <w:basedOn w:val="1"/>
    <w:next w:val="5"/>
    <w:qFormat/>
    <w:uiPriority w:val="0"/>
    <w:pPr>
      <w:spacing w:after="120"/>
      <w:ind w:left="420" w:leftChars="200"/>
    </w:pPr>
    <w:rPr>
      <w:rFonts w:cs="Times New Roman"/>
    </w:rPr>
  </w:style>
  <w:style w:type="paragraph" w:styleId="5">
    <w:name w:val="Body Text First Indent 2"/>
    <w:basedOn w:val="4"/>
    <w:next w:val="1"/>
    <w:unhideWhenUsed/>
    <w:qFormat/>
    <w:uiPriority w:val="0"/>
    <w:pPr>
      <w:ind w:firstLine="420" w:firstLineChars="200"/>
    </w:pPr>
    <w:rPr>
      <w:rFonts w:ascii="Times New Roman" w:hAnsi="Times New Roman" w:eastAsia="宋体"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7481</Words>
  <Characters>8990</Characters>
  <Lines>0</Lines>
  <Paragraphs>0</Paragraphs>
  <TotalTime>0</TotalTime>
  <ScaleCrop>false</ScaleCrop>
  <LinksUpToDate>false</LinksUpToDate>
  <CharactersWithSpaces>9563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2026-02-09T08:21:00Z</dcterms:created>
  <dc:creator>WPS_1606204886</dc:creator>
  <cp:lastModifiedBy>苏广乐矿业权管理处（油气资源管理处）</cp:lastModifiedBy>
  <cp:lastPrinted>2026-02-10T02:43:00Z</cp:lastPrinted>
  <dcterms:modified xsi:type="dcterms:W3CDTF">2026-02-10T06:36:08Z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31A83F86C2E149F99D55156CF2CA422D_11</vt:lpwstr>
  </property>
  <property fmtid="{D5CDD505-2E9C-101B-9397-08002B2CF9AE}" pid="4" name="KSOTemplateDocerSaveRecord">
    <vt:lpwstr>eyJoZGlkIjoiYTBmNDQ3NzdjZjM2MGFlMDg3YjgzYWNhMWI3YzVjMzMiLCJ1c2VySWQiOiIxMTQ2NDI0MzMyIn0=</vt:lpwstr>
  </property>
</Properties>
</file>