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ascii="Times New Roman" w:hAnsi="宋体" w:eastAsia="宋体" w:cs="Times New Roman"/>
          <w:kern w:val="0"/>
          <w:sz w:val="44"/>
          <w:szCs w:val="44"/>
          <w:lang w:val="zh-CN"/>
        </w:rPr>
      </w:pPr>
      <w:r>
        <w:rPr>
          <w:rFonts w:hint="eastAsia" w:ascii="Times New Roman" w:hAnsi="宋体" w:eastAsia="宋体" w:cs="Times New Roman"/>
          <w:kern w:val="0"/>
          <w:sz w:val="44"/>
          <w:szCs w:val="44"/>
          <w:lang w:val="zh-CN"/>
        </w:rPr>
        <w:t>贵州省自然资源厅关于贵州</w:t>
      </w:r>
      <w:r>
        <w:rPr>
          <w:rFonts w:hint="eastAsia" w:ascii="Times New Roman" w:hAnsi="宋体" w:eastAsia="宋体" w:cs="Times New Roman"/>
          <w:kern w:val="0"/>
          <w:sz w:val="44"/>
          <w:szCs w:val="44"/>
          <w:lang w:val="zh-CN" w:eastAsia="zh-CN"/>
        </w:rPr>
        <w:t>鑫悦煤炭</w:t>
      </w:r>
      <w:r>
        <w:rPr>
          <w:rFonts w:hint="eastAsia" w:ascii="Times New Roman" w:hAnsi="宋体" w:eastAsia="宋体" w:cs="Times New Roman"/>
          <w:kern w:val="0"/>
          <w:sz w:val="44"/>
          <w:szCs w:val="44"/>
          <w:lang w:val="zh-CN"/>
        </w:rPr>
        <w:t>有限公司</w:t>
      </w:r>
      <w:r>
        <w:rPr>
          <w:rFonts w:hint="eastAsia" w:ascii="Times New Roman" w:hAnsi="宋体" w:eastAsia="宋体" w:cs="Times New Roman"/>
          <w:kern w:val="0"/>
          <w:sz w:val="44"/>
          <w:szCs w:val="44"/>
          <w:lang w:val="zh-CN" w:eastAsia="zh-CN"/>
        </w:rPr>
        <w:t>息烽县永靖镇姜家堰</w:t>
      </w:r>
      <w:r>
        <w:rPr>
          <w:rFonts w:hint="eastAsia" w:ascii="Times New Roman" w:hAnsi="宋体" w:eastAsia="宋体" w:cs="Times New Roman"/>
          <w:kern w:val="0"/>
          <w:sz w:val="44"/>
          <w:szCs w:val="44"/>
          <w:lang w:val="zh-CN"/>
        </w:rPr>
        <w:t>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bookmarkStart w:id="0" w:name="_GoBack"/>
      <w:bookmarkEnd w:id="0"/>
    </w:p>
    <w:p>
      <w:pPr>
        <w:pStyle w:val="4"/>
        <w:spacing w:line="360" w:lineRule="auto"/>
        <w:ind w:firstLine="800"/>
        <w:rPr>
          <w:rFonts w:hint="default" w:ascii="仿宋" w:hAnsi="仿宋" w:eastAsia="仿宋"/>
          <w:sz w:val="32"/>
          <w:szCs w:val="32"/>
        </w:rPr>
      </w:pPr>
      <w:r>
        <w:rPr>
          <w:rFonts w:hint="default" w:ascii="仿宋" w:hAnsi="仿宋" w:eastAsia="仿宋" w:cs="Times New Roman"/>
          <w:sz w:val="32"/>
          <w:szCs w:val="32"/>
        </w:rPr>
        <w:t>经我厅委托，贵州省自然资源勘测规划研究院已完成</w:t>
      </w:r>
      <w:r>
        <w:rPr>
          <w:rFonts w:hint="eastAsia" w:ascii="仿宋" w:hAnsi="仿宋" w:eastAsia="仿宋" w:cs="Times New Roman"/>
          <w:sz w:val="32"/>
          <w:szCs w:val="32"/>
        </w:rPr>
        <w:t>贵州</w:t>
      </w:r>
      <w:r>
        <w:rPr>
          <w:rFonts w:hint="eastAsia" w:ascii="仿宋" w:hAnsi="仿宋" w:eastAsia="仿宋" w:cs="Times New Roman"/>
          <w:sz w:val="32"/>
          <w:szCs w:val="32"/>
          <w:lang w:eastAsia="zh-CN"/>
        </w:rPr>
        <w:t>鑫悦煤炭</w:t>
      </w:r>
      <w:r>
        <w:rPr>
          <w:rFonts w:hint="eastAsia" w:ascii="仿宋" w:hAnsi="仿宋" w:eastAsia="仿宋" w:cs="Times New Roman"/>
          <w:sz w:val="32"/>
          <w:szCs w:val="32"/>
        </w:rPr>
        <w:t>有限公司</w:t>
      </w:r>
      <w:r>
        <w:rPr>
          <w:rFonts w:hint="eastAsia" w:ascii="仿宋" w:hAnsi="仿宋" w:eastAsia="仿宋" w:cs="Times New Roman"/>
          <w:sz w:val="32"/>
          <w:szCs w:val="32"/>
          <w:lang w:eastAsia="zh-CN"/>
        </w:rPr>
        <w:t>息烽县永靖镇姜家堰</w:t>
      </w:r>
      <w:r>
        <w:rPr>
          <w:rFonts w:hint="eastAsia" w:ascii="仿宋" w:hAnsi="仿宋" w:eastAsia="仿宋" w:cs="Times New Roman"/>
          <w:sz w:val="32"/>
          <w:szCs w:val="32"/>
        </w:rPr>
        <w:t>煤矿</w:t>
      </w:r>
      <w:r>
        <w:rPr>
          <w:rFonts w:hint="default" w:ascii="仿宋" w:hAnsi="仿宋" w:eastAsia="仿宋" w:cs="Times New Roman"/>
          <w:sz w:val="32"/>
          <w:szCs w:val="32"/>
        </w:rPr>
        <w:t>矿业权价款计算工作。根据</w:t>
      </w:r>
      <w:r>
        <w:rPr>
          <w:rFonts w:hint="default" w:ascii="仿宋" w:hAnsi="仿宋" w:eastAsia="仿宋"/>
          <w:sz w:val="32"/>
          <w:szCs w:val="32"/>
        </w:rPr>
        <w:t xml:space="preserve">《省国土资源厅关于做好矿业权价款评估备案取消后相关工作的通知》(黔国土资储函〔2016〕47号)，现将有关内容公示如下：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eastAsia" w:ascii="仿宋" w:hAnsi="仿宋" w:eastAsia="仿宋"/>
          <w:sz w:val="32"/>
          <w:szCs w:val="32"/>
          <w:lang w:val="en-US" w:eastAsia="zh-CN"/>
        </w:rPr>
        <w:t>自公示之日起10日内</w:t>
      </w:r>
      <w:r>
        <w:rPr>
          <w:rFonts w:hint="default" w:ascii="仿宋" w:hAnsi="仿宋" w:eastAsia="仿宋"/>
          <w:sz w:val="32"/>
          <w:szCs w:val="32"/>
        </w:rPr>
        <w:t>。</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276" w:lineRule="auto"/>
        <w:ind w:firstLine="640" w:firstLineChars="200"/>
        <w:rPr>
          <w:rFonts w:hint="eastAsia" w:ascii="仿宋" w:hAnsi="仿宋" w:eastAsia="仿宋"/>
          <w:sz w:val="32"/>
          <w:szCs w:val="32"/>
          <w:lang w:eastAsia="zh-CN"/>
        </w:rPr>
      </w:pPr>
      <w:r>
        <w:rPr>
          <w:rFonts w:hint="eastAsia" w:ascii="仿宋" w:hAnsi="仿宋" w:eastAsia="仿宋"/>
          <w:sz w:val="32"/>
          <w:szCs w:val="32"/>
        </w:rPr>
        <w:t>根据贵州省煤矿企业兼并重组工作领导小组办公室、贵州省能源局《关于对贵州</w:t>
      </w:r>
      <w:r>
        <w:rPr>
          <w:rFonts w:hint="eastAsia" w:ascii="仿宋" w:hAnsi="仿宋" w:eastAsia="仿宋"/>
          <w:sz w:val="32"/>
          <w:szCs w:val="32"/>
          <w:lang w:eastAsia="zh-CN"/>
        </w:rPr>
        <w:t>鑫悦煤炭</w:t>
      </w:r>
      <w:r>
        <w:rPr>
          <w:rFonts w:hint="eastAsia" w:ascii="仿宋" w:hAnsi="仿宋" w:eastAsia="仿宋"/>
          <w:sz w:val="32"/>
          <w:szCs w:val="32"/>
        </w:rPr>
        <w:t>有限公司煤矿企业兼并重组实施方案（第二批）的批复》（黔煤兼并重组办</w:t>
      </w:r>
      <w:r>
        <w:rPr>
          <w:rFonts w:hint="eastAsia" w:ascii="仿宋" w:hAnsi="仿宋" w:eastAsia="仿宋"/>
          <w:sz w:val="32"/>
          <w:szCs w:val="32"/>
          <w:lang w:eastAsia="zh-CN"/>
        </w:rPr>
        <w:t>〔</w:t>
      </w:r>
      <w:r>
        <w:rPr>
          <w:rFonts w:hint="eastAsia" w:ascii="仿宋" w:hAnsi="仿宋" w:eastAsia="仿宋"/>
          <w:sz w:val="32"/>
          <w:szCs w:val="32"/>
        </w:rPr>
        <w:t>201</w:t>
      </w:r>
      <w:r>
        <w:rPr>
          <w:rFonts w:hint="eastAsia" w:ascii="仿宋" w:hAnsi="仿宋" w:eastAsia="仿宋"/>
          <w:sz w:val="32"/>
          <w:szCs w:val="32"/>
          <w:lang w:val="en-US" w:eastAsia="zh-CN"/>
        </w:rPr>
        <w:t>6</w:t>
      </w:r>
      <w:r>
        <w:rPr>
          <w:rFonts w:hint="eastAsia" w:ascii="仿宋" w:hAnsi="仿宋" w:eastAsia="仿宋"/>
          <w:sz w:val="32"/>
          <w:szCs w:val="32"/>
          <w:lang w:eastAsia="zh-CN"/>
        </w:rPr>
        <w:t>〕</w:t>
      </w:r>
      <w:r>
        <w:rPr>
          <w:rFonts w:hint="eastAsia" w:ascii="仿宋" w:hAnsi="仿宋" w:eastAsia="仿宋"/>
          <w:sz w:val="32"/>
          <w:szCs w:val="32"/>
        </w:rPr>
        <w:t>3</w:t>
      </w:r>
      <w:r>
        <w:rPr>
          <w:rFonts w:hint="eastAsia" w:ascii="仿宋" w:hAnsi="仿宋" w:eastAsia="仿宋"/>
          <w:sz w:val="32"/>
          <w:szCs w:val="32"/>
          <w:lang w:val="en-US" w:eastAsia="zh-CN"/>
        </w:rPr>
        <w:t>4</w:t>
      </w:r>
      <w:r>
        <w:rPr>
          <w:rFonts w:hint="eastAsia" w:ascii="仿宋" w:hAnsi="仿宋" w:eastAsia="仿宋"/>
          <w:sz w:val="32"/>
          <w:szCs w:val="32"/>
        </w:rPr>
        <w:t>号），该矿山由</w:t>
      </w:r>
      <w:r>
        <w:rPr>
          <w:rFonts w:hint="eastAsia" w:ascii="仿宋" w:hAnsi="仿宋" w:eastAsia="仿宋"/>
          <w:sz w:val="32"/>
          <w:szCs w:val="32"/>
          <w:lang w:eastAsia="zh-CN"/>
        </w:rPr>
        <w:t>息烽县永靖镇姜家堰</w:t>
      </w:r>
      <w:r>
        <w:rPr>
          <w:rFonts w:hint="eastAsia" w:ascii="仿宋" w:hAnsi="仿宋" w:eastAsia="仿宋"/>
          <w:sz w:val="32"/>
          <w:szCs w:val="32"/>
        </w:rPr>
        <w:t>煤矿与</w:t>
      </w:r>
      <w:r>
        <w:rPr>
          <w:rFonts w:hint="eastAsia" w:ascii="仿宋" w:hAnsi="仿宋" w:eastAsia="仿宋"/>
          <w:sz w:val="32"/>
          <w:szCs w:val="32"/>
          <w:lang w:eastAsia="zh-CN"/>
        </w:rPr>
        <w:t>息烽县永靖镇山王</w:t>
      </w:r>
      <w:r>
        <w:rPr>
          <w:rFonts w:hint="eastAsia" w:ascii="仿宋" w:hAnsi="仿宋" w:eastAsia="仿宋"/>
          <w:sz w:val="32"/>
          <w:szCs w:val="32"/>
        </w:rPr>
        <w:t>煤矿兼并重组而成，</w:t>
      </w:r>
      <w:r>
        <w:rPr>
          <w:rFonts w:hint="eastAsia" w:ascii="仿宋" w:hAnsi="仿宋" w:eastAsia="仿宋"/>
          <w:sz w:val="32"/>
          <w:szCs w:val="32"/>
          <w:lang w:eastAsia="zh-CN"/>
        </w:rPr>
        <w:t>兼并重组后的范围含原两矿范围。</w:t>
      </w:r>
    </w:p>
    <w:p>
      <w:pPr>
        <w:snapToGrid w:val="0"/>
        <w:spacing w:line="276" w:lineRule="auto"/>
        <w:ind w:firstLine="640" w:firstLineChars="200"/>
        <w:rPr>
          <w:rFonts w:hint="eastAsia" w:ascii="仿宋" w:hAnsi="仿宋" w:eastAsia="仿宋"/>
          <w:sz w:val="32"/>
          <w:szCs w:val="32"/>
          <w:lang w:eastAsia="zh-CN"/>
        </w:rPr>
      </w:pPr>
      <w:r>
        <w:rPr>
          <w:rFonts w:hint="eastAsia" w:ascii="仿宋" w:hAnsi="仿宋" w:eastAsia="仿宋"/>
          <w:sz w:val="32"/>
          <w:szCs w:val="32"/>
        </w:rPr>
        <w:t>原</w:t>
      </w:r>
      <w:r>
        <w:rPr>
          <w:rFonts w:hint="eastAsia" w:ascii="仿宋" w:hAnsi="仿宋" w:eastAsia="仿宋"/>
          <w:sz w:val="32"/>
          <w:szCs w:val="32"/>
          <w:lang w:eastAsia="zh-CN"/>
        </w:rPr>
        <w:t>息烽县姜家堰</w:t>
      </w:r>
      <w:r>
        <w:rPr>
          <w:rFonts w:hint="eastAsia" w:ascii="仿宋" w:hAnsi="仿宋" w:eastAsia="仿宋"/>
          <w:sz w:val="32"/>
          <w:szCs w:val="32"/>
        </w:rPr>
        <w:t>煤矿</w:t>
      </w:r>
      <w:r>
        <w:rPr>
          <w:rFonts w:hint="eastAsia" w:ascii="仿宋" w:hAnsi="仿宋" w:eastAsia="仿宋"/>
          <w:sz w:val="32"/>
          <w:szCs w:val="32"/>
          <w:lang w:eastAsia="zh-CN"/>
        </w:rPr>
        <w:t>从未处置过矿业权价款；</w:t>
      </w:r>
    </w:p>
    <w:p>
      <w:pPr>
        <w:snapToGrid w:val="0"/>
        <w:spacing w:line="276" w:lineRule="auto"/>
        <w:ind w:firstLine="640" w:firstLineChars="200"/>
        <w:rPr>
          <w:rFonts w:ascii="仿宋" w:hAnsi="仿宋" w:eastAsia="仿宋"/>
          <w:sz w:val="32"/>
          <w:szCs w:val="32"/>
        </w:rPr>
      </w:pPr>
      <w:r>
        <w:rPr>
          <w:rFonts w:hint="eastAsia" w:ascii="仿宋" w:hAnsi="仿宋" w:eastAsia="仿宋"/>
          <w:sz w:val="32"/>
          <w:szCs w:val="32"/>
          <w:lang w:eastAsia="zh-CN"/>
        </w:rPr>
        <w:t>原息烽县山王</w:t>
      </w:r>
      <w:r>
        <w:rPr>
          <w:rFonts w:hint="eastAsia" w:ascii="仿宋" w:hAnsi="仿宋" w:eastAsia="仿宋"/>
          <w:sz w:val="32"/>
          <w:szCs w:val="32"/>
        </w:rPr>
        <w:t>煤矿最近一次价款是200</w:t>
      </w:r>
      <w:r>
        <w:rPr>
          <w:rFonts w:hint="eastAsia" w:ascii="仿宋" w:hAnsi="仿宋" w:eastAsia="仿宋"/>
          <w:sz w:val="32"/>
          <w:szCs w:val="32"/>
          <w:lang w:val="en-US" w:eastAsia="zh-CN"/>
        </w:rPr>
        <w:t>8</w:t>
      </w:r>
      <w:r>
        <w:rPr>
          <w:rFonts w:hint="eastAsia" w:ascii="仿宋" w:hAnsi="仿宋" w:eastAsia="仿宋"/>
          <w:sz w:val="32"/>
          <w:szCs w:val="32"/>
        </w:rPr>
        <w:t>年办理采矿权</w:t>
      </w:r>
      <w:r>
        <w:rPr>
          <w:rFonts w:hint="eastAsia" w:ascii="仿宋" w:hAnsi="仿宋" w:eastAsia="仿宋"/>
          <w:sz w:val="32"/>
          <w:szCs w:val="32"/>
          <w:lang w:eastAsia="zh-CN"/>
        </w:rPr>
        <w:t>整合延续</w:t>
      </w:r>
      <w:r>
        <w:rPr>
          <w:rFonts w:hint="eastAsia" w:ascii="仿宋" w:hAnsi="仿宋" w:eastAsia="仿宋"/>
          <w:sz w:val="32"/>
          <w:szCs w:val="32"/>
        </w:rPr>
        <w:t>时处置的。根据黔国土资储备字〔2007〕</w:t>
      </w:r>
      <w:r>
        <w:rPr>
          <w:rFonts w:hint="eastAsia" w:ascii="仿宋" w:hAnsi="仿宋" w:eastAsia="仿宋"/>
          <w:sz w:val="32"/>
          <w:szCs w:val="32"/>
          <w:lang w:val="en-US" w:eastAsia="zh-CN"/>
        </w:rPr>
        <w:t>374</w:t>
      </w:r>
      <w:r>
        <w:rPr>
          <w:rFonts w:hint="eastAsia" w:ascii="仿宋" w:hAnsi="仿宋" w:eastAsia="仿宋"/>
          <w:sz w:val="32"/>
          <w:szCs w:val="32"/>
        </w:rPr>
        <w:t>号，截至2007年</w:t>
      </w:r>
      <w:r>
        <w:rPr>
          <w:rFonts w:hint="eastAsia" w:ascii="仿宋" w:hAnsi="仿宋" w:eastAsia="仿宋"/>
          <w:sz w:val="32"/>
          <w:szCs w:val="32"/>
          <w:lang w:val="en-US" w:eastAsia="zh-CN"/>
        </w:rPr>
        <w:t>9</w:t>
      </w:r>
      <w:r>
        <w:rPr>
          <w:rFonts w:hint="eastAsia" w:ascii="仿宋" w:hAnsi="仿宋" w:eastAsia="仿宋"/>
          <w:sz w:val="32"/>
          <w:szCs w:val="32"/>
        </w:rPr>
        <w:t>月</w:t>
      </w:r>
      <w:r>
        <w:rPr>
          <w:rFonts w:hint="eastAsia" w:ascii="仿宋" w:hAnsi="仿宋" w:eastAsia="仿宋"/>
          <w:sz w:val="32"/>
          <w:szCs w:val="32"/>
          <w:lang w:val="en-US" w:eastAsia="zh-CN"/>
        </w:rPr>
        <w:t>28</w:t>
      </w:r>
      <w:r>
        <w:rPr>
          <w:rFonts w:hint="eastAsia" w:ascii="仿宋" w:hAnsi="仿宋" w:eastAsia="仿宋"/>
          <w:sz w:val="32"/>
          <w:szCs w:val="32"/>
        </w:rPr>
        <w:t>日，备案</w:t>
      </w:r>
      <w:r>
        <w:rPr>
          <w:rFonts w:hint="eastAsia" w:ascii="仿宋" w:hAnsi="仿宋" w:eastAsia="仿宋"/>
          <w:sz w:val="32"/>
          <w:szCs w:val="32"/>
          <w:lang w:eastAsia="zh-CN"/>
        </w:rPr>
        <w:t>的</w:t>
      </w:r>
      <w:r>
        <w:rPr>
          <w:rFonts w:hint="eastAsia" w:ascii="仿宋" w:hAnsi="仿宋" w:eastAsia="仿宋"/>
          <w:sz w:val="32"/>
          <w:szCs w:val="32"/>
        </w:rPr>
        <w:t>总资源储量</w:t>
      </w:r>
      <w:r>
        <w:rPr>
          <w:rFonts w:hint="eastAsia" w:ascii="仿宋" w:hAnsi="仿宋" w:eastAsia="仿宋"/>
          <w:sz w:val="32"/>
          <w:szCs w:val="32"/>
          <w:lang w:val="en-US" w:eastAsia="zh-CN"/>
        </w:rPr>
        <w:t>670</w:t>
      </w:r>
      <w:r>
        <w:rPr>
          <w:rFonts w:hint="eastAsia" w:ascii="仿宋" w:hAnsi="仿宋" w:eastAsia="仿宋"/>
          <w:sz w:val="32"/>
          <w:szCs w:val="32"/>
        </w:rPr>
        <w:t>万吨</w:t>
      </w:r>
      <w:r>
        <w:rPr>
          <w:rFonts w:hint="eastAsia" w:ascii="仿宋" w:hAnsi="仿宋" w:eastAsia="仿宋"/>
          <w:sz w:val="32"/>
          <w:szCs w:val="32"/>
          <w:lang w:val="en-US" w:eastAsia="zh-CN"/>
        </w:rPr>
        <w:t>,保有资源储量585万吨。计算</w:t>
      </w:r>
      <w:r>
        <w:rPr>
          <w:rFonts w:hint="eastAsia" w:ascii="仿宋" w:hAnsi="仿宋" w:eastAsia="仿宋"/>
          <w:sz w:val="32"/>
          <w:szCs w:val="32"/>
        </w:rPr>
        <w:t>采矿权价款</w:t>
      </w:r>
      <w:r>
        <w:rPr>
          <w:rFonts w:hint="default" w:ascii="仿宋" w:hAnsi="仿宋" w:eastAsia="仿宋"/>
          <w:sz w:val="32"/>
          <w:szCs w:val="32"/>
          <w:lang w:val="en"/>
        </w:rPr>
        <w:t>845.6</w:t>
      </w:r>
      <w:r>
        <w:rPr>
          <w:rFonts w:hint="eastAsia" w:ascii="仿宋" w:hAnsi="仿宋" w:eastAsia="仿宋"/>
          <w:sz w:val="32"/>
          <w:szCs w:val="32"/>
        </w:rPr>
        <w:t>万元</w:t>
      </w:r>
      <w:r>
        <w:rPr>
          <w:rFonts w:hint="default" w:ascii="仿宋" w:hAnsi="仿宋" w:eastAsia="仿宋"/>
          <w:sz w:val="32"/>
          <w:szCs w:val="32"/>
          <w:lang w:val="en"/>
        </w:rPr>
        <w:t>[</w:t>
      </w:r>
      <w:r>
        <w:rPr>
          <w:rFonts w:hint="eastAsia" w:ascii="仿宋" w:hAnsi="仿宋" w:eastAsia="仿宋"/>
          <w:sz w:val="32"/>
          <w:szCs w:val="32"/>
        </w:rPr>
        <w:t>（0.8元/吨×</w:t>
      </w:r>
      <w:r>
        <w:rPr>
          <w:rFonts w:hint="default" w:ascii="仿宋" w:hAnsi="仿宋" w:eastAsia="仿宋"/>
          <w:sz w:val="32"/>
          <w:szCs w:val="32"/>
          <w:lang w:val="en"/>
        </w:rPr>
        <w:t>113</w:t>
      </w:r>
      <w:r>
        <w:rPr>
          <w:rFonts w:hint="eastAsia" w:ascii="仿宋" w:hAnsi="仿宋" w:eastAsia="仿宋"/>
          <w:sz w:val="32"/>
          <w:szCs w:val="32"/>
        </w:rPr>
        <w:t>万吨</w:t>
      </w:r>
      <w:r>
        <w:rPr>
          <w:rFonts w:hint="default" w:ascii="仿宋" w:hAnsi="仿宋" w:eastAsia="仿宋"/>
          <w:sz w:val="32"/>
          <w:szCs w:val="32"/>
          <w:lang w:val="en"/>
        </w:rPr>
        <w:t>=90.4</w:t>
      </w:r>
      <w:r>
        <w:rPr>
          <w:rFonts w:hint="eastAsia" w:ascii="仿宋" w:hAnsi="仿宋" w:eastAsia="仿宋"/>
          <w:sz w:val="32"/>
          <w:szCs w:val="32"/>
          <w:lang w:val="en" w:eastAsia="zh-CN"/>
        </w:rPr>
        <w:t>万元）</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1.6元/吨×</w:t>
      </w:r>
      <w:r>
        <w:rPr>
          <w:rFonts w:hint="eastAsia" w:ascii="仿宋" w:hAnsi="仿宋" w:eastAsia="仿宋"/>
          <w:sz w:val="32"/>
          <w:szCs w:val="32"/>
          <w:lang w:val="en-US" w:eastAsia="zh-CN"/>
        </w:rPr>
        <w:t>472</w:t>
      </w:r>
      <w:r>
        <w:rPr>
          <w:rFonts w:hint="eastAsia" w:ascii="仿宋" w:hAnsi="仿宋" w:eastAsia="仿宋"/>
          <w:sz w:val="32"/>
          <w:szCs w:val="32"/>
        </w:rPr>
        <w:t>万吨=</w:t>
      </w:r>
      <w:r>
        <w:rPr>
          <w:rFonts w:hint="eastAsia" w:ascii="仿宋" w:hAnsi="仿宋" w:eastAsia="仿宋"/>
          <w:sz w:val="32"/>
          <w:szCs w:val="32"/>
          <w:lang w:val="en-US" w:eastAsia="zh-CN"/>
        </w:rPr>
        <w:t>755.2</w:t>
      </w:r>
      <w:r>
        <w:rPr>
          <w:rFonts w:hint="eastAsia" w:ascii="仿宋" w:hAnsi="仿宋" w:eastAsia="仿宋"/>
          <w:sz w:val="32"/>
          <w:szCs w:val="32"/>
        </w:rPr>
        <w:t>万元）</w:t>
      </w:r>
      <w:r>
        <w:rPr>
          <w:rFonts w:hint="eastAsia" w:ascii="仿宋" w:hAnsi="仿宋" w:eastAsia="仿宋"/>
          <w:sz w:val="32"/>
          <w:szCs w:val="32"/>
          <w:lang w:val="en-US" w:eastAsia="zh-CN"/>
        </w:rPr>
        <w:t>=</w:t>
      </w:r>
      <w:r>
        <w:rPr>
          <w:rFonts w:hint="default" w:ascii="仿宋" w:hAnsi="仿宋" w:eastAsia="仿宋"/>
          <w:sz w:val="32"/>
          <w:szCs w:val="32"/>
          <w:lang w:val="en"/>
        </w:rPr>
        <w:t>845.6</w:t>
      </w:r>
      <w:r>
        <w:rPr>
          <w:rFonts w:hint="eastAsia" w:ascii="仿宋" w:hAnsi="仿宋" w:eastAsia="仿宋"/>
          <w:sz w:val="32"/>
          <w:szCs w:val="32"/>
        </w:rPr>
        <w:t>万元</w:t>
      </w:r>
      <w:r>
        <w:rPr>
          <w:rFonts w:hint="default" w:ascii="仿宋" w:hAnsi="仿宋" w:eastAsia="仿宋"/>
          <w:sz w:val="32"/>
          <w:szCs w:val="32"/>
          <w:lang w:val="en"/>
        </w:rPr>
        <w:t>]</w:t>
      </w:r>
      <w:r>
        <w:rPr>
          <w:rFonts w:hint="eastAsia" w:ascii="仿宋" w:hAnsi="仿宋" w:eastAsia="仿宋"/>
          <w:sz w:val="32"/>
          <w:szCs w:val="32"/>
        </w:rPr>
        <w:t>（办文编号001-08-200</w:t>
      </w:r>
      <w:r>
        <w:rPr>
          <w:rFonts w:hint="eastAsia" w:ascii="仿宋" w:hAnsi="仿宋" w:eastAsia="仿宋"/>
          <w:sz w:val="32"/>
          <w:szCs w:val="32"/>
          <w:lang w:val="en-US" w:eastAsia="zh-CN"/>
        </w:rPr>
        <w:t>82229</w:t>
      </w:r>
      <w:r>
        <w:rPr>
          <w:rFonts w:hint="eastAsia" w:ascii="仿宋" w:hAnsi="仿宋" w:eastAsia="仿宋"/>
          <w:sz w:val="32"/>
          <w:szCs w:val="32"/>
        </w:rPr>
        <w:t>）</w:t>
      </w:r>
      <w:r>
        <w:rPr>
          <w:rFonts w:hint="eastAsia" w:ascii="仿宋" w:hAnsi="仿宋" w:eastAsia="仿宋"/>
          <w:sz w:val="32"/>
          <w:szCs w:val="32"/>
          <w:lang w:eastAsia="zh-CN"/>
        </w:rPr>
        <w:t>，价款已缴清</w:t>
      </w:r>
      <w:r>
        <w:rPr>
          <w:rFonts w:hint="eastAsia" w:ascii="仿宋" w:hAnsi="仿宋" w:eastAsia="仿宋"/>
          <w:sz w:val="32"/>
          <w:szCs w:val="32"/>
        </w:rPr>
        <w:t>。</w:t>
      </w:r>
    </w:p>
    <w:p>
      <w:pPr>
        <w:snapToGrid w:val="0"/>
        <w:spacing w:line="276" w:lineRule="auto"/>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w:t>
      </w:r>
      <w:r>
        <w:rPr>
          <w:rFonts w:hint="eastAsia" w:ascii="仿宋" w:hAnsi="仿宋" w:eastAsia="仿宋"/>
          <w:sz w:val="32"/>
          <w:szCs w:val="32"/>
          <w:lang w:eastAsia="zh-CN"/>
        </w:rPr>
        <w:t>息烽县姜家堰</w:t>
      </w:r>
      <w:r>
        <w:rPr>
          <w:rFonts w:hint="eastAsia" w:ascii="仿宋" w:hAnsi="仿宋" w:eastAsia="仿宋"/>
          <w:sz w:val="32"/>
          <w:szCs w:val="32"/>
        </w:rPr>
        <w:t>煤矿申请进行矿业权价款处置。根据《关于&lt;贵州</w:t>
      </w:r>
      <w:r>
        <w:rPr>
          <w:rFonts w:hint="eastAsia" w:ascii="仿宋" w:hAnsi="仿宋" w:eastAsia="仿宋"/>
          <w:sz w:val="32"/>
          <w:szCs w:val="32"/>
          <w:lang w:eastAsia="zh-CN"/>
        </w:rPr>
        <w:t>鑫悦煤炭</w:t>
      </w:r>
      <w:r>
        <w:rPr>
          <w:rFonts w:hint="eastAsia" w:ascii="仿宋" w:hAnsi="仿宋" w:eastAsia="仿宋"/>
          <w:sz w:val="32"/>
          <w:szCs w:val="32"/>
        </w:rPr>
        <w:t>有限公司</w:t>
      </w:r>
      <w:r>
        <w:rPr>
          <w:rFonts w:hint="eastAsia" w:ascii="仿宋" w:hAnsi="仿宋" w:eastAsia="仿宋"/>
          <w:sz w:val="32"/>
          <w:szCs w:val="32"/>
          <w:lang w:eastAsia="zh-CN"/>
        </w:rPr>
        <w:t>息烽县永靖镇姜家堰</w:t>
      </w:r>
      <w:r>
        <w:rPr>
          <w:rFonts w:hint="eastAsia" w:ascii="仿宋" w:hAnsi="仿宋" w:eastAsia="仿宋"/>
          <w:sz w:val="32"/>
          <w:szCs w:val="32"/>
        </w:rPr>
        <w:t>煤矿（</w:t>
      </w:r>
      <w:r>
        <w:rPr>
          <w:rFonts w:hint="eastAsia" w:ascii="仿宋" w:hAnsi="仿宋" w:eastAsia="仿宋"/>
          <w:sz w:val="32"/>
          <w:szCs w:val="32"/>
          <w:lang w:eastAsia="zh-CN"/>
        </w:rPr>
        <w:t>预留</w:t>
      </w:r>
      <w:r>
        <w:rPr>
          <w:rFonts w:hint="eastAsia" w:ascii="仿宋" w:hAnsi="仿宋" w:eastAsia="仿宋"/>
          <w:sz w:val="32"/>
          <w:szCs w:val="32"/>
        </w:rPr>
        <w:t>）资源储量核实及勘探报告&gt;</w:t>
      </w:r>
      <w:r>
        <w:rPr>
          <w:rFonts w:hint="eastAsia" w:ascii="仿宋" w:hAnsi="仿宋" w:eastAsia="仿宋"/>
          <w:sz w:val="32"/>
          <w:szCs w:val="32"/>
          <w:lang w:eastAsia="zh-CN"/>
        </w:rPr>
        <w:t>矿产资源储量</w:t>
      </w:r>
      <w:r>
        <w:rPr>
          <w:rFonts w:hint="eastAsia" w:ascii="仿宋" w:hAnsi="仿宋" w:eastAsia="仿宋"/>
          <w:sz w:val="32"/>
          <w:szCs w:val="32"/>
        </w:rPr>
        <w:t>评审备案</w:t>
      </w:r>
      <w:r>
        <w:rPr>
          <w:rFonts w:hint="eastAsia" w:ascii="仿宋" w:hAnsi="仿宋" w:eastAsia="仿宋"/>
          <w:sz w:val="32"/>
          <w:szCs w:val="32"/>
          <w:lang w:eastAsia="zh-CN"/>
        </w:rPr>
        <w:t>证明的函</w:t>
      </w:r>
      <w:r>
        <w:rPr>
          <w:rFonts w:hint="eastAsia" w:ascii="仿宋" w:hAnsi="仿宋" w:eastAsia="仿宋"/>
          <w:sz w:val="32"/>
          <w:szCs w:val="32"/>
        </w:rPr>
        <w:t>》（黔</w:t>
      </w:r>
      <w:r>
        <w:rPr>
          <w:rFonts w:hint="eastAsia" w:ascii="仿宋" w:hAnsi="仿宋" w:eastAsia="仿宋"/>
          <w:sz w:val="32"/>
          <w:szCs w:val="32"/>
          <w:lang w:eastAsia="zh-CN"/>
        </w:rPr>
        <w:t>自然资储备</w:t>
      </w:r>
      <w:r>
        <w:rPr>
          <w:rFonts w:hint="eastAsia" w:ascii="仿宋" w:hAnsi="仿宋" w:eastAsia="仿宋"/>
          <w:sz w:val="32"/>
          <w:szCs w:val="32"/>
        </w:rPr>
        <w:t>字〔20</w:t>
      </w:r>
      <w:r>
        <w:rPr>
          <w:rFonts w:hint="eastAsia" w:ascii="仿宋" w:hAnsi="仿宋" w:eastAsia="仿宋"/>
          <w:sz w:val="32"/>
          <w:szCs w:val="32"/>
          <w:lang w:val="en-US" w:eastAsia="zh-CN"/>
        </w:rPr>
        <w:t>19</w:t>
      </w:r>
      <w:r>
        <w:rPr>
          <w:rFonts w:hint="eastAsia" w:ascii="仿宋" w:hAnsi="仿宋" w:eastAsia="仿宋"/>
          <w:sz w:val="32"/>
          <w:szCs w:val="32"/>
        </w:rPr>
        <w:t>〕</w:t>
      </w:r>
      <w:r>
        <w:rPr>
          <w:rFonts w:hint="eastAsia" w:ascii="仿宋" w:hAnsi="仿宋" w:eastAsia="仿宋"/>
          <w:sz w:val="32"/>
          <w:szCs w:val="32"/>
          <w:lang w:val="en-US" w:eastAsia="zh-CN"/>
        </w:rPr>
        <w:t>50</w:t>
      </w:r>
      <w:r>
        <w:rPr>
          <w:rFonts w:hint="eastAsia" w:ascii="仿宋" w:hAnsi="仿宋" w:eastAsia="仿宋"/>
          <w:sz w:val="32"/>
          <w:szCs w:val="32"/>
        </w:rPr>
        <w:t>号）及专家评审意见书，截止20</w:t>
      </w:r>
      <w:r>
        <w:rPr>
          <w:rFonts w:hint="eastAsia" w:ascii="仿宋" w:hAnsi="仿宋" w:eastAsia="仿宋"/>
          <w:sz w:val="32"/>
          <w:szCs w:val="32"/>
          <w:lang w:val="en-US" w:eastAsia="zh-CN"/>
        </w:rPr>
        <w:t>18</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月31日，</w:t>
      </w:r>
      <w:r>
        <w:rPr>
          <w:rFonts w:hint="eastAsia" w:ascii="仿宋" w:hAnsi="仿宋" w:eastAsia="仿宋"/>
          <w:sz w:val="32"/>
          <w:szCs w:val="32"/>
          <w:lang w:eastAsia="zh-CN"/>
        </w:rPr>
        <w:t>息烽县姜家堰</w:t>
      </w:r>
      <w:r>
        <w:rPr>
          <w:rFonts w:hint="eastAsia" w:ascii="仿宋" w:hAnsi="仿宋" w:eastAsia="仿宋"/>
          <w:sz w:val="32"/>
          <w:szCs w:val="32"/>
        </w:rPr>
        <w:t>煤矿矿区范围内煤炭总资源储量</w:t>
      </w:r>
      <w:r>
        <w:rPr>
          <w:rFonts w:hint="eastAsia" w:ascii="仿宋" w:hAnsi="仿宋" w:eastAsia="仿宋"/>
          <w:sz w:val="32"/>
          <w:szCs w:val="32"/>
          <w:lang w:val="en-US" w:eastAsia="zh-CN"/>
        </w:rPr>
        <w:t>2402</w:t>
      </w:r>
      <w:r>
        <w:rPr>
          <w:rFonts w:hint="eastAsia" w:ascii="仿宋" w:hAnsi="仿宋" w:eastAsia="仿宋"/>
          <w:sz w:val="32"/>
          <w:szCs w:val="32"/>
        </w:rPr>
        <w:t>万吨，保有资源储量</w:t>
      </w:r>
      <w:r>
        <w:rPr>
          <w:rFonts w:hint="eastAsia" w:ascii="仿宋" w:hAnsi="仿宋" w:eastAsia="仿宋"/>
          <w:sz w:val="32"/>
          <w:szCs w:val="32"/>
          <w:lang w:val="en-US" w:eastAsia="zh-CN"/>
        </w:rPr>
        <w:t>2235</w:t>
      </w:r>
      <w:r>
        <w:rPr>
          <w:rFonts w:hint="eastAsia" w:ascii="仿宋" w:hAnsi="仿宋" w:eastAsia="仿宋"/>
          <w:sz w:val="32"/>
          <w:szCs w:val="32"/>
        </w:rPr>
        <w:t>万吨；先期开采地段总资源储量</w:t>
      </w:r>
      <w:r>
        <w:rPr>
          <w:rFonts w:hint="eastAsia" w:ascii="仿宋" w:hAnsi="仿宋" w:eastAsia="仿宋"/>
          <w:sz w:val="32"/>
          <w:szCs w:val="32"/>
          <w:lang w:val="en-US" w:eastAsia="zh-CN"/>
        </w:rPr>
        <w:t>1562</w:t>
      </w:r>
      <w:r>
        <w:rPr>
          <w:rFonts w:hint="eastAsia" w:ascii="仿宋" w:hAnsi="仿宋" w:eastAsia="仿宋"/>
          <w:sz w:val="32"/>
          <w:szCs w:val="32"/>
        </w:rPr>
        <w:t>万吨，煤类为</w:t>
      </w:r>
      <w:r>
        <w:rPr>
          <w:rFonts w:hint="eastAsia" w:ascii="仿宋" w:hAnsi="仿宋" w:eastAsia="仿宋"/>
          <w:sz w:val="32"/>
          <w:szCs w:val="32"/>
          <w:lang w:eastAsia="zh-CN"/>
        </w:rPr>
        <w:t>贫</w:t>
      </w:r>
      <w:r>
        <w:rPr>
          <w:rFonts w:hint="eastAsia" w:ascii="仿宋" w:hAnsi="仿宋" w:eastAsia="仿宋"/>
          <w:sz w:val="32"/>
          <w:szCs w:val="32"/>
        </w:rPr>
        <w:t>煤。煤层气未达到算量下限标准，未估算煤层气资源量。矿业权人已承诺，本次申请处置矿业权出让收益时未提供《三合一方案》，按本次备案的总资源储量处置矿业权价款，待《三合一方案》编制完成后，不再重新计算矿业权价款。</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本次矿业权价款处置利用拟动用煤炭总资源储量扣除原已处置过价款</w:t>
      </w:r>
      <w:r>
        <w:rPr>
          <w:rFonts w:hint="eastAsia" w:ascii="仿宋" w:hAnsi="仿宋" w:eastAsia="仿宋"/>
          <w:sz w:val="32"/>
          <w:szCs w:val="32"/>
          <w:lang w:eastAsia="zh-CN"/>
        </w:rPr>
        <w:t>备案</w:t>
      </w:r>
      <w:r>
        <w:rPr>
          <w:rFonts w:hint="eastAsia" w:ascii="仿宋" w:hAnsi="仿宋" w:eastAsia="仿宋"/>
          <w:sz w:val="32"/>
          <w:szCs w:val="32"/>
        </w:rPr>
        <w:t>的煤炭</w:t>
      </w:r>
      <w:r>
        <w:rPr>
          <w:rFonts w:hint="eastAsia" w:ascii="仿宋" w:hAnsi="仿宋" w:eastAsia="仿宋"/>
          <w:sz w:val="32"/>
          <w:szCs w:val="32"/>
          <w:lang w:eastAsia="zh-CN"/>
        </w:rPr>
        <w:t>总</w:t>
      </w:r>
      <w:r>
        <w:rPr>
          <w:rFonts w:hint="eastAsia" w:ascii="仿宋" w:hAnsi="仿宋" w:eastAsia="仿宋"/>
          <w:sz w:val="32"/>
          <w:szCs w:val="32"/>
        </w:rPr>
        <w:t>资源储量后为</w:t>
      </w:r>
      <w:r>
        <w:rPr>
          <w:rFonts w:hint="eastAsia" w:ascii="仿宋" w:hAnsi="仿宋" w:eastAsia="仿宋"/>
          <w:sz w:val="32"/>
          <w:szCs w:val="32"/>
          <w:lang w:val="en-US" w:eastAsia="zh-CN"/>
        </w:rPr>
        <w:t>1732</w:t>
      </w:r>
      <w:r>
        <w:rPr>
          <w:rFonts w:hint="eastAsia" w:ascii="仿宋" w:hAnsi="仿宋" w:eastAsia="仿宋"/>
          <w:sz w:val="32"/>
          <w:szCs w:val="32"/>
        </w:rPr>
        <w:t>万吨（</w:t>
      </w:r>
      <w:r>
        <w:rPr>
          <w:rFonts w:hint="eastAsia" w:ascii="仿宋" w:hAnsi="仿宋" w:eastAsia="仿宋"/>
          <w:sz w:val="32"/>
          <w:szCs w:val="32"/>
          <w:lang w:val="en-US" w:eastAsia="zh-CN"/>
        </w:rPr>
        <w:t>2402</w:t>
      </w:r>
      <w:r>
        <w:rPr>
          <w:rFonts w:hint="eastAsia" w:ascii="仿宋" w:hAnsi="仿宋" w:eastAsia="仿宋"/>
          <w:sz w:val="32"/>
          <w:szCs w:val="32"/>
        </w:rPr>
        <w:t>万吨-</w:t>
      </w:r>
      <w:r>
        <w:rPr>
          <w:rFonts w:hint="eastAsia" w:ascii="仿宋" w:hAnsi="仿宋" w:eastAsia="仿宋"/>
          <w:sz w:val="32"/>
          <w:szCs w:val="32"/>
          <w:lang w:val="en-US" w:eastAsia="zh-CN"/>
        </w:rPr>
        <w:t>670</w:t>
      </w:r>
      <w:r>
        <w:rPr>
          <w:rFonts w:hint="eastAsia" w:ascii="仿宋" w:hAnsi="仿宋" w:eastAsia="仿宋"/>
          <w:sz w:val="32"/>
          <w:szCs w:val="32"/>
        </w:rPr>
        <w:t>万吨=</w:t>
      </w:r>
      <w:r>
        <w:rPr>
          <w:rFonts w:hint="eastAsia" w:ascii="仿宋" w:hAnsi="仿宋" w:eastAsia="仿宋"/>
          <w:sz w:val="32"/>
          <w:szCs w:val="32"/>
          <w:lang w:val="en-US" w:eastAsia="zh-CN"/>
        </w:rPr>
        <w:t>1732</w:t>
      </w:r>
      <w:r>
        <w:rPr>
          <w:rFonts w:hint="eastAsia" w:ascii="仿宋" w:hAnsi="仿宋" w:eastAsia="仿宋"/>
          <w:sz w:val="32"/>
          <w:szCs w:val="32"/>
        </w:rPr>
        <w:t>万吨），该矿山应缴纳煤矿矿业权价款</w:t>
      </w:r>
      <w:r>
        <w:rPr>
          <w:rFonts w:hint="eastAsia" w:ascii="仿宋" w:hAnsi="仿宋" w:eastAsia="仿宋"/>
          <w:sz w:val="32"/>
          <w:szCs w:val="32"/>
          <w:lang w:val="en-US" w:eastAsia="zh-CN"/>
        </w:rPr>
        <w:t>5196</w:t>
      </w:r>
      <w:r>
        <w:rPr>
          <w:rFonts w:hint="eastAsia" w:ascii="仿宋" w:hAnsi="仿宋" w:eastAsia="仿宋"/>
          <w:sz w:val="32"/>
          <w:szCs w:val="32"/>
        </w:rPr>
        <w:t>万元（3元/吨×</w:t>
      </w:r>
      <w:r>
        <w:rPr>
          <w:rFonts w:hint="eastAsia" w:ascii="仿宋" w:hAnsi="仿宋" w:eastAsia="仿宋"/>
          <w:sz w:val="32"/>
          <w:szCs w:val="32"/>
          <w:lang w:val="en-US" w:eastAsia="zh-CN"/>
        </w:rPr>
        <w:t>1732</w:t>
      </w:r>
      <w:r>
        <w:rPr>
          <w:rFonts w:hint="eastAsia" w:ascii="仿宋" w:hAnsi="仿宋" w:eastAsia="仿宋"/>
          <w:sz w:val="32"/>
          <w:szCs w:val="32"/>
        </w:rPr>
        <w:t>万吨=</w:t>
      </w:r>
      <w:r>
        <w:rPr>
          <w:rFonts w:hint="eastAsia" w:ascii="仿宋" w:hAnsi="仿宋" w:eastAsia="仿宋"/>
          <w:sz w:val="32"/>
          <w:szCs w:val="32"/>
          <w:lang w:val="en-US" w:eastAsia="zh-CN"/>
        </w:rPr>
        <w:t>5196</w:t>
      </w:r>
      <w:r>
        <w:rPr>
          <w:rFonts w:hint="eastAsia" w:ascii="仿宋" w:hAnsi="仿宋" w:eastAsia="仿宋"/>
          <w:sz w:val="32"/>
          <w:szCs w:val="32"/>
        </w:rPr>
        <w:t>万元）。</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22</w:t>
      </w:r>
      <w:r>
        <w:rPr>
          <w:rFonts w:hint="default" w:ascii="仿宋" w:hAnsi="仿宋" w:eastAsia="仿宋"/>
          <w:sz w:val="32"/>
          <w:szCs w:val="32"/>
        </w:rPr>
        <w:t>年</w:t>
      </w:r>
      <w:r>
        <w:rPr>
          <w:rFonts w:ascii="仿宋" w:hAnsi="仿宋" w:eastAsia="仿宋"/>
          <w:sz w:val="32"/>
          <w:szCs w:val="32"/>
        </w:rPr>
        <w:t xml:space="preserve"> </w:t>
      </w:r>
      <w:r>
        <w:rPr>
          <w:rFonts w:hint="default" w:ascii="仿宋" w:hAnsi="仿宋" w:eastAsia="仿宋"/>
          <w:sz w:val="32"/>
          <w:szCs w:val="32"/>
        </w:rPr>
        <w:t>月</w:t>
      </w:r>
      <w:r>
        <w:rPr>
          <w:rFonts w:ascii="仿宋" w:hAnsi="仿宋" w:eastAsia="仿宋"/>
          <w:sz w:val="32"/>
          <w:szCs w:val="32"/>
        </w:rPr>
        <w:t xml:space="preserve"> </w:t>
      </w:r>
      <w:r>
        <w:rPr>
          <w:rFonts w:hint="default" w:ascii="仿宋" w:hAnsi="仿宋" w:eastAsia="仿宋"/>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B337EA"/>
    <w:rsid w:val="133463EC"/>
    <w:rsid w:val="1F1F0D0D"/>
    <w:rsid w:val="2ABD3B97"/>
    <w:rsid w:val="2DB337EA"/>
    <w:rsid w:val="35686B54"/>
    <w:rsid w:val="3DBC6561"/>
    <w:rsid w:val="42210702"/>
    <w:rsid w:val="54B47C53"/>
    <w:rsid w:val="55FA0552"/>
    <w:rsid w:val="583D4D85"/>
    <w:rsid w:val="61972251"/>
    <w:rsid w:val="6AFC5A9C"/>
    <w:rsid w:val="7C35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2023-02-09T02:58:00Z</dcterms:created>
  <dc:creator>李琴(矿产资源保护监督处)</dc:creator>
  <cp:lastModifiedBy>李琴(矿产资源保护监督处)</cp:lastModifiedBy>
  <dcterms:modified xsi:type="dcterms:W3CDTF">2023-02-09T02:59:21Z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