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贵州正湘矿业有限公司贵州省黔西县箐口煤矿矿业权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bookmarkStart w:id="0" w:name="_GoBack"/>
      <w:bookmarkEnd w:id="0"/>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贵州正湘矿业有限公司贵州省黔西县箐口煤矿矿业权价款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世纪华鼎能源投资有限公司主体企业煤矿兼并重组实施方案的批复》（黔煤兼并重组办〔2016〕83号）批复，该矿山由黔西县箐口煤矿与息烽县永靖镇湘联煤矿兼并重组而成，兼并重组后的范围含原黔西县箐口煤矿范围，息烽县湘联煤矿属关闭置换指标，本次矿业权价款处置不予考虑，待企业主体完成全部煤矿工作后，申请资源置换时再行处置。</w:t>
      </w:r>
    </w:p>
    <w:p>
      <w:pPr>
        <w:snapToGrid w:val="0"/>
        <w:spacing w:line="390" w:lineRule="exact"/>
        <w:ind w:firstLine="640" w:firstLineChars="200"/>
        <w:rPr>
          <w:rFonts w:hint="eastAsia" w:ascii="仿宋" w:hAnsi="仿宋" w:eastAsia="微软雅黑"/>
          <w:sz w:val="32"/>
          <w:szCs w:val="32"/>
          <w:lang w:val="en-US" w:eastAsia="zh-CN"/>
        </w:rPr>
      </w:pPr>
      <w:r>
        <w:rPr>
          <w:rFonts w:hint="eastAsia" w:ascii="仿宋" w:hAnsi="仿宋" w:eastAsia="仿宋"/>
          <w:sz w:val="32"/>
          <w:szCs w:val="32"/>
        </w:rPr>
        <w:t>兼并重组前原黔西县箐口煤矿受贵州省国土资源厅委托，北京四方卓远咨询有限责任公司评估的矿业权价款，根据评估报告结论处，其评估动用可采储量2430万吨，评估价值3302.43万元，该评估报告已由省国土资源厅备案（办文编号001-09-20070842）。</w:t>
      </w:r>
      <w:r>
        <w:rPr>
          <w:rFonts w:hint="eastAsia" w:ascii="仿宋" w:hAnsi="仿宋" w:eastAsia="仿宋" w:cs="Times New Roman"/>
          <w:sz w:val="32"/>
          <w:szCs w:val="32"/>
          <w:lang w:val="en-US" w:eastAsia="zh-CN"/>
        </w:rPr>
        <w:t>欠缴纳矿业权价款</w:t>
      </w:r>
      <w:r>
        <w:rPr>
          <w:rFonts w:hint="eastAsia" w:ascii="仿宋" w:hAnsi="仿宋" w:eastAsia="仿宋" w:cs="Times New Roman"/>
          <w:sz w:val="32"/>
          <w:szCs w:val="32"/>
        </w:rPr>
        <w:t>1051.43</w:t>
      </w:r>
      <w:r>
        <w:rPr>
          <w:rFonts w:hint="eastAsia" w:ascii="仿宋" w:hAnsi="仿宋" w:eastAsia="仿宋" w:cs="Times New Roman"/>
          <w:sz w:val="32"/>
          <w:szCs w:val="32"/>
          <w:lang w:val="en-US" w:eastAsia="zh-CN"/>
        </w:rPr>
        <w:t>万元。</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2019年根据省厅《关于调整（划定）贵州世纪华鼎能源投资有限公司贵州省黔西县箐口煤矿（兼并重组）矿区范围的通知》（黔自然资审批函〔2019〕930号），其矿区面积19.1207平方公里。</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2020年贵州世纪华鼎能源投资有限公司黔西县箐口煤矿成立独立法人公司，矿山名称变更为贵州正湘矿业有限公司贵州省黔西县箐口煤矿，矿区面积15.0833平方公里。</w:t>
      </w:r>
    </w:p>
    <w:p>
      <w:pPr>
        <w:snapToGrid w:val="0"/>
        <w:spacing w:line="390" w:lineRule="exact"/>
        <w:ind w:firstLine="640" w:firstLineChars="200"/>
        <w:rPr>
          <w:rFonts w:hint="eastAsia"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黔西县箐口煤矿申请进行矿业权价款处置。根据《关于&lt;贵州世纪华鼎能源投资有限公司黔西县箐口煤矿（预留）资源储量核实报告&gt;矿产资源储量评审备案证明》及专家评审意见书（黔国土资储备字〔2018〕46号），截止2017年10月31日，黔西县箐口煤矿矿区范围内（矿区面积19.2255平方公里）煤炭总资源储量15511万吨，均为保有资源储量，先期开采地段总资源储量2201万吨，煤类为无烟煤，估算煤层气资源量4.03亿立方米。根据《关于&lt;贵州正湘矿业有限公司贵州省黔西县箐口煤矿（变更）矿产资源绿色开发利用方案（三合一）&gt;审查意见备案的函》（黔自然资审批函〔2021〕619号）及专家审查意见，该矿山设计生产规模为60万吨/年，矿山服务年限64年。根据《国土资源部关于印发&lt;矿产资源储量规模划分标准&gt;的通知》（国土资发〔2000〕3号）中矿产资源储量规模划分标准，该矿山为大型矿山。</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根据贵州正湘矿业有限公司承诺，其矿业权价款按黔国土资储备字〔2018〕46号备案的资源储量进行计算。</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黔西县箐口煤矿最长颁证年限30年拟动用煤炭资源储量约为7271万吨（15511万吨×30年/64年≈7271万吨），该矿山还有8240万吨（15511万吨-7271万吨=8240万吨）煤炭资源价款未处置，未处置价款待矿山下次延续时再进行处置。</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本次矿业权价款处置利用拟动用煤炭资源储量扣除原已评估处置过价款的资源储量后为4841万吨（7271万吨-2430万吨=4841万吨），该矿山本次计算矿业权价款为14523万元（3元/吨×4841万吨=14523万元）。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1177C"/>
    <w:rsid w:val="153A404A"/>
    <w:rsid w:val="2D11177C"/>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2021-09-30T07:40:00Z</dcterms:created>
  <dc:creator>姬胜源矿产资源保护监督处</dc:creator>
  <cp:lastModifiedBy>姬胜源矿产资源保护监督处</cp:lastModifiedBy>
  <dcterms:modified xsi:type="dcterms:W3CDTF">2021-09-30T07:44:16Z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