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line="640" w:lineRule="exact"/>
        <w:jc w:val="center"/>
        <w:textAlignment w:val="baseline"/>
        <w:rPr>
          <w:color w:val="auto"/>
        </w:rPr>
      </w:pPr>
      <w:r>
        <w:rPr>
          <w:color w:val="auto"/>
        </w:rPr>
        <w:t>202</w:t>
      </w:r>
      <w:r>
        <w:rPr>
          <w:rFonts w:hint="eastAsia"/>
          <w:color w:val="auto"/>
          <w:lang w:val="en-US" w:eastAsia="zh-CN"/>
        </w:rPr>
        <w:t>6</w:t>
      </w:r>
      <w:r>
        <w:rPr>
          <w:color w:val="auto"/>
        </w:rPr>
        <w:t>年省级测绘地理信息综合监管</w:t>
      </w:r>
    </w:p>
    <w:p>
      <w:pPr>
        <w:pStyle w:val="2"/>
        <w:keepNext/>
        <w:keepLines/>
        <w:pageBreakBefore w:val="0"/>
        <w:widowControl w:val="0"/>
        <w:kinsoku/>
        <w:wordWrap/>
        <w:overflowPunct/>
        <w:topLinePunct w:val="0"/>
        <w:autoSpaceDE/>
        <w:autoSpaceDN/>
        <w:bidi w:val="0"/>
        <w:adjustRightInd w:val="0"/>
        <w:snapToGrid w:val="0"/>
        <w:spacing w:line="640" w:lineRule="exact"/>
        <w:jc w:val="center"/>
        <w:textAlignment w:val="baseline"/>
        <w:rPr>
          <w:rFonts w:hint="eastAsia"/>
          <w:color w:val="auto"/>
          <w:lang w:eastAsia="zh-CN"/>
        </w:rPr>
      </w:pPr>
      <w:r>
        <w:rPr>
          <w:color w:val="auto"/>
        </w:rPr>
        <w:t>服务实施方案</w:t>
      </w:r>
    </w:p>
    <w:p>
      <w:pPr>
        <w:pageBreakBefore w:val="0"/>
        <w:kinsoku/>
        <w:wordWrap/>
        <w:overflowPunct/>
        <w:topLinePunct w:val="0"/>
        <w:bidi w:val="0"/>
        <w:spacing w:line="560" w:lineRule="exact"/>
      </w:pP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根据《省自然资源厅关于开展2026年度测绘地理信息综合监管服务工作的通知》要求，为全面贯彻落实自然资源部关于持续加强测绘地理信息行业管理的要求，规范测绘地理信息市场秩序，提升测绘地理信息服务能力，保障2026年省级测绘地理信息综合监管服务工作有序实施，制定本方案。</w:t>
      </w:r>
    </w:p>
    <w:p>
      <w:pPr>
        <w:pStyle w:val="3"/>
        <w:pageBreakBefore w:val="0"/>
        <w:widowControl w:val="0"/>
        <w:kinsoku/>
        <w:wordWrap/>
        <w:overflowPunct/>
        <w:topLinePunct w:val="0"/>
        <w:autoSpaceDE/>
        <w:autoSpaceDN/>
        <w:bidi w:val="0"/>
        <w:adjustRightInd w:val="0"/>
        <w:snapToGrid w:val="0"/>
        <w:spacing w:line="560" w:lineRule="exact"/>
        <w:jc w:val="both"/>
        <w:textAlignment w:val="baseline"/>
        <w:rPr>
          <w:color w:val="auto"/>
        </w:rPr>
      </w:pPr>
      <w:r>
        <w:rPr>
          <w:color w:val="auto"/>
        </w:rPr>
        <w:t>一、指导思想</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以习近平新时代中国特色社会主义思想为指导，全面贯彻总体国家安全观，落实自然资源部关于加快测绘地理信息事业高质量发展的决策部署，严格落实《中华人民共和国测绘法》《贵州省测绘条例》等法律法规，统筹开展好我省2026年度测绘地理信息综合监管服务工作，增强测绘地理信息质量监管的权威性和震慑力，为数字政府、数字经济建设提供坚实测绘地理信息保障。</w:t>
      </w:r>
    </w:p>
    <w:p>
      <w:pPr>
        <w:pStyle w:val="3"/>
        <w:pageBreakBefore w:val="0"/>
        <w:widowControl w:val="0"/>
        <w:kinsoku/>
        <w:wordWrap/>
        <w:overflowPunct/>
        <w:topLinePunct w:val="0"/>
        <w:autoSpaceDE/>
        <w:autoSpaceDN/>
        <w:bidi w:val="0"/>
        <w:adjustRightInd w:val="0"/>
        <w:snapToGrid w:val="0"/>
        <w:spacing w:line="560" w:lineRule="exact"/>
        <w:jc w:val="both"/>
        <w:textAlignment w:val="baseline"/>
        <w:rPr>
          <w:rFonts w:hint="default" w:eastAsia="黑体"/>
          <w:color w:val="auto"/>
          <w:lang w:val="en-US" w:eastAsia="zh-CN"/>
        </w:rPr>
      </w:pPr>
      <w:r>
        <w:rPr>
          <w:color w:val="auto"/>
        </w:rPr>
        <w:t>二、</w:t>
      </w:r>
      <w:r>
        <w:rPr>
          <w:rFonts w:hint="eastAsia"/>
          <w:color w:val="auto"/>
          <w:lang w:val="en-US" w:eastAsia="zh-CN"/>
        </w:rPr>
        <w:t>工作目标</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进一步推动我省测绘行业管理协调联动，强化测绘行业监督管理“一盘棋”，围绕测绘资质巡查、测绘成果质量检查、地图市场检查、测量标志巡查、地理信息安全检查、测绘成果汇交检查、安全生产检查等七个方面，通过省市县三级联动开展监督检查和现场指导，形成“全省联动、协同发力、高效服务”的良好格局，进一步促进监管效能全面提升，服务能力显著增强，行业生态持续优化，市场规范化水平显著提升。</w:t>
      </w:r>
    </w:p>
    <w:p>
      <w:pPr>
        <w:pStyle w:val="3"/>
        <w:pageBreakBefore w:val="0"/>
        <w:widowControl w:val="0"/>
        <w:kinsoku/>
        <w:wordWrap/>
        <w:overflowPunct/>
        <w:topLinePunct w:val="0"/>
        <w:autoSpaceDE/>
        <w:autoSpaceDN/>
        <w:bidi w:val="0"/>
        <w:adjustRightInd w:val="0"/>
        <w:snapToGrid w:val="0"/>
        <w:spacing w:line="560" w:lineRule="exact"/>
        <w:jc w:val="both"/>
        <w:textAlignment w:val="baseline"/>
        <w:rPr>
          <w:color w:val="auto"/>
        </w:rPr>
      </w:pPr>
      <w:r>
        <w:rPr>
          <w:rFonts w:hint="eastAsia"/>
          <w:color w:val="auto"/>
          <w:lang w:val="en-US" w:eastAsia="zh-CN"/>
        </w:rPr>
        <w:t>三</w:t>
      </w:r>
      <w:r>
        <w:rPr>
          <w:color w:val="auto"/>
        </w:rPr>
        <w:t>、检查依据</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（一）法律法规及政策性文件</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《中华人民共和国测绘法》</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《中华人民共和国保守国家秘密法》</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《中华人民共和国档案法》</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《中华人民共和国行政处罚法》</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《测绘地理信息质量管理办法》</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《测绘成果质量监督抽查管理办法》</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《测绘资质管理规定》</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《测绘资质分级标准》</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《测绘地理信息管理工作国家秘密范围的规定》</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《测绘地理信息业务档案管理规定》</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《地图管理条例》</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《公开地图内容表示规范》</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《贵州省测绘条例》</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《关于进一步加强实景地图审核管理工作的通知》</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《关于进一步加强导航电子地图数据保密管理工作的通知》</w:t>
      </w:r>
    </w:p>
    <w:p>
      <w:pPr>
        <w:pageBreakBefore w:val="0"/>
        <w:widowControl w:val="0"/>
        <w:kinsoku/>
        <w:wordWrap/>
        <w:overflowPunct/>
        <w:topLinePunct w:val="0"/>
        <w:autoSpaceDE/>
        <w:autoSpaceDN/>
        <w:bidi w:val="0"/>
        <w:adjustRightInd w:val="0"/>
        <w:snapToGrid w:val="0"/>
        <w:spacing w:line="560" w:lineRule="exact"/>
        <w:ind w:left="640" w:leftChars="200" w:firstLine="0" w:firstLineChars="0"/>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《自然资源部办公厅关于加强测量标准保护工作的通知》《省自然资源厅关于做好测量标准保护工作的通知》</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《中华人民共和国测量标志保护条例》</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《涉密基础测绘成果提供使用管理办法》</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《关于进一步加强测绘地理信息成果安全保密管理的意见》</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《国务院关于在市场监管领域全面推行部门联合“双随机、一公开”监管的意见》</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《国务院关于加强和规范事中事后监管的指导意见》</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《自然资源部关于加快测绘地理信息事业转型升级更好支撑高质量发展的意见》</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《自然资源部关于加强地质勘查和测绘行业安全生产管理的指导意见》</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《测绘地理信息管理工作国家秘密范围的规定》</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《国务院办公厅关于严格规范涉企行政检查的意见》</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《贵州省自然资源厅关于优化和改善我省测绘项目备案工作的通知》</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（二）其他依据</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受检项目所依据的招投标文件、测绘合同、地方规定、技术方案、设计书和其他相关技术规定等。</w:t>
      </w:r>
    </w:p>
    <w:p>
      <w:pPr>
        <w:pStyle w:val="3"/>
        <w:pageBreakBefore w:val="0"/>
        <w:widowControl w:val="0"/>
        <w:kinsoku/>
        <w:wordWrap/>
        <w:overflowPunct/>
        <w:topLinePunct w:val="0"/>
        <w:autoSpaceDE/>
        <w:autoSpaceDN/>
        <w:bidi w:val="0"/>
        <w:adjustRightInd w:val="0"/>
        <w:snapToGrid w:val="0"/>
        <w:spacing w:line="560" w:lineRule="exact"/>
        <w:jc w:val="both"/>
        <w:textAlignment w:val="baseline"/>
        <w:rPr>
          <w:color w:val="auto"/>
        </w:rPr>
      </w:pPr>
      <w:r>
        <w:rPr>
          <w:color w:val="auto"/>
        </w:rPr>
        <w:t>四、工作内容</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（一）测绘资质巡查</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检查测绘地理信息安全管理制度、技术和质量保证体系要求、测绘成果和资料档案管理制度落实等情况；测绘资质单位法人真实情况；测绘资质单位专业技术人员、技术装备和设施等是否符合要求的情况;测绘项目备案、测绘资质年度报告、测绘活动开展的情况。</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（二）测绘成果质量检查</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FF0000"/>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检查测绘资质单位的测绘项目成果质量（其中民生类项目不得低于20%）。</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（三）地图市场检查</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检查全省范围内公开地图的管理情况和酒店、图书市场、旅游景区、企业等地图使用情况。</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（四）测量标志巡查</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检查县区自然资源主管部门测量标志管理职责落实情况、测量标志分类保护情况和分级管理制度落实情况。随机抽取各等级三角点、基线点、导线点、水准点和北斗导航定位基准点开展实地巡查，其中重点检查2025年3月至2026年3月期间省自然资源厅批复迁建的测量标志点情况。</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（五）测绘地理信息安全检查</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检查涉密地理信息和测绘成果保密管理情况、存储和处理涉密地理信息和测绘成果设备管理情况和涉密地理信息数据和测绘成果的使用情况。</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eastAsia="zh-CN"/>
        </w:rPr>
        <w:t>（六）</w:t>
      </w:r>
      <w:r>
        <w:rPr>
          <w:rFonts w:hint="eastAsia" w:ascii="楷体_GB2312" w:hAnsi="楷体_GB2312" w:eastAsia="楷体_GB2312" w:cs="楷体_GB2312"/>
          <w:b w:val="0"/>
          <w:bCs w:val="0"/>
          <w:color w:val="auto"/>
          <w:lang w:val="en-US" w:eastAsia="zh-CN"/>
        </w:rPr>
        <w:t>测绘成果汇交检查</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楷体_GB2312" w:hAnsi="楷体_GB2312" w:eastAsia="楷体_GB2312" w:cs="楷体_GB2312"/>
          <w:b w:val="0"/>
          <w:bCs w:val="0"/>
          <w:color w:val="auto"/>
          <w:lang w:val="en-US" w:eastAsia="zh-CN"/>
        </w:rPr>
      </w:pPr>
      <w:r>
        <w:rPr>
          <w:rFonts w:hint="default" w:ascii="Times New Roman" w:hAnsi="Times New Roman" w:eastAsia="仿宋_GB2312" w:cs="Times New Roman"/>
          <w:lang w:eastAsia="zh-CN"/>
        </w:rPr>
        <w:t>检查测绘成果汇交</w:t>
      </w:r>
      <w:r>
        <w:rPr>
          <w:rFonts w:hint="default" w:ascii="Times New Roman" w:hAnsi="Times New Roman" w:eastAsia="仿宋_GB2312" w:cs="Times New Roman"/>
        </w:rPr>
        <w:t>落实情况，规范汇交行为，督促、指导测绘项目承担单位或测绘项目出资人按照相关法律法规汇交测绘成果资料，</w:t>
      </w:r>
      <w:r>
        <w:rPr>
          <w:rFonts w:hint="default" w:ascii="Times New Roman" w:hAnsi="Times New Roman" w:eastAsia="仿宋_GB2312" w:cs="Times New Roman"/>
          <w:lang w:eastAsia="zh-CN"/>
        </w:rPr>
        <w:t>落实测绘成果汇交制度</w:t>
      </w:r>
      <w:r>
        <w:rPr>
          <w:rFonts w:hint="default" w:ascii="Times New Roman" w:hAnsi="Times New Roman" w:eastAsia="仿宋_GB2312" w:cs="Times New Roman"/>
        </w:rPr>
        <w:t>。</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七</w:t>
      </w:r>
      <w:r>
        <w:rPr>
          <w:rFonts w:hint="eastAsia" w:ascii="楷体_GB2312" w:hAnsi="楷体_GB2312" w:eastAsia="楷体_GB2312" w:cs="楷体_GB2312"/>
          <w:b w:val="0"/>
          <w:bCs w:val="0"/>
          <w:color w:val="auto"/>
          <w:lang w:eastAsia="zh-CN"/>
        </w:rPr>
        <w:t>）安全生产检查</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检查建立及执行安全生产相关制度、安全隐患内部报告奖励制度等情况；检查安全生产教育培训开展情况；检查对《测绘行业安全生产行为指南》学习贯彻落实情况；检查安全设备、消防设施配备是否齐全，保密室（档案室）是否符合国家档案业务规范的“八防”相关要求；检查外业人员是否掌握自救互救知识。</w:t>
      </w:r>
    </w:p>
    <w:p>
      <w:pPr>
        <w:pStyle w:val="3"/>
        <w:pageBreakBefore w:val="0"/>
        <w:widowControl w:val="0"/>
        <w:kinsoku/>
        <w:wordWrap/>
        <w:overflowPunct/>
        <w:topLinePunct w:val="0"/>
        <w:autoSpaceDE/>
        <w:autoSpaceDN/>
        <w:bidi w:val="0"/>
        <w:adjustRightInd w:val="0"/>
        <w:snapToGrid w:val="0"/>
        <w:spacing w:line="560" w:lineRule="exact"/>
        <w:jc w:val="both"/>
        <w:textAlignment w:val="baseline"/>
        <w:rPr>
          <w:rFonts w:hint="default" w:eastAsia="黑体"/>
          <w:color w:val="auto"/>
          <w:lang w:val="en-US" w:eastAsia="zh-CN"/>
        </w:rPr>
      </w:pPr>
      <w:r>
        <w:rPr>
          <w:rFonts w:hint="eastAsia"/>
          <w:color w:val="auto"/>
          <w:lang w:val="en-US" w:eastAsia="zh-CN"/>
        </w:rPr>
        <w:t>五、受检对象</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仿宋_GB2312" w:hAnsi="仿宋_GB2312" w:eastAsia="仿宋_GB2312" w:cs="仿宋_GB2312"/>
          <w:snapToGrid w:val="0"/>
          <w:color w:val="auto"/>
          <w:kern w:val="0"/>
          <w:sz w:val="32"/>
          <w:szCs w:val="21"/>
          <w:lang w:val="en-US" w:eastAsia="zh-CN" w:bidi="ar-SA"/>
        </w:rPr>
      </w:pPr>
      <w:r>
        <w:rPr>
          <w:rFonts w:hint="eastAsia" w:ascii="楷体_GB2312" w:hAnsi="楷体_GB2312" w:eastAsia="楷体_GB2312" w:cs="楷体_GB2312"/>
          <w:snapToGrid w:val="0"/>
          <w:color w:val="auto"/>
          <w:kern w:val="0"/>
          <w:sz w:val="32"/>
          <w:szCs w:val="21"/>
          <w:lang w:val="en-US" w:eastAsia="zh-CN" w:bidi="ar-SA"/>
        </w:rPr>
        <w:t>（一）测绘资质巡查受检单位名单。</w:t>
      </w:r>
      <w:r>
        <w:rPr>
          <w:rFonts w:hint="eastAsia" w:ascii="仿宋_GB2312" w:hAnsi="仿宋_GB2312" w:eastAsia="仿宋_GB2312" w:cs="仿宋_GB2312"/>
          <w:snapToGrid w:val="0"/>
          <w:color w:val="auto"/>
          <w:kern w:val="0"/>
          <w:sz w:val="32"/>
          <w:szCs w:val="21"/>
          <w:lang w:val="en-US" w:eastAsia="zh-CN" w:bidi="ar-SA"/>
        </w:rPr>
        <w:t>截至2026年3月19日，全省测绘资质单位共计551家，其中贵阳市263家、遵义市73家、安顺市23家、毕节市36家、六盘水市29家、铜仁市33家、黔东南州35家、黔南州29家、黔西南州30家。按照五年内服务覆盖全省测绘资质单位的目标，各市州按照20%的比例抽取辖区内测绘资质单位作为本次受检单位，其中由省自然资源厅从中抽取50家确定为省级受检单位（贵阳市22家、遵义市7家、安顺市3家、毕节市3家、六盘水市3家、铜仁市3家、黔东南州3家、黔南州3家、黔西南州3家）。</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仿宋_GB2312" w:hAnsi="仿宋_GB2312" w:eastAsia="仿宋_GB2312" w:cs="仿宋_GB2312"/>
          <w:snapToGrid w:val="0"/>
          <w:color w:val="auto"/>
          <w:kern w:val="0"/>
          <w:sz w:val="32"/>
          <w:szCs w:val="21"/>
          <w:lang w:val="en-US" w:eastAsia="zh-CN" w:bidi="ar-SA"/>
        </w:rPr>
      </w:pPr>
      <w:r>
        <w:rPr>
          <w:rFonts w:hint="eastAsia" w:ascii="楷体_GB2312" w:hAnsi="楷体_GB2312" w:eastAsia="楷体_GB2312" w:cs="楷体_GB2312"/>
          <w:snapToGrid w:val="0"/>
          <w:color w:val="auto"/>
          <w:kern w:val="0"/>
          <w:sz w:val="32"/>
          <w:szCs w:val="21"/>
          <w:lang w:val="en-US" w:eastAsia="zh-CN" w:bidi="ar-SA"/>
        </w:rPr>
        <w:t>（二）测绘成果质量受检单位名单。</w:t>
      </w:r>
      <w:r>
        <w:rPr>
          <w:rFonts w:hint="eastAsia" w:ascii="仿宋_GB2312" w:hAnsi="仿宋_GB2312" w:eastAsia="仿宋_GB2312" w:cs="仿宋_GB2312"/>
          <w:snapToGrid w:val="0"/>
          <w:color w:val="auto"/>
          <w:kern w:val="0"/>
          <w:sz w:val="32"/>
          <w:szCs w:val="21"/>
          <w:lang w:val="en-US" w:eastAsia="zh-CN" w:bidi="ar-SA"/>
        </w:rPr>
        <w:t>将省自然资源厅抽取的50家省级受检单位确定为测绘成果质量受检单位。</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highlight w:val="none"/>
          <w:lang w:val="en-US" w:eastAsia="zh-CN" w:bidi="ar-SA"/>
        </w:rPr>
      </w:pPr>
      <w:r>
        <w:rPr>
          <w:rFonts w:hint="eastAsia" w:ascii="楷体_GB2312" w:hAnsi="楷体_GB2312" w:eastAsia="楷体_GB2312" w:cs="楷体_GB2312"/>
          <w:snapToGrid w:val="0"/>
          <w:color w:val="auto"/>
          <w:kern w:val="0"/>
          <w:sz w:val="32"/>
          <w:szCs w:val="21"/>
          <w:highlight w:val="none"/>
          <w:lang w:val="en-US" w:eastAsia="zh-CN" w:bidi="ar-SA"/>
        </w:rPr>
        <w:t>（三）地理信息安全受检单位名单。</w:t>
      </w:r>
      <w:r>
        <w:rPr>
          <w:rFonts w:hint="eastAsia" w:ascii="仿宋_GB2312" w:hAnsi="仿宋_GB2312" w:eastAsia="仿宋_GB2312" w:cs="仿宋_GB2312"/>
          <w:snapToGrid w:val="0"/>
          <w:color w:val="auto"/>
          <w:kern w:val="0"/>
          <w:sz w:val="32"/>
          <w:szCs w:val="21"/>
          <w:highlight w:val="none"/>
          <w:lang w:val="en-US" w:eastAsia="zh-CN" w:bidi="ar-SA"/>
        </w:rPr>
        <w:t>将测绘资质巡查抽取的114家单位确定为地理信息安全受检单位。在省自然资源厅抽取的50家省级受检单位中，选取向省级申请测绘地理信息成果数量大、批次多的单位和2025年度首次申领涉密基础测绘成果的单位及其他省（市、自治区</w:t>
      </w:r>
      <w:bookmarkStart w:id="6" w:name="_GoBack"/>
      <w:bookmarkEnd w:id="6"/>
      <w:r>
        <w:rPr>
          <w:rFonts w:hint="eastAsia" w:ascii="仿宋_GB2312" w:hAnsi="仿宋_GB2312" w:eastAsia="仿宋_GB2312" w:cs="仿宋_GB2312"/>
          <w:snapToGrid w:val="0"/>
          <w:color w:val="auto"/>
          <w:kern w:val="0"/>
          <w:sz w:val="32"/>
          <w:szCs w:val="21"/>
          <w:highlight w:val="none"/>
          <w:lang w:val="en-US" w:eastAsia="zh-CN" w:bidi="ar-SA"/>
        </w:rPr>
        <w:t>）函请协助开展检查的单位确定为省级受检单位，合计不少于10家。</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楷体_GB2312" w:hAnsi="楷体_GB2312" w:eastAsia="楷体_GB2312" w:cs="楷体_GB2312"/>
          <w:snapToGrid w:val="0"/>
          <w:color w:val="auto"/>
          <w:kern w:val="0"/>
          <w:sz w:val="32"/>
          <w:szCs w:val="21"/>
          <w:lang w:val="en-US" w:eastAsia="zh-CN" w:bidi="ar-SA"/>
        </w:rPr>
        <w:t>（四）安全生产受检单位名单。</w:t>
      </w:r>
      <w:r>
        <w:rPr>
          <w:rFonts w:hint="eastAsia" w:ascii="仿宋_GB2312" w:hAnsi="仿宋_GB2312" w:eastAsia="仿宋_GB2312" w:cs="仿宋_GB2312"/>
          <w:snapToGrid w:val="0"/>
          <w:color w:val="auto"/>
          <w:kern w:val="0"/>
          <w:sz w:val="32"/>
          <w:szCs w:val="21"/>
          <w:lang w:val="en-US" w:eastAsia="zh-CN" w:bidi="ar-SA"/>
        </w:rPr>
        <w:t>将测绘资质巡查抽取的114家单位确定为安全生产受检单位，将省自然资源厅抽取的50家确定为省级受检单位。</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仿宋_GB2312" w:hAnsi="仿宋_GB2312" w:eastAsia="仿宋_GB2312" w:cs="仿宋_GB2312"/>
          <w:snapToGrid w:val="0"/>
          <w:color w:val="auto"/>
          <w:kern w:val="0"/>
          <w:sz w:val="32"/>
          <w:szCs w:val="21"/>
          <w:lang w:val="en-US" w:eastAsia="zh-CN" w:bidi="ar-SA"/>
        </w:rPr>
      </w:pPr>
      <w:r>
        <w:rPr>
          <w:rFonts w:hint="eastAsia" w:ascii="楷体_GB2312" w:hAnsi="楷体_GB2312" w:eastAsia="楷体_GB2312" w:cs="楷体_GB2312"/>
          <w:snapToGrid w:val="0"/>
          <w:color w:val="auto"/>
          <w:kern w:val="0"/>
          <w:sz w:val="32"/>
          <w:szCs w:val="21"/>
          <w:lang w:val="en-US" w:eastAsia="zh-CN" w:bidi="ar-SA"/>
        </w:rPr>
        <w:t>（五）地图市场检查名单。</w:t>
      </w:r>
      <w:r>
        <w:rPr>
          <w:rFonts w:hint="eastAsia" w:ascii="仿宋_GB2312" w:hAnsi="仿宋_GB2312" w:eastAsia="仿宋_GB2312" w:cs="仿宋_GB2312"/>
          <w:snapToGrid w:val="0"/>
          <w:color w:val="auto"/>
          <w:kern w:val="0"/>
          <w:sz w:val="32"/>
          <w:szCs w:val="21"/>
          <w:lang w:val="en-US" w:eastAsia="zh-CN" w:bidi="ar-SA"/>
        </w:rPr>
        <w:t>随机抽取全省范围内酒店、图书市场、旅游景区、企业等场所开展公开地图使用检查，数量不少于20个。</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仿宋_GB2312" w:hAnsi="仿宋_GB2312" w:eastAsia="仿宋_GB2312" w:cs="仿宋_GB2312"/>
          <w:snapToGrid w:val="0"/>
          <w:color w:val="auto"/>
          <w:kern w:val="0"/>
          <w:sz w:val="32"/>
          <w:szCs w:val="21"/>
          <w:lang w:val="en-US" w:eastAsia="zh-CN" w:bidi="ar-SA"/>
        </w:rPr>
      </w:pPr>
      <w:r>
        <w:rPr>
          <w:rFonts w:hint="eastAsia" w:ascii="楷体_GB2312" w:hAnsi="楷体_GB2312" w:eastAsia="楷体_GB2312" w:cs="楷体_GB2312"/>
          <w:snapToGrid w:val="0"/>
          <w:color w:val="auto"/>
          <w:kern w:val="0"/>
          <w:sz w:val="32"/>
          <w:szCs w:val="21"/>
          <w:lang w:val="en-US" w:eastAsia="zh-CN" w:bidi="ar-SA"/>
        </w:rPr>
        <w:t>（六）测量标志巡查名单。</w:t>
      </w:r>
      <w:r>
        <w:rPr>
          <w:rFonts w:hint="eastAsia" w:ascii="仿宋_GB2312" w:hAnsi="仿宋_GB2312" w:eastAsia="仿宋_GB2312" w:cs="仿宋_GB2312"/>
          <w:snapToGrid w:val="0"/>
          <w:color w:val="auto"/>
          <w:kern w:val="0"/>
          <w:sz w:val="32"/>
          <w:szCs w:val="21"/>
          <w:lang w:val="en-US" w:eastAsia="zh-CN" w:bidi="ar-SA"/>
        </w:rPr>
        <w:t>抽取县级以上的自然资源主管部门开展检查，数量不少于10家；随机抽取各等级三角点、基线点、导线点、水准点和北斗导航定位基准点开展实地巡查，数量不少于20个。</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黑体" w:hAnsi="黑体" w:eastAsia="黑体" w:cs="黑体"/>
          <w:color w:val="auto"/>
          <w:lang w:val="en-US" w:eastAsia="zh-CN"/>
        </w:rPr>
      </w:pPr>
      <w:r>
        <w:rPr>
          <w:rFonts w:hint="eastAsia" w:ascii="黑体" w:hAnsi="黑体" w:eastAsia="黑体" w:cs="黑体"/>
          <w:snapToGrid w:val="0"/>
          <w:color w:val="auto"/>
          <w:kern w:val="0"/>
          <w:sz w:val="32"/>
          <w:szCs w:val="21"/>
          <w:lang w:val="en-US" w:eastAsia="zh-CN" w:bidi="ar-SA"/>
        </w:rPr>
        <w:t>六、</w:t>
      </w:r>
      <w:r>
        <w:rPr>
          <w:rFonts w:hint="eastAsia" w:ascii="黑体" w:hAnsi="黑体" w:eastAsia="黑体" w:cs="黑体"/>
          <w:color w:val="auto"/>
          <w:lang w:val="en-US" w:eastAsia="zh-CN"/>
        </w:rPr>
        <w:t>工作要求</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进一步明晰监督工作重点，压实监督工作责任，理顺监督工作流程，健全服务工作机制。要以监督检查为抓手，调查研究为手段，服务帮助为目标，精准企业问题靶向，全面为企业提供技术帮助，形成全程“监帮一体”的闭环服务链条。进一步规范我省测绘地理信息市场秩序，严格控制我省测绘地理信息项目成果质量，为省厅提供决策依据，进一步提升我省测绘地理信息行业安全生产水平。</w:t>
      </w:r>
    </w:p>
    <w:p>
      <w:pPr>
        <w:pStyle w:val="3"/>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baseline"/>
        <w:rPr>
          <w:color w:val="auto"/>
        </w:rPr>
      </w:pPr>
      <w:r>
        <w:rPr>
          <w:rFonts w:hint="eastAsia"/>
          <w:color w:val="auto"/>
          <w:lang w:val="en-US" w:eastAsia="zh-CN"/>
        </w:rPr>
        <w:t>七</w:t>
      </w:r>
      <w:r>
        <w:rPr>
          <w:color w:val="auto"/>
        </w:rPr>
        <w:t>、职责分工</w:t>
      </w:r>
    </w:p>
    <w:p>
      <w:pPr>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仿宋_GB2312" w:hAnsi="仿宋_GB2312" w:eastAsia="仿宋_GB2312" w:cs="仿宋_GB2312"/>
          <w:snapToGrid w:val="0"/>
          <w:color w:val="auto"/>
          <w:kern w:val="0"/>
          <w:sz w:val="32"/>
          <w:szCs w:val="21"/>
          <w:lang w:val="en-US" w:eastAsia="zh-CN" w:bidi="ar-SA"/>
        </w:rPr>
        <w:t>为保证2026年度省级测绘地理信息综合监管服务工作顺利推进，在省自然资源厅的统一领导下，各市、县级自然资源主管部门、省测绘产品质量监督检验站和省测绘资料档案馆协同开展综合监管服务工作。成立2026年测绘地理信息综合监管服务工作组，人员由省自然资源厅、相关厅直属事业单位、各市、县级自然资源主管部门随机抽取组成。</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楷体_GB2312" w:hAnsi="楷体_GB2312" w:eastAsia="楷体_GB2312" w:cs="楷体_GB2312"/>
          <w:b w:val="0"/>
          <w:bCs w:val="0"/>
          <w:color w:val="auto"/>
          <w:lang w:val="en-US" w:eastAsia="zh-CN"/>
        </w:rPr>
        <w:t>1.</w:t>
      </w:r>
      <w:r>
        <w:rPr>
          <w:rFonts w:hint="eastAsia" w:ascii="楷体_GB2312" w:hAnsi="楷体_GB2312" w:eastAsia="楷体_GB2312" w:cs="楷体_GB2312"/>
          <w:b w:val="0"/>
          <w:bCs w:val="0"/>
          <w:color w:val="auto"/>
          <w:lang w:eastAsia="zh-CN"/>
        </w:rPr>
        <w:t>贵州省自然资源厅。</w:t>
      </w:r>
      <w:r>
        <w:rPr>
          <w:rFonts w:hint="eastAsia" w:ascii="仿宋_GB2312" w:hAnsi="仿宋_GB2312" w:eastAsia="仿宋_GB2312" w:cs="仿宋_GB2312"/>
          <w:snapToGrid w:val="0"/>
          <w:color w:val="auto"/>
          <w:kern w:val="0"/>
          <w:sz w:val="32"/>
          <w:szCs w:val="21"/>
          <w:lang w:val="en-US" w:eastAsia="zh-CN" w:bidi="ar-SA"/>
        </w:rPr>
        <w:t>负责统筹2026年度省级测绘地理信息综合监管服务工作的开展，组织各市、县级自然资源主管部门、厅属相关测绘事业单位协同开展年度综合监管服务工作</w:t>
      </w:r>
      <w:r>
        <w:rPr>
          <w:rFonts w:hint="eastAsia" w:ascii="仿宋_GB2312" w:hAnsi="仿宋_GB2312" w:eastAsia="仿宋_GB2312" w:cs="仿宋_GB2312"/>
          <w:color w:val="auto"/>
        </w:rPr>
        <w:t>。</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仿宋_GB2312" w:hAnsi="仿宋_GB2312" w:eastAsia="仿宋_GB2312" w:cs="仿宋_GB2312"/>
          <w:color w:val="auto"/>
          <w:lang w:val="en-US"/>
        </w:rPr>
      </w:pPr>
      <w:r>
        <w:rPr>
          <w:rFonts w:hint="eastAsia" w:ascii="楷体_GB2312" w:hAnsi="楷体_GB2312" w:eastAsia="楷体_GB2312" w:cs="楷体_GB2312"/>
          <w:color w:val="auto"/>
          <w:lang w:val="en-US" w:eastAsia="zh-CN"/>
        </w:rPr>
        <w:t>2.</w:t>
      </w:r>
      <w:r>
        <w:rPr>
          <w:rFonts w:hint="eastAsia" w:ascii="楷体_GB2312" w:hAnsi="楷体_GB2312" w:eastAsia="楷体_GB2312" w:cs="楷体_GB2312"/>
          <w:color w:val="auto"/>
          <w:lang w:eastAsia="zh-CN"/>
        </w:rPr>
        <w:t>各</w:t>
      </w:r>
      <w:r>
        <w:rPr>
          <w:rFonts w:hint="eastAsia" w:ascii="楷体_GB2312" w:hAnsi="楷体_GB2312" w:eastAsia="楷体_GB2312" w:cs="楷体_GB2312"/>
          <w:color w:val="auto"/>
          <w:lang w:val="en-US" w:eastAsia="zh-CN"/>
        </w:rPr>
        <w:t>市、县级</w:t>
      </w:r>
      <w:r>
        <w:rPr>
          <w:rFonts w:hint="eastAsia" w:ascii="楷体_GB2312" w:hAnsi="楷体_GB2312" w:eastAsia="楷体_GB2312" w:cs="楷体_GB2312"/>
          <w:color w:val="auto"/>
          <w:lang w:eastAsia="zh-CN"/>
        </w:rPr>
        <w:t>自然资源主管部门。</w:t>
      </w:r>
      <w:r>
        <w:rPr>
          <w:rFonts w:hint="eastAsia" w:ascii="仿宋_GB2312" w:hAnsi="仿宋_GB2312" w:eastAsia="仿宋_GB2312" w:cs="仿宋_GB2312"/>
          <w:color w:val="auto"/>
          <w:lang w:val="en-US" w:eastAsia="zh-CN"/>
        </w:rPr>
        <w:t>市级自然资源主管部门根据“双随机、一公开”原则抽取2026年测绘地理信息综合监管服务工作受检单位名单上报省自然资源厅；各市、县级自然资源主管部门负责对辖区范围内受检单位开展年度综合监管服务工作；配合开展属地范围内申领涉密测绘成果的非测绘资质单位检查；督促辖区内测绘资质单位整改落实并汇总上报整改情况，并按相关法律法规查处违法行为。</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napToGrid w:val="0"/>
          <w:color w:val="auto"/>
          <w:kern w:val="0"/>
          <w:sz w:val="32"/>
          <w:szCs w:val="21"/>
          <w:lang w:val="en-US" w:eastAsia="zh-CN" w:bidi="ar-SA"/>
        </w:rPr>
      </w:pPr>
      <w:r>
        <w:rPr>
          <w:rFonts w:hint="eastAsia" w:ascii="楷体_GB2312" w:hAnsi="楷体_GB2312" w:eastAsia="楷体_GB2312" w:cs="楷体_GB2312"/>
          <w:color w:val="auto"/>
          <w:lang w:val="en-US" w:eastAsia="zh-CN"/>
        </w:rPr>
        <w:t>3.贵州省测绘产品质量监督检验站。</w:t>
      </w:r>
      <w:r>
        <w:rPr>
          <w:rFonts w:hint="eastAsia" w:ascii="仿宋_GB2312" w:hAnsi="仿宋_GB2312" w:eastAsia="仿宋_GB2312" w:cs="仿宋_GB2312"/>
          <w:color w:val="auto"/>
          <w:lang w:val="en-US" w:eastAsia="zh-CN"/>
        </w:rPr>
        <w:t>配合开展2026年全省测绘地理信息综合监管服务工作。</w:t>
      </w:r>
      <w:r>
        <w:rPr>
          <w:rFonts w:hint="eastAsia" w:ascii="仿宋_GB2312" w:hAnsi="仿宋_GB2312" w:eastAsia="仿宋_GB2312" w:cs="仿宋_GB2312"/>
          <w:snapToGrid w:val="0"/>
          <w:color w:val="auto"/>
          <w:kern w:val="0"/>
          <w:sz w:val="32"/>
          <w:szCs w:val="21"/>
          <w:lang w:val="en-US" w:eastAsia="zh-CN" w:bidi="ar-SA"/>
        </w:rPr>
        <w:t>牵头编制《2026年度测绘地理信息综合监管服务技术方案》；开展测绘成果质量检查工作、全省范围内公开地图使用检查工作、测量标志巡查工作、测绘资质巡查工作。</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color w:val="auto"/>
          <w:lang w:eastAsia="zh-CN"/>
        </w:rPr>
      </w:pPr>
      <w:r>
        <w:rPr>
          <w:rFonts w:hint="eastAsia" w:ascii="楷体_GB2312" w:hAnsi="楷体_GB2312" w:eastAsia="楷体_GB2312" w:cs="楷体_GB2312"/>
          <w:color w:val="auto"/>
          <w:lang w:val="en-US" w:eastAsia="zh-CN"/>
        </w:rPr>
        <w:t>4.</w:t>
      </w:r>
      <w:r>
        <w:rPr>
          <w:rFonts w:hint="eastAsia" w:ascii="楷体_GB2312" w:hAnsi="楷体_GB2312" w:eastAsia="楷体_GB2312" w:cs="楷体_GB2312"/>
          <w:color w:val="auto"/>
        </w:rPr>
        <w:t>贵州省测绘资料档案馆</w:t>
      </w:r>
      <w:r>
        <w:rPr>
          <w:rFonts w:hint="eastAsia" w:ascii="楷体_GB2312" w:hAnsi="楷体_GB2312" w:eastAsia="楷体_GB2312" w:cs="楷体_GB2312"/>
          <w:color w:val="auto"/>
          <w:lang w:eastAsia="zh-CN"/>
        </w:rPr>
        <w:t>。</w:t>
      </w:r>
      <w:r>
        <w:rPr>
          <w:rFonts w:hint="eastAsia" w:ascii="仿宋_GB2312" w:hAnsi="仿宋_GB2312" w:eastAsia="仿宋_GB2312" w:cs="仿宋_GB2312"/>
          <w:color w:val="auto"/>
          <w:lang w:val="en-US" w:eastAsia="zh-CN"/>
        </w:rPr>
        <w:t>配合开展2026年全省测绘地理信息综合监管服务工作；开展</w:t>
      </w: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年测绘地理信息安全检查工作</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年测绘</w:t>
      </w:r>
      <w:r>
        <w:rPr>
          <w:rFonts w:hint="eastAsia" w:ascii="仿宋_GB2312" w:hAnsi="仿宋_GB2312" w:eastAsia="仿宋_GB2312" w:cs="仿宋_GB2312"/>
          <w:color w:val="auto"/>
          <w:lang w:val="en-US" w:eastAsia="zh-CN"/>
        </w:rPr>
        <w:t>成果汇交</w:t>
      </w:r>
      <w:r>
        <w:rPr>
          <w:rFonts w:hint="eastAsia" w:ascii="仿宋_GB2312" w:hAnsi="仿宋_GB2312" w:eastAsia="仿宋_GB2312" w:cs="仿宋_GB2312"/>
          <w:color w:val="auto"/>
        </w:rPr>
        <w:t>检查工作</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安全生产检查工作</w:t>
      </w:r>
      <w:r>
        <w:rPr>
          <w:rFonts w:hint="eastAsia" w:ascii="仿宋_GB2312" w:hAnsi="仿宋_GB2312" w:eastAsia="仿宋_GB2312" w:cs="仿宋_GB2312"/>
          <w:color w:val="auto"/>
          <w:lang w:eastAsia="zh-CN"/>
        </w:rPr>
        <w:t>。</w:t>
      </w:r>
    </w:p>
    <w:p>
      <w:pPr>
        <w:pStyle w:val="3"/>
        <w:pageBreakBefore w:val="0"/>
        <w:widowControl w:val="0"/>
        <w:kinsoku/>
        <w:wordWrap/>
        <w:overflowPunct/>
        <w:topLinePunct w:val="0"/>
        <w:autoSpaceDE/>
        <w:autoSpaceDN/>
        <w:bidi w:val="0"/>
        <w:adjustRightInd w:val="0"/>
        <w:snapToGrid w:val="0"/>
        <w:spacing w:line="560" w:lineRule="exact"/>
        <w:jc w:val="both"/>
        <w:textAlignment w:val="baseline"/>
        <w:rPr>
          <w:rFonts w:hint="eastAsia"/>
          <w:color w:val="auto"/>
          <w:lang w:eastAsia="zh-CN"/>
        </w:rPr>
      </w:pPr>
      <w:r>
        <w:rPr>
          <w:rFonts w:hint="eastAsia"/>
          <w:color w:val="auto"/>
          <w:lang w:val="en-US" w:eastAsia="zh-CN"/>
        </w:rPr>
        <w:t>八</w:t>
      </w:r>
      <w:r>
        <w:rPr>
          <w:color w:val="auto"/>
        </w:rPr>
        <w:t>、时间安排</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color w:val="auto"/>
        </w:rPr>
      </w:pP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rPr>
        <w:t>一</w:t>
      </w: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rPr>
        <w:t>准备阶段</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1.4月10日前，贵州省测绘产品质量监督检验站按照省自然资源厅工作要求，编写2026年省级测绘地理信息综合监管服务实施方案，报厅测绘处、地信处审核。</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2.4月底前，完成2026年测绘地理信息综合监管服务受检单位名单确认，随机安排综合监管服务工作组人员。</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lang w:val="en-US" w:eastAsia="zh-CN"/>
        </w:rPr>
        <w:t>5月15日前，省自然资源厅组织《2026年省级测绘地理信息综合监管服务实施方案》宣贯培训和疑难解答。</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highlight w:val="none"/>
          <w:lang w:val="en-US" w:eastAsia="zh-CN"/>
        </w:rPr>
        <w:t>7月底前，贵州省测绘产品质量监督检验站根据国家相关技术标准，编写2026年省级测绘地理信息综合监管服务技术方案报省自然资源厅。</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lang w:eastAsia="zh-CN"/>
        </w:rPr>
        <w:t>（二）检查阶段</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1.7月底前，完成测绘地理信息综合监管服务各市州实地检查工作。</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2.8月底前，完成测绘地理信息综合监管服务成果质量检查工作。</w:t>
      </w:r>
    </w:p>
    <w:p>
      <w:pPr>
        <w:pStyle w:val="4"/>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snapToGrid w:val="0"/>
          <w:color w:val="auto"/>
          <w:kern w:val="0"/>
          <w:sz w:val="32"/>
          <w:szCs w:val="21"/>
          <w:highlight w:val="none"/>
          <w:lang w:val="en-US" w:eastAsia="zh-CN" w:bidi="ar-SA"/>
        </w:rPr>
        <w:t>（三）</w:t>
      </w:r>
      <w:r>
        <w:rPr>
          <w:rFonts w:hint="eastAsia" w:ascii="楷体_GB2312" w:hAnsi="楷体_GB2312" w:eastAsia="楷体_GB2312" w:cs="楷体_GB2312"/>
          <w:color w:val="auto"/>
          <w:highlight w:val="none"/>
          <w:lang w:val="en-US" w:eastAsia="zh-CN"/>
        </w:rPr>
        <w:t>整改阶段</w:t>
      </w:r>
    </w:p>
    <w:p>
      <w:pPr>
        <w:pageBreakBefore w:val="0"/>
        <w:numPr>
          <w:ilvl w:val="0"/>
          <w:numId w:val="0"/>
        </w:numPr>
        <w:kinsoku/>
        <w:wordWrap/>
        <w:overflowPunct/>
        <w:topLinePunct w:val="0"/>
        <w:bidi w:val="0"/>
        <w:spacing w:line="560" w:lineRule="exact"/>
        <w:rPr>
          <w:rFonts w:hint="default" w:ascii="仿宋_GB2312" w:hAnsi="仿宋_GB2312" w:eastAsia="仿宋_GB2312" w:cs="仿宋_GB2312"/>
          <w:color w:val="auto"/>
          <w:highlight w:val="yellow"/>
          <w:lang w:val="en-US" w:eastAsia="zh-CN"/>
        </w:rPr>
      </w:pPr>
      <w:r>
        <w:rPr>
          <w:rFonts w:hint="eastAsia"/>
          <w:highlight w:val="none"/>
          <w:lang w:val="en-US" w:eastAsia="zh-CN"/>
        </w:rPr>
        <w:t xml:space="preserve">   </w:t>
      </w:r>
      <w:r>
        <w:rPr>
          <w:rFonts w:hint="eastAsia" w:ascii="仿宋_GB2312" w:hAnsi="仿宋_GB2312" w:eastAsia="仿宋_GB2312" w:cs="仿宋_GB2312"/>
          <w:color w:val="auto"/>
          <w:highlight w:val="none"/>
          <w:lang w:val="en-US" w:eastAsia="zh-CN"/>
        </w:rPr>
        <w:t xml:space="preserve"> 8月30日前下发整改通知书，各市州自然资源主管部门负责督促需整改的资质单位在时限范围完成整改，并将相关整改情况报省自然资源厅测绘处。</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lang w:val="en-US" w:eastAsia="zh-CN"/>
        </w:rPr>
        <w:t>四</w:t>
      </w:r>
      <w:r>
        <w:rPr>
          <w:rFonts w:hint="eastAsia" w:ascii="楷体_GB2312" w:hAnsi="楷体_GB2312" w:eastAsia="楷体_GB2312" w:cs="楷体_GB2312"/>
          <w:color w:val="auto"/>
          <w:lang w:eastAsia="zh-CN"/>
        </w:rPr>
        <w:t>）总结阶段</w:t>
      </w:r>
    </w:p>
    <w:p>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1.9月30日前，省测绘产品质量监督检验站和省测绘资料档案馆统筹汇总省级受检单位情况上报省自然资源厅。</w:t>
      </w:r>
    </w:p>
    <w:p>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2.省自然资源厅根据2026年省级综合监管服务工作情况汇总上报自然资源部。</w:t>
      </w:r>
    </w:p>
    <w:p>
      <w:pPr>
        <w:pStyle w:val="3"/>
        <w:pageBreakBefore w:val="0"/>
        <w:widowControl w:val="0"/>
        <w:kinsoku/>
        <w:wordWrap/>
        <w:overflowPunct/>
        <w:topLinePunct w:val="0"/>
        <w:autoSpaceDE/>
        <w:autoSpaceDN/>
        <w:bidi w:val="0"/>
        <w:adjustRightInd w:val="0"/>
        <w:snapToGrid w:val="0"/>
        <w:spacing w:line="560" w:lineRule="exact"/>
        <w:jc w:val="both"/>
        <w:textAlignment w:val="baseline"/>
        <w:rPr>
          <w:color w:val="auto"/>
        </w:rPr>
      </w:pPr>
      <w:r>
        <w:rPr>
          <w:rFonts w:hint="eastAsia"/>
          <w:color w:val="auto"/>
          <w:lang w:val="en-US" w:eastAsia="zh-CN"/>
        </w:rPr>
        <w:t>九、</w:t>
      </w:r>
      <w:r>
        <w:rPr>
          <w:color w:val="auto"/>
        </w:rPr>
        <w:t>保障措施</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rFonts w:hint="eastAsia"/>
          <w:color w:val="auto"/>
        </w:rPr>
      </w:pPr>
      <w:r>
        <w:rPr>
          <w:rFonts w:hint="eastAsia"/>
          <w:color w:val="auto"/>
          <w:lang w:eastAsia="zh-CN"/>
        </w:rPr>
        <w:t>（</w:t>
      </w:r>
      <w:r>
        <w:rPr>
          <w:rFonts w:hint="eastAsia"/>
          <w:color w:val="auto"/>
        </w:rPr>
        <w:t>一</w:t>
      </w:r>
      <w:r>
        <w:rPr>
          <w:rFonts w:hint="eastAsia"/>
          <w:color w:val="auto"/>
          <w:lang w:eastAsia="zh-CN"/>
        </w:rPr>
        <w:t>）</w:t>
      </w:r>
      <w:r>
        <w:rPr>
          <w:rFonts w:hint="eastAsia"/>
          <w:color w:val="auto"/>
        </w:rPr>
        <w:t>质量保障</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color w:val="auto"/>
        </w:rPr>
      </w:pPr>
      <w:r>
        <w:rPr>
          <w:rFonts w:hint="eastAsia" w:ascii="仿宋_GB2312" w:hAnsi="仿宋_GB2312" w:eastAsia="仿宋_GB2312" w:cs="仿宋_GB2312"/>
          <w:color w:val="auto"/>
        </w:rPr>
        <w:t>按照“省市</w:t>
      </w:r>
      <w:r>
        <w:rPr>
          <w:rFonts w:hint="eastAsia" w:ascii="仿宋_GB2312" w:hAnsi="仿宋_GB2312" w:eastAsia="仿宋_GB2312" w:cs="仿宋_GB2312"/>
          <w:color w:val="auto"/>
          <w:lang w:val="en-US" w:eastAsia="zh-CN"/>
        </w:rPr>
        <w:t>县</w:t>
      </w:r>
      <w:r>
        <w:rPr>
          <w:rFonts w:hint="eastAsia" w:ascii="仿宋_GB2312" w:hAnsi="仿宋_GB2312" w:eastAsia="仿宋_GB2312" w:cs="仿宋_GB2312"/>
          <w:color w:val="auto"/>
        </w:rPr>
        <w:t>联动”检查模式，严格落实监管要求，</w:t>
      </w:r>
      <w:r>
        <w:rPr>
          <w:rFonts w:hint="eastAsia" w:ascii="仿宋_GB2312" w:hAnsi="仿宋_GB2312" w:eastAsia="仿宋_GB2312" w:cs="仿宋_GB2312"/>
          <w:color w:val="auto"/>
          <w:lang w:val="en-US" w:eastAsia="zh-CN"/>
        </w:rPr>
        <w:t>确认</w:t>
      </w:r>
      <w:r>
        <w:rPr>
          <w:rFonts w:hint="eastAsia" w:ascii="仿宋_GB2312" w:hAnsi="仿宋_GB2312" w:eastAsia="仿宋_GB2312" w:cs="仿宋_GB2312"/>
          <w:color w:val="auto"/>
        </w:rPr>
        <w:t>受检</w:t>
      </w:r>
      <w:r>
        <w:rPr>
          <w:rFonts w:hint="eastAsia" w:ascii="仿宋_GB2312" w:hAnsi="仿宋_GB2312" w:eastAsia="仿宋_GB2312" w:cs="仿宋_GB2312"/>
          <w:color w:val="auto"/>
          <w:lang w:val="en-US" w:eastAsia="zh-CN"/>
        </w:rPr>
        <w:t>单位</w:t>
      </w:r>
      <w:r>
        <w:rPr>
          <w:rFonts w:hint="eastAsia" w:ascii="仿宋_GB2312" w:hAnsi="仿宋_GB2312" w:eastAsia="仿宋_GB2312" w:cs="仿宋_GB2312"/>
          <w:color w:val="auto"/>
        </w:rPr>
        <w:t>，抽派检查人员，依法公布检查结果</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开展综合监管的单位和人员应保证监管检查活动的独立、公正、科学、诚信，受检单位和项目</w:t>
      </w:r>
      <w:r>
        <w:rPr>
          <w:rFonts w:hint="eastAsia" w:ascii="仿宋_GB2312" w:hAnsi="仿宋_GB2312" w:eastAsia="仿宋_GB2312" w:cs="仿宋_GB2312"/>
          <w:color w:val="auto"/>
          <w:lang w:val="en-US" w:eastAsia="zh-CN"/>
        </w:rPr>
        <w:t>的</w:t>
      </w:r>
      <w:r>
        <w:rPr>
          <w:rFonts w:hint="eastAsia" w:ascii="仿宋_GB2312" w:hAnsi="仿宋_GB2312" w:eastAsia="仿宋_GB2312" w:cs="仿宋_GB2312"/>
          <w:color w:val="auto"/>
        </w:rPr>
        <w:t>利益相关人员应</w:t>
      </w:r>
      <w:r>
        <w:rPr>
          <w:rFonts w:hint="eastAsia" w:ascii="仿宋_GB2312" w:hAnsi="仿宋_GB2312" w:eastAsia="仿宋_GB2312" w:cs="仿宋_GB2312"/>
          <w:color w:val="auto"/>
          <w:lang w:val="en-US" w:eastAsia="zh-CN"/>
        </w:rPr>
        <w:t>主动</w:t>
      </w:r>
      <w:r>
        <w:rPr>
          <w:rFonts w:hint="eastAsia" w:ascii="仿宋_GB2312" w:hAnsi="仿宋_GB2312" w:eastAsia="仿宋_GB2312" w:cs="仿宋_GB2312"/>
          <w:color w:val="auto"/>
        </w:rPr>
        <w:t>回避。测绘成果质量检查严格按照全国统一技术方案开展，贵州省测绘产品质量监督检验站对其形成的检查结果负责。</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color w:val="auto"/>
        </w:rPr>
      </w:pPr>
      <w:r>
        <w:rPr>
          <w:rFonts w:hint="eastAsia"/>
          <w:color w:val="auto"/>
          <w:lang w:eastAsia="zh-CN"/>
        </w:rPr>
        <w:t>（</w:t>
      </w:r>
      <w:r>
        <w:rPr>
          <w:color w:val="auto"/>
        </w:rPr>
        <w:t>二</w:t>
      </w:r>
      <w:r>
        <w:rPr>
          <w:rFonts w:hint="eastAsia"/>
          <w:color w:val="auto"/>
          <w:lang w:eastAsia="zh-CN"/>
        </w:rPr>
        <w:t>）</w:t>
      </w:r>
      <w:r>
        <w:rPr>
          <w:color w:val="auto"/>
        </w:rPr>
        <w:t>安全保密</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在项目信息报送、样本资料提取、检测数据采集和处理、检验资料整理和分析、检查意见和结果审核过程中，保守受检项目、测绘成果、检查工作涉及的国家秘密、商业秘密和工作秘密，切实履行保密义务。内业检查时注意检查数据及资料的存储保密，防止泄密。</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color w:val="auto"/>
        </w:rPr>
      </w:pPr>
      <w:r>
        <w:rPr>
          <w:rFonts w:hint="eastAsia"/>
          <w:color w:val="auto"/>
          <w:lang w:eastAsia="zh-CN"/>
        </w:rPr>
        <w:t>（</w:t>
      </w:r>
      <w:r>
        <w:rPr>
          <w:color w:val="auto"/>
        </w:rPr>
        <w:t>三</w:t>
      </w:r>
      <w:r>
        <w:rPr>
          <w:rFonts w:hint="eastAsia"/>
          <w:color w:val="auto"/>
          <w:lang w:eastAsia="zh-CN"/>
        </w:rPr>
        <w:t>）</w:t>
      </w:r>
      <w:r>
        <w:rPr>
          <w:color w:val="auto"/>
        </w:rPr>
        <w:t>生产安全</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严格执行安全生产管理制度，针对测绘成果质量检查和测量标志巡查特点，确保外业工作的安全保障措施，并加大培训教育和监督指导。认真学习和严格执行《测绘安全生产管理规定》《测绘安全生产规程》《安全保密管理规定》等规章制度。各工作组组长负责本组安全管理工作，并为现场安全责任人，负责日常安全管理工作。外业工作时须对监管提取资料、检查设备的安全负责，注意交通安全，防止交通事故的发生。</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color w:val="auto"/>
        </w:rPr>
      </w:pPr>
      <w:r>
        <w:rPr>
          <w:rFonts w:hint="eastAsia"/>
          <w:color w:val="auto"/>
          <w:lang w:eastAsia="zh-CN"/>
        </w:rPr>
        <w:t>（</w:t>
      </w:r>
      <w:r>
        <w:rPr>
          <w:color w:val="auto"/>
        </w:rPr>
        <w:t>四</w:t>
      </w:r>
      <w:r>
        <w:rPr>
          <w:rFonts w:hint="eastAsia"/>
          <w:color w:val="auto"/>
          <w:lang w:eastAsia="zh-CN"/>
        </w:rPr>
        <w:t>）</w:t>
      </w:r>
      <w:r>
        <w:rPr>
          <w:color w:val="auto"/>
        </w:rPr>
        <w:t>后勤保障</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为保障2026年度省级测绘地理信息综合监管服务工作顺利开展，由省测绘产品质量监督检验站和省测绘资料档案馆统筹做好车辆、设备等后勤保障。所用仪器主要</w:t>
      </w:r>
      <w:r>
        <w:rPr>
          <w:rFonts w:hint="eastAsia" w:ascii="仿宋_GB2312" w:hAnsi="仿宋_GB2312" w:eastAsia="仿宋_GB2312" w:cs="仿宋_GB2312"/>
          <w:b w:val="0"/>
          <w:bCs w:val="0"/>
          <w:color w:val="auto"/>
          <w:highlight w:val="none"/>
          <w:lang w:val="en-US" w:eastAsia="zh-CN"/>
        </w:rPr>
        <w:t>有GNSS接收机、</w:t>
      </w:r>
      <w:r>
        <w:rPr>
          <w:rFonts w:hint="eastAsia" w:ascii="仿宋_GB2312" w:hAnsi="仿宋_GB2312" w:eastAsia="仿宋_GB2312" w:cs="仿宋_GB2312"/>
          <w:b w:val="0"/>
          <w:bCs w:val="0"/>
          <w:color w:val="auto"/>
          <w:lang w:val="en-US" w:eastAsia="zh-CN"/>
        </w:rPr>
        <w:t>全站仪和激光手持测距仪，所用仪器设备均通过检定，并在有效期内。检验所用软件为测绘地理信息质检系统和安全检查软件等。</w:t>
      </w:r>
    </w:p>
    <w:p>
      <w:pPr>
        <w:pStyle w:val="4"/>
        <w:pageBreakBefore w:val="0"/>
        <w:widowControl w:val="0"/>
        <w:kinsoku/>
        <w:wordWrap/>
        <w:overflowPunct/>
        <w:topLinePunct w:val="0"/>
        <w:autoSpaceDE/>
        <w:autoSpaceDN/>
        <w:bidi w:val="0"/>
        <w:adjustRightInd w:val="0"/>
        <w:snapToGrid w:val="0"/>
        <w:spacing w:line="560" w:lineRule="exact"/>
        <w:jc w:val="both"/>
        <w:textAlignment w:val="baseline"/>
        <w:rPr>
          <w:color w:val="auto"/>
        </w:rPr>
      </w:pPr>
      <w:r>
        <w:rPr>
          <w:rFonts w:hint="eastAsia"/>
          <w:color w:val="auto"/>
          <w:lang w:eastAsia="zh-CN"/>
        </w:rPr>
        <w:t>（</w:t>
      </w:r>
      <w:r>
        <w:rPr>
          <w:color w:val="auto"/>
        </w:rPr>
        <w:t>五</w:t>
      </w:r>
      <w:r>
        <w:rPr>
          <w:rFonts w:hint="eastAsia"/>
          <w:color w:val="auto"/>
          <w:lang w:eastAsia="zh-CN"/>
        </w:rPr>
        <w:t>）</w:t>
      </w:r>
      <w:r>
        <w:rPr>
          <w:color w:val="auto"/>
        </w:rPr>
        <w:t>工作纪律</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认真贯彻落实中央八项规定及其实施细则精神，严格执行中央关于廉洁自律的有关规定。充分告知受检单位相关权益，保证受检单位对纳入全省综合监管的知情权。检查期间，不得接受受检单位及其他利益相关方的宴请和馈赠，不得参加受检单位组织的娱乐或其他活动，不得向受检单位提出与检查工作无关的要求，不得私自更改受检项目及样本资料，不得泄漏和擅自发布检查结果相关信息。</w:t>
      </w:r>
    </w:p>
    <w:p>
      <w:pPr>
        <w:pStyle w:val="3"/>
        <w:pageBreakBefore w:val="0"/>
        <w:widowControl w:val="0"/>
        <w:kinsoku/>
        <w:wordWrap/>
        <w:overflowPunct/>
        <w:topLinePunct w:val="0"/>
        <w:autoSpaceDE/>
        <w:autoSpaceDN/>
        <w:bidi w:val="0"/>
        <w:adjustRightInd w:val="0"/>
        <w:snapToGrid w:val="0"/>
        <w:spacing w:line="560" w:lineRule="exact"/>
        <w:jc w:val="both"/>
        <w:textAlignment w:val="baseline"/>
        <w:rPr>
          <w:color w:val="auto"/>
        </w:rPr>
      </w:pPr>
      <w:r>
        <w:rPr>
          <w:rFonts w:hint="eastAsia"/>
          <w:color w:val="auto"/>
          <w:lang w:val="en-US" w:eastAsia="zh-CN"/>
        </w:rPr>
        <w:t>十</w:t>
      </w:r>
      <w:r>
        <w:rPr>
          <w:color w:val="auto"/>
        </w:rPr>
        <w:t>、提交资料</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各市州负责辖区内受检单位的</w:t>
      </w:r>
      <w:r>
        <w:rPr>
          <w:rFonts w:hint="eastAsia" w:ascii="仿宋_GB2312" w:hAnsi="仿宋_GB2312" w:eastAsia="仿宋_GB2312" w:cs="仿宋_GB2312"/>
          <w:color w:val="auto"/>
        </w:rPr>
        <w:t>测绘资质巡查情况</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测绘成果质量检验</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地图市场检查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测量标志巡查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测绘地理信息安全检查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测绘成果汇交检查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安全生产检查</w:t>
      </w:r>
      <w:r>
        <w:rPr>
          <w:rFonts w:hint="eastAsia" w:ascii="仿宋_GB2312" w:hAnsi="仿宋_GB2312" w:eastAsia="仿宋_GB2312" w:cs="仿宋_GB2312"/>
          <w:color w:val="auto"/>
          <w:lang w:val="en-US" w:eastAsia="zh-CN"/>
        </w:rPr>
        <w:t>情况及整改情况形成工作报告上报省自然资源厅；将配合开展的省级受检单位的</w:t>
      </w:r>
      <w:r>
        <w:rPr>
          <w:rFonts w:hint="eastAsia" w:ascii="仿宋_GB2312" w:hAnsi="仿宋_GB2312" w:eastAsia="仿宋_GB2312" w:cs="仿宋_GB2312"/>
          <w:color w:val="auto"/>
        </w:rPr>
        <w:t>测绘资质巡查情况</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测绘成果质量检验</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地图市场检查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测量标志巡查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测绘地理信息安全检查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测绘成果汇交检查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安全生产检查</w:t>
      </w:r>
      <w:r>
        <w:rPr>
          <w:rFonts w:hint="eastAsia" w:ascii="仿宋_GB2312" w:hAnsi="仿宋_GB2312" w:eastAsia="仿宋_GB2312" w:cs="仿宋_GB2312"/>
          <w:color w:val="auto"/>
          <w:lang w:val="en-US" w:eastAsia="zh-CN"/>
        </w:rPr>
        <w:t>情况及整改情况汇总报省测绘产品质量监督检验站和省测绘资料档案馆。</w:t>
      </w:r>
    </w:p>
    <w:p>
      <w:pPr>
        <w:pageBreakBefore w:val="0"/>
        <w:widowControl w:val="0"/>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省测绘产品质量监督检验站和省测绘资料档案馆汇总形成</w:t>
      </w: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年省级测绘地理信息综合监管服务工作</w:t>
      </w:r>
      <w:r>
        <w:rPr>
          <w:rFonts w:hint="eastAsia" w:ascii="仿宋_GB2312" w:hAnsi="仿宋_GB2312" w:eastAsia="仿宋_GB2312" w:cs="仿宋_GB2312"/>
          <w:color w:val="auto"/>
          <w:lang w:val="en-US" w:eastAsia="zh-CN"/>
        </w:rPr>
        <w:t>的报告（含</w:t>
      </w:r>
      <w:r>
        <w:rPr>
          <w:rFonts w:hint="eastAsia" w:ascii="仿宋_GB2312" w:hAnsi="仿宋_GB2312" w:eastAsia="仿宋_GB2312" w:cs="仿宋_GB2312"/>
          <w:color w:val="auto"/>
        </w:rPr>
        <w:t>测绘资质巡查情况</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测绘成果质量检验</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地图市场检查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测量标志巡查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测绘地理信息安全检查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测绘成果汇交检查</w:t>
      </w:r>
      <w:r>
        <w:rPr>
          <w:rFonts w:hint="eastAsia" w:ascii="仿宋_GB2312" w:hAnsi="仿宋_GB2312" w:eastAsia="仿宋_GB2312" w:cs="仿宋_GB2312"/>
          <w:color w:val="auto"/>
          <w:lang w:val="en-US" w:eastAsia="zh-CN"/>
        </w:rPr>
        <w:t>情况、</w:t>
      </w:r>
      <w:r>
        <w:rPr>
          <w:rFonts w:hint="eastAsia" w:ascii="仿宋_GB2312" w:hAnsi="仿宋_GB2312" w:eastAsia="仿宋_GB2312" w:cs="仿宋_GB2312"/>
          <w:color w:val="auto"/>
        </w:rPr>
        <w:t>安全生产检查</w:t>
      </w:r>
      <w:r>
        <w:rPr>
          <w:rFonts w:hint="eastAsia" w:ascii="仿宋_GB2312" w:hAnsi="仿宋_GB2312" w:eastAsia="仿宋_GB2312" w:cs="仿宋_GB2312"/>
          <w:color w:val="auto"/>
          <w:lang w:val="en-US" w:eastAsia="zh-CN"/>
        </w:rPr>
        <w:t>情况）上报省自然资源厅。</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附件：</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1.测绘资质巡查记录表、测绘地理信息质量管理体系检查表</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snapToGrid w:val="0"/>
          <w:color w:val="auto"/>
          <w:kern w:val="0"/>
          <w:sz w:val="32"/>
          <w:szCs w:val="21"/>
          <w:lang w:val="en-US" w:eastAsia="zh-CN" w:bidi="ar-SA"/>
        </w:rPr>
        <w:t>2.</w:t>
      </w:r>
      <w:r>
        <w:rPr>
          <w:rFonts w:hint="eastAsia" w:ascii="仿宋_GB2312" w:hAnsi="仿宋_GB2312" w:eastAsia="仿宋_GB2312" w:cs="仿宋_GB2312"/>
          <w:color w:val="auto"/>
          <w:lang w:val="en-US" w:eastAsia="zh-CN"/>
        </w:rPr>
        <w:t>测绘成果检验抽样单、检查意见记录表</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3.地图市场检查记录表</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4.县级主管部门测量标志巡查登记台账、测量标志巡查登记台账、测量标志巡查登记表</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5.测绘地理信息安全检查记录表</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w:t>
      </w:r>
      <w:r>
        <w:rPr>
          <w:rFonts w:hint="eastAsia"/>
        </w:rPr>
        <w:t>测绘成果汇交检查记录表</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7.安全生产检查记录表</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sectPr>
          <w:type w:val="continuous"/>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color w:val="auto"/>
          <w:lang w:val="en-US" w:eastAsia="zh-CN"/>
        </w:rPr>
        <w:t>8.2026年测绘地理信息综合监管服务工作整改通知书</w:t>
      </w:r>
    </w:p>
    <w:p>
      <w:pPr>
        <w:pageBreakBefore w:val="0"/>
        <w:kinsoku/>
        <w:wordWrap/>
        <w:overflowPunct/>
        <w:topLinePunct w:val="0"/>
        <w:bidi w:val="0"/>
        <w:spacing w:line="56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bCs/>
          <w:snapToGrid/>
          <w:kern w:val="0"/>
          <w:sz w:val="32"/>
          <w:szCs w:val="32"/>
          <w:lang w:val="en-US" w:eastAsia="zh-CN"/>
        </w:rPr>
      </w:pPr>
      <w:r>
        <w:rPr>
          <w:rFonts w:hint="eastAsia" w:ascii="楷体_GB2312" w:hAnsi="楷体_GB2312" w:eastAsia="楷体_GB2312" w:cs="楷体_GB2312"/>
          <w:b/>
          <w:bCs/>
          <w:snapToGrid/>
          <w:kern w:val="0"/>
          <w:sz w:val="32"/>
          <w:szCs w:val="32"/>
          <w:lang w:val="en-US" w:eastAsia="zh-CN"/>
        </w:rPr>
        <w:t>1.1  测绘资质巡查记录表</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bCs/>
          <w:snapToGrid/>
          <w:kern w:val="0"/>
          <w:sz w:val="32"/>
          <w:szCs w:val="32"/>
          <w:lang w:val="en-US"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仿宋_GB2312"/>
          <w:snapToGrid/>
          <w:color w:val="000000"/>
          <w:kern w:val="0"/>
          <w:sz w:val="21"/>
          <w:szCs w:val="21"/>
          <w:lang w:eastAsia="zh-CN"/>
        </w:rPr>
      </w:pPr>
      <w:r>
        <w:rPr>
          <w:rFonts w:ascii="宋体" w:hAnsi="宋体" w:eastAsia="宋体" w:cs="仿宋_GB2312"/>
          <w:snapToGrid/>
          <w:color w:val="000000"/>
          <w:kern w:val="0"/>
          <w:sz w:val="21"/>
          <w:szCs w:val="21"/>
          <w:lang w:eastAsia="zh-CN"/>
        </w:rPr>
        <w:t>单位</w:t>
      </w:r>
      <w:r>
        <w:rPr>
          <w:rFonts w:hint="eastAsia" w:ascii="宋体" w:hAnsi="宋体" w:eastAsia="宋体" w:cs="仿宋_GB2312"/>
          <w:snapToGrid/>
          <w:color w:val="000000"/>
          <w:kern w:val="0"/>
          <w:sz w:val="21"/>
          <w:szCs w:val="21"/>
          <w:lang w:eastAsia="zh-CN"/>
        </w:rPr>
        <w:t>名称</w:t>
      </w:r>
      <w:r>
        <w:rPr>
          <w:rFonts w:ascii="宋体" w:hAnsi="宋体" w:eastAsia="宋体" w:cs="仿宋_GB2312"/>
          <w:snapToGrid/>
          <w:color w:val="000000"/>
          <w:kern w:val="0"/>
          <w:sz w:val="21"/>
          <w:szCs w:val="21"/>
          <w:lang w:eastAsia="zh-CN"/>
        </w:rPr>
        <w:t>：</w:t>
      </w:r>
      <w:r>
        <w:rPr>
          <w:rFonts w:hint="eastAsia" w:ascii="宋体" w:hAnsi="宋体" w:eastAsia="宋体" w:cs="仿宋_GB2312"/>
          <w:snapToGrid/>
          <w:color w:val="000000"/>
          <w:kern w:val="0"/>
          <w:sz w:val="21"/>
          <w:szCs w:val="21"/>
          <w:lang w:eastAsia="zh-CN"/>
        </w:rPr>
        <w:t xml:space="preserve">                                             年  </w:t>
      </w:r>
      <w:r>
        <w:rPr>
          <w:rFonts w:hint="eastAsia" w:ascii="宋体" w:hAnsi="宋体" w:eastAsia="宋体" w:cs="仿宋_GB2312"/>
          <w:snapToGrid/>
          <w:color w:val="000000"/>
          <w:kern w:val="0"/>
          <w:sz w:val="21"/>
          <w:szCs w:val="21"/>
          <w:lang w:val="en-US" w:eastAsia="zh-CN"/>
        </w:rPr>
        <w:t xml:space="preserve"> </w:t>
      </w:r>
      <w:r>
        <w:rPr>
          <w:rFonts w:hint="eastAsia" w:ascii="宋体" w:hAnsi="宋体" w:eastAsia="宋体" w:cs="仿宋_GB2312"/>
          <w:snapToGrid/>
          <w:color w:val="000000"/>
          <w:kern w:val="0"/>
          <w:sz w:val="21"/>
          <w:szCs w:val="21"/>
          <w:lang w:eastAsia="zh-CN"/>
        </w:rPr>
        <w:t xml:space="preserve">月 </w:t>
      </w:r>
      <w:r>
        <w:rPr>
          <w:rFonts w:hint="eastAsia" w:ascii="宋体" w:hAnsi="宋体" w:eastAsia="宋体" w:cs="仿宋_GB2312"/>
          <w:snapToGrid/>
          <w:color w:val="000000"/>
          <w:kern w:val="0"/>
          <w:sz w:val="21"/>
          <w:szCs w:val="21"/>
          <w:lang w:val="en-US" w:eastAsia="zh-CN"/>
        </w:rPr>
        <w:t xml:space="preserve">  </w:t>
      </w:r>
      <w:r>
        <w:rPr>
          <w:rFonts w:hint="eastAsia" w:ascii="宋体" w:hAnsi="宋体" w:eastAsia="宋体" w:cs="仿宋_GB2312"/>
          <w:snapToGrid/>
          <w:color w:val="000000"/>
          <w:kern w:val="0"/>
          <w:sz w:val="21"/>
          <w:szCs w:val="21"/>
          <w:lang w:eastAsia="zh-CN"/>
        </w:rPr>
        <w:t xml:space="preserve">日  </w:t>
      </w: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r>
        <w:rPr>
          <w:rFonts w:hint="eastAsia" w:ascii="宋体" w:hAnsi="宋体" w:eastAsia="宋体" w:cs="仿宋_GB2312"/>
          <w:snapToGrid/>
          <w:color w:val="000000"/>
          <w:kern w:val="0"/>
          <w:sz w:val="21"/>
          <w:szCs w:val="21"/>
          <w:lang w:eastAsia="zh-CN"/>
        </w:rPr>
        <w:t xml:space="preserve">                                   </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4356"/>
        <w:gridCol w:w="1174"/>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099" w:type="dxa"/>
          </w:tcPr>
          <w:p>
            <w:pPr>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仿宋_GB2312"/>
                <w:snapToGrid/>
                <w:color w:val="000000"/>
                <w:kern w:val="0"/>
                <w:sz w:val="21"/>
                <w:szCs w:val="21"/>
                <w:lang w:eastAsia="zh-CN"/>
              </w:rPr>
            </w:pPr>
            <w:r>
              <w:rPr>
                <w:rFonts w:ascii="宋体" w:hAnsi="宋体" w:eastAsia="宋体" w:cs="仿宋_GB2312"/>
                <w:b/>
                <w:snapToGrid/>
                <w:color w:val="000000"/>
                <w:kern w:val="0"/>
                <w:sz w:val="21"/>
                <w:szCs w:val="21"/>
                <w:lang w:eastAsia="zh-CN"/>
              </w:rPr>
              <w:t>类别</w:t>
            </w:r>
          </w:p>
        </w:tc>
        <w:tc>
          <w:tcPr>
            <w:tcW w:w="4356" w:type="dxa"/>
          </w:tcPr>
          <w:p>
            <w:pPr>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仿宋_GB2312"/>
                <w:snapToGrid/>
                <w:color w:val="000000"/>
                <w:kern w:val="0"/>
                <w:sz w:val="21"/>
                <w:szCs w:val="21"/>
                <w:lang w:eastAsia="zh-CN"/>
              </w:rPr>
            </w:pPr>
            <w:r>
              <w:rPr>
                <w:rFonts w:hint="eastAsia" w:ascii="宋体" w:hAnsi="宋体" w:eastAsia="宋体" w:cs="仿宋_GB2312"/>
                <w:b/>
                <w:snapToGrid/>
                <w:color w:val="000000"/>
                <w:kern w:val="0"/>
                <w:sz w:val="21"/>
                <w:szCs w:val="21"/>
                <w:lang w:eastAsia="zh-CN"/>
              </w:rPr>
              <w:t>检查</w:t>
            </w:r>
            <w:r>
              <w:rPr>
                <w:rFonts w:ascii="宋体" w:hAnsi="宋体" w:eastAsia="宋体" w:cs="仿宋_GB2312"/>
                <w:b/>
                <w:snapToGrid/>
                <w:color w:val="000000"/>
                <w:kern w:val="0"/>
                <w:sz w:val="21"/>
                <w:szCs w:val="21"/>
                <w:lang w:eastAsia="zh-CN"/>
              </w:rPr>
              <w:t>内容</w:t>
            </w:r>
          </w:p>
        </w:tc>
        <w:tc>
          <w:tcPr>
            <w:tcW w:w="1174" w:type="dxa"/>
          </w:tcPr>
          <w:p>
            <w:pPr>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仿宋_GB2312"/>
                <w:snapToGrid/>
                <w:color w:val="000000"/>
                <w:kern w:val="0"/>
                <w:sz w:val="21"/>
                <w:szCs w:val="21"/>
                <w:lang w:eastAsia="zh-CN"/>
              </w:rPr>
            </w:pPr>
            <w:r>
              <w:rPr>
                <w:rFonts w:hint="eastAsia" w:ascii="宋体" w:hAnsi="宋体" w:eastAsia="宋体" w:cs="仿宋_GB2312"/>
                <w:b/>
                <w:snapToGrid/>
                <w:color w:val="000000"/>
                <w:kern w:val="0"/>
                <w:sz w:val="21"/>
                <w:szCs w:val="21"/>
                <w:lang w:eastAsia="zh-CN"/>
              </w:rPr>
              <w:t>检查</w:t>
            </w:r>
            <w:r>
              <w:rPr>
                <w:rFonts w:ascii="宋体" w:hAnsi="宋体" w:eastAsia="宋体" w:cs="仿宋_GB2312"/>
                <w:b/>
                <w:snapToGrid/>
                <w:color w:val="000000"/>
                <w:kern w:val="0"/>
                <w:sz w:val="21"/>
                <w:szCs w:val="21"/>
                <w:lang w:eastAsia="zh-CN"/>
              </w:rPr>
              <w:t>情况</w:t>
            </w:r>
          </w:p>
        </w:tc>
        <w:tc>
          <w:tcPr>
            <w:tcW w:w="1891" w:type="dxa"/>
          </w:tcPr>
          <w:p>
            <w:pPr>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仿宋_GB2312"/>
                <w:snapToGrid/>
                <w:color w:val="000000"/>
                <w:kern w:val="0"/>
                <w:sz w:val="21"/>
                <w:szCs w:val="21"/>
                <w:lang w:eastAsia="zh-CN"/>
              </w:rPr>
            </w:pPr>
            <w:r>
              <w:rPr>
                <w:rFonts w:ascii="宋体" w:hAnsi="宋体" w:eastAsia="宋体" w:cs="仿宋_GB2312"/>
                <w:b/>
                <w:snapToGrid/>
                <w:color w:val="000000"/>
                <w:kern w:val="0"/>
                <w:sz w:val="21"/>
                <w:szCs w:val="21"/>
                <w:lang w:eastAsia="zh-CN"/>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099" w:type="dxa"/>
            <w:vMerge w:val="restart"/>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Times New Roman"/>
                <w:snapToGrid/>
                <w:kern w:val="2"/>
                <w:sz w:val="21"/>
                <w:szCs w:val="21"/>
                <w:lang w:eastAsia="zh-CN"/>
              </w:rPr>
            </w:pPr>
            <w:r>
              <w:rPr>
                <w:rFonts w:ascii="宋体" w:hAnsi="宋体" w:eastAsia="宋体" w:cs="仿宋_GB2312"/>
                <w:b/>
                <w:snapToGrid/>
                <w:color w:val="000000"/>
                <w:kern w:val="0"/>
                <w:sz w:val="21"/>
                <w:szCs w:val="21"/>
                <w:lang w:eastAsia="zh-CN"/>
              </w:rPr>
              <w:t>专业技术</w:t>
            </w:r>
          </w:p>
          <w:p>
            <w:pPr>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Times New Roman"/>
                <w:snapToGrid/>
                <w:kern w:val="2"/>
                <w:sz w:val="21"/>
                <w:szCs w:val="21"/>
                <w:lang w:eastAsia="zh-CN"/>
              </w:rPr>
            </w:pPr>
            <w:r>
              <w:rPr>
                <w:rFonts w:ascii="宋体" w:hAnsi="宋体" w:eastAsia="宋体" w:cs="仿宋_GB2312"/>
                <w:b/>
                <w:snapToGrid/>
                <w:color w:val="000000"/>
                <w:kern w:val="0"/>
                <w:sz w:val="21"/>
                <w:szCs w:val="21"/>
                <w:lang w:eastAsia="zh-CN"/>
              </w:rPr>
              <w:t>人员</w:t>
            </w: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专业技术人员到场情况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专业技术人员是否与测绘资质管理信息系统保持一致</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专业技术人员证照是否齐全</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专业人员参加社保情况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99" w:type="dxa"/>
            <w:vMerge w:val="restart"/>
          </w:tcPr>
          <w:p>
            <w:pPr>
              <w:pageBreakBefore w:val="0"/>
              <w:widowControl/>
              <w:kinsoku/>
              <w:wordWrap/>
              <w:overflowPunct/>
              <w:topLinePunct w:val="0"/>
              <w:autoSpaceDE/>
              <w:autoSpaceDN/>
              <w:bidi w:val="0"/>
              <w:adjustRightInd/>
              <w:snapToGrid/>
              <w:spacing w:line="560" w:lineRule="exact"/>
              <w:ind w:firstLine="632" w:firstLineChars="30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632" w:firstLineChars="30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Cs/>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Times New Roman"/>
                <w:snapToGrid/>
                <w:kern w:val="2"/>
                <w:sz w:val="21"/>
                <w:szCs w:val="21"/>
                <w:lang w:eastAsia="zh-CN"/>
              </w:rPr>
            </w:pPr>
            <w:r>
              <w:rPr>
                <w:rFonts w:ascii="宋体" w:hAnsi="宋体" w:eastAsia="宋体" w:cs="仿宋_GB2312"/>
                <w:b/>
                <w:snapToGrid/>
                <w:color w:val="000000"/>
                <w:kern w:val="0"/>
                <w:sz w:val="21"/>
                <w:szCs w:val="21"/>
                <w:lang w:eastAsia="zh-CN"/>
              </w:rPr>
              <w:t>仪器设备</w:t>
            </w: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仪器设备到场情况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仪器设备是否与测绘资质管理信息系统保持一致</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仪器设备所有权证明情况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仪器设备合格证或检定证书情况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99" w:type="dxa"/>
            <w:vMerge w:val="restart"/>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Times New Roman"/>
                <w:snapToGrid/>
                <w:kern w:val="2"/>
                <w:sz w:val="21"/>
                <w:szCs w:val="21"/>
                <w:lang w:eastAsia="zh-CN"/>
              </w:rPr>
            </w:pPr>
            <w:r>
              <w:rPr>
                <w:rFonts w:ascii="宋体" w:hAnsi="宋体" w:eastAsia="宋体" w:cs="仿宋_GB2312"/>
                <w:b/>
                <w:snapToGrid/>
                <w:color w:val="000000"/>
                <w:kern w:val="0"/>
                <w:sz w:val="21"/>
                <w:szCs w:val="21"/>
                <w:lang w:eastAsia="zh-CN"/>
              </w:rPr>
              <w:t>应用软件</w:t>
            </w: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应用软件是否与测绘资质管理信息系统保持一致</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应用软件应用情况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99" w:type="dxa"/>
            <w:vMerge w:val="restart"/>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Times New Roman"/>
                <w:snapToGrid/>
                <w:kern w:val="2"/>
                <w:sz w:val="21"/>
                <w:szCs w:val="21"/>
                <w:lang w:eastAsia="zh-CN"/>
              </w:rPr>
            </w:pPr>
            <w:r>
              <w:rPr>
                <w:rFonts w:hint="eastAsia" w:ascii="宋体" w:hAnsi="宋体" w:eastAsia="宋体" w:cs="仿宋_GB2312"/>
                <w:b/>
                <w:snapToGrid/>
                <w:color w:val="000000"/>
                <w:kern w:val="0"/>
                <w:sz w:val="21"/>
                <w:szCs w:val="21"/>
                <w:lang w:eastAsia="zh-CN"/>
              </w:rPr>
              <w:t>制度执行</w:t>
            </w:r>
            <w:r>
              <w:rPr>
                <w:rFonts w:ascii="宋体" w:hAnsi="宋体" w:eastAsia="宋体" w:cs="仿宋_GB2312"/>
                <w:b/>
                <w:snapToGrid/>
                <w:color w:val="000000"/>
                <w:kern w:val="0"/>
                <w:sz w:val="21"/>
                <w:szCs w:val="21"/>
                <w:lang w:eastAsia="zh-CN"/>
              </w:rPr>
              <w:t>和资料档案管理</w:t>
            </w: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规章制度建立、执行情况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制度是否上墙</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质检、管理机构和人员设置情况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是否有专门的档案室、档案柜</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是否采取防火、防盗、防潮等措施</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99" w:type="dxa"/>
            <w:vMerge w:val="restart"/>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Times New Roman"/>
                <w:snapToGrid/>
                <w:kern w:val="2"/>
                <w:sz w:val="21"/>
                <w:szCs w:val="21"/>
                <w:lang w:eastAsia="zh-CN"/>
              </w:rPr>
            </w:pPr>
            <w:r>
              <w:rPr>
                <w:rFonts w:ascii="宋体" w:hAnsi="宋体" w:eastAsia="宋体" w:cs="仿宋_GB2312"/>
                <w:b/>
                <w:snapToGrid/>
                <w:color w:val="000000"/>
                <w:kern w:val="0"/>
                <w:sz w:val="21"/>
                <w:szCs w:val="21"/>
                <w:lang w:eastAsia="zh-CN"/>
              </w:rPr>
              <w:t>保密管理</w:t>
            </w: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是否建立保密管理制度</w:t>
            </w:r>
          </w:p>
        </w:tc>
        <w:tc>
          <w:tcPr>
            <w:tcW w:w="1174" w:type="dxa"/>
            <w:vMerge w:val="restart"/>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cs="仿宋_GB2312"/>
                <w:snapToGrid/>
                <w:color w:val="000000"/>
                <w:kern w:val="0"/>
                <w:sz w:val="21"/>
                <w:szCs w:val="21"/>
                <w:lang w:val="en-US" w:eastAsia="zh-CN"/>
              </w:rPr>
            </w:pPr>
            <w:r>
              <w:rPr>
                <w:rFonts w:hint="eastAsia" w:ascii="宋体" w:hAnsi="宋体" w:eastAsia="宋体" w:cs="仿宋_GB2312"/>
                <w:b/>
                <w:snapToGrid/>
                <w:color w:val="000000"/>
                <w:kern w:val="0"/>
                <w:sz w:val="18"/>
                <w:szCs w:val="18"/>
                <w:lang w:val="en-US" w:eastAsia="zh-CN"/>
              </w:rPr>
              <w:t>以测绘地理信息安全检查为准</w:t>
            </w: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 xml:space="preserve">是否签订保密责任书 </w:t>
            </w:r>
          </w:p>
        </w:tc>
        <w:tc>
          <w:tcPr>
            <w:tcW w:w="1174" w:type="dxa"/>
            <w:vMerge w:val="continue"/>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是否采取</w:t>
            </w:r>
            <w:r>
              <w:rPr>
                <w:rFonts w:hint="eastAsia" w:ascii="宋体" w:hAnsi="宋体" w:eastAsia="宋体" w:cs="仿宋_GB2312"/>
                <w:snapToGrid/>
                <w:color w:val="000000"/>
                <w:kern w:val="0"/>
                <w:sz w:val="18"/>
                <w:szCs w:val="18"/>
                <w:lang w:val="en-US" w:eastAsia="zh-CN"/>
              </w:rPr>
              <w:t>有效</w:t>
            </w:r>
            <w:r>
              <w:rPr>
                <w:rFonts w:ascii="宋体" w:hAnsi="宋体" w:eastAsia="宋体" w:cs="仿宋_GB2312"/>
                <w:snapToGrid/>
                <w:color w:val="000000"/>
                <w:kern w:val="0"/>
                <w:sz w:val="18"/>
                <w:szCs w:val="18"/>
                <w:lang w:eastAsia="zh-CN"/>
              </w:rPr>
              <w:t>保密措施</w:t>
            </w:r>
          </w:p>
        </w:tc>
        <w:tc>
          <w:tcPr>
            <w:tcW w:w="1174" w:type="dxa"/>
            <w:vMerge w:val="continue"/>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Merge w:val="restart"/>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b/>
                <w:snapToGrid/>
                <w:color w:val="000000"/>
                <w:kern w:val="0"/>
                <w:sz w:val="21"/>
                <w:szCs w:val="21"/>
                <w:lang w:eastAsia="zh-CN"/>
              </w:rPr>
            </w:pP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Times New Roman"/>
                <w:snapToGrid/>
                <w:kern w:val="2"/>
                <w:sz w:val="21"/>
                <w:szCs w:val="21"/>
                <w:lang w:eastAsia="zh-CN"/>
              </w:rPr>
            </w:pPr>
            <w:r>
              <w:rPr>
                <w:rFonts w:ascii="宋体" w:hAnsi="宋体" w:eastAsia="宋体" w:cs="仿宋_GB2312"/>
                <w:b/>
                <w:snapToGrid/>
                <w:color w:val="000000"/>
                <w:kern w:val="0"/>
                <w:sz w:val="21"/>
                <w:szCs w:val="21"/>
                <w:lang w:eastAsia="zh-CN"/>
              </w:rPr>
              <w:t xml:space="preserve">遵守测绘 </w:t>
            </w: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Times New Roman"/>
                <w:snapToGrid/>
                <w:kern w:val="2"/>
                <w:sz w:val="21"/>
                <w:szCs w:val="21"/>
                <w:lang w:eastAsia="zh-CN"/>
              </w:rPr>
            </w:pPr>
            <w:r>
              <w:rPr>
                <w:rFonts w:ascii="宋体" w:hAnsi="宋体" w:eastAsia="宋体" w:cs="仿宋_GB2312"/>
                <w:b/>
                <w:snapToGrid/>
                <w:color w:val="000000"/>
                <w:kern w:val="0"/>
                <w:sz w:val="21"/>
                <w:szCs w:val="21"/>
                <w:lang w:eastAsia="zh-CN"/>
              </w:rPr>
              <w:t xml:space="preserve">相关法律 </w:t>
            </w:r>
          </w:p>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Times New Roman"/>
                <w:snapToGrid/>
                <w:kern w:val="2"/>
                <w:sz w:val="21"/>
                <w:szCs w:val="21"/>
                <w:lang w:eastAsia="zh-CN"/>
              </w:rPr>
            </w:pPr>
            <w:r>
              <w:rPr>
                <w:rFonts w:ascii="宋体" w:hAnsi="宋体" w:eastAsia="宋体" w:cs="仿宋_GB2312"/>
                <w:b/>
                <w:snapToGrid/>
                <w:color w:val="000000"/>
                <w:kern w:val="0"/>
                <w:sz w:val="21"/>
                <w:szCs w:val="21"/>
                <w:lang w:eastAsia="zh-CN"/>
              </w:rPr>
              <w:t>法规</w:t>
            </w: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是否有以欺骗手段取得测绘资质证书从事测绘活动</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 xml:space="preserve">是否有超越资质等级许可的范围从事测绘活动 </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是否有以其他测绘单位的名义从事测绘活动</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是否有允许其他单位以本单位的名义从事测绘活动</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是否存在将测绘项目转包情况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是否按要求提供反映其测绘活动情况的真实材料</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是否存在应予以核减专业范围的情况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是否存在涂改、倒卖、出租、出借或者以其他形式转让 测绘资质证书的的情况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99" w:type="dxa"/>
            <w:vMerge w:val="continue"/>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仿宋_GB2312"/>
                <w:snapToGrid/>
                <w:color w:val="000000"/>
                <w:kern w:val="0"/>
                <w:sz w:val="21"/>
                <w:szCs w:val="21"/>
                <w:lang w:eastAsia="zh-CN"/>
              </w:rPr>
            </w:pPr>
          </w:p>
        </w:tc>
        <w:tc>
          <w:tcPr>
            <w:tcW w:w="4356"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Times New Roman"/>
                <w:snapToGrid/>
                <w:kern w:val="2"/>
                <w:sz w:val="18"/>
                <w:szCs w:val="18"/>
                <w:lang w:eastAsia="zh-CN"/>
              </w:rPr>
            </w:pPr>
            <w:r>
              <w:rPr>
                <w:rFonts w:ascii="宋体" w:hAnsi="宋体" w:eastAsia="宋体" w:cs="仿宋_GB2312"/>
                <w:snapToGrid/>
                <w:color w:val="000000"/>
                <w:kern w:val="0"/>
                <w:sz w:val="18"/>
                <w:szCs w:val="18"/>
                <w:lang w:eastAsia="zh-CN"/>
              </w:rPr>
              <w:t>是否存在从事测绘活动因泄漏国家秘密被国家安全机 关查处的情况</w:t>
            </w:r>
          </w:p>
        </w:tc>
        <w:tc>
          <w:tcPr>
            <w:tcW w:w="1174"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c>
          <w:tcPr>
            <w:tcW w:w="1891" w:type="dxa"/>
            <w:vAlign w:val="center"/>
          </w:tcPr>
          <w:p>
            <w:pPr>
              <w:pageBreakBefore w:val="0"/>
              <w:widowControl/>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cs="仿宋_GB2312"/>
                <w:snapToGrid/>
                <w:color w:val="000000"/>
                <w:kern w:val="0"/>
                <w:sz w:val="21"/>
                <w:szCs w:val="21"/>
                <w:lang w:eastAsia="zh-CN"/>
              </w:rPr>
            </w:pPr>
          </w:p>
        </w:tc>
      </w:tr>
    </w:tbl>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FZXBSJW--GB1-0"/>
          <w:snapToGrid/>
          <w:kern w:val="0"/>
          <w:sz w:val="21"/>
          <w:szCs w:val="21"/>
          <w:lang w:val="en-US" w:eastAsia="zh-CN"/>
        </w:rPr>
      </w:pPr>
    </w:p>
    <w:p>
      <w:pPr>
        <w:pageBreakBefore w:val="0"/>
        <w:kinsoku/>
        <w:wordWrap/>
        <w:overflowPunct/>
        <w:topLinePunct w:val="0"/>
        <w:bidi w:val="0"/>
        <w:spacing w:line="560" w:lineRule="exact"/>
        <w:jc w:val="left"/>
        <w:rPr>
          <w:rFonts w:hint="eastAsia" w:ascii="宋体" w:hAnsi="宋体" w:cs="FZXBSJW--GB1-0"/>
          <w:kern w:val="0"/>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FZXBSJW--GB1-0"/>
          <w:snapToGrid/>
          <w:kern w:val="0"/>
          <w:sz w:val="21"/>
          <w:szCs w:val="21"/>
          <w:lang w:eastAsia="zh-CN"/>
        </w:rPr>
        <w:t>工作组成员：                                       单位负责人签字：</w:t>
      </w:r>
    </w:p>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FZXBSJW--GB1-0"/>
          <w:snapToGrid/>
          <w:kern w:val="0"/>
          <w:sz w:val="21"/>
          <w:szCs w:val="21"/>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bCs/>
          <w:snapToGrid/>
          <w:kern w:val="0"/>
          <w:sz w:val="32"/>
          <w:szCs w:val="32"/>
          <w:lang w:eastAsia="zh-CN"/>
        </w:rPr>
      </w:pPr>
      <w:r>
        <w:rPr>
          <w:rFonts w:hint="eastAsia" w:ascii="楷体_GB2312" w:hAnsi="楷体_GB2312" w:eastAsia="楷体_GB2312" w:cs="楷体_GB2312"/>
          <w:b/>
          <w:bCs/>
          <w:snapToGrid/>
          <w:kern w:val="0"/>
          <w:sz w:val="32"/>
          <w:szCs w:val="32"/>
          <w:lang w:val="en-US" w:eastAsia="zh-CN"/>
        </w:rPr>
        <w:t xml:space="preserve">1.2  </w:t>
      </w:r>
      <w:r>
        <w:rPr>
          <w:rFonts w:hint="eastAsia" w:ascii="楷体_GB2312" w:hAnsi="楷体_GB2312" w:eastAsia="楷体_GB2312" w:cs="楷体_GB2312"/>
          <w:b/>
          <w:bCs/>
          <w:snapToGrid/>
          <w:kern w:val="0"/>
          <w:sz w:val="32"/>
          <w:szCs w:val="32"/>
          <w:lang w:eastAsia="zh-CN"/>
        </w:rPr>
        <w:t>测绘地理信息质量管理体系检查表</w:t>
      </w:r>
    </w:p>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仿宋_GB2312" w:cs="Times New Roman"/>
          <w:snapToGrid/>
          <w:kern w:val="2"/>
          <w:sz w:val="28"/>
          <w:szCs w:val="28"/>
          <w:lang w:eastAsia="zh-CN"/>
        </w:rPr>
      </w:pPr>
      <w:r>
        <w:rPr>
          <w:rFonts w:hint="eastAsia" w:ascii="Calibri" w:hAnsi="Calibri" w:eastAsia="仿宋_GB2312" w:cs="Times New Roman"/>
          <w:snapToGrid/>
          <w:kern w:val="2"/>
          <w:sz w:val="28"/>
          <w:szCs w:val="28"/>
          <w:lang w:eastAsia="zh-CN"/>
        </w:rPr>
        <w:t>单位名称</w:t>
      </w:r>
      <w:r>
        <w:rPr>
          <w:rFonts w:ascii="Calibri" w:hAnsi="Calibri" w:eastAsia="仿宋_GB2312" w:cs="Times New Roman"/>
          <w:snapToGrid/>
          <w:kern w:val="2"/>
          <w:sz w:val="28"/>
          <w:szCs w:val="28"/>
          <w:lang w:eastAsia="zh-CN"/>
        </w:rPr>
        <w:t xml:space="preserve">：                          </w:t>
      </w:r>
      <w:r>
        <w:rPr>
          <w:rFonts w:hint="eastAsia" w:ascii="Calibri" w:hAnsi="Calibri" w:eastAsia="仿宋_GB2312" w:cs="Times New Roman"/>
          <w:snapToGrid/>
          <w:kern w:val="2"/>
          <w:sz w:val="28"/>
          <w:szCs w:val="28"/>
          <w:lang w:eastAsia="zh-CN"/>
        </w:rPr>
        <w:t xml:space="preserve">        </w:t>
      </w:r>
      <w:r>
        <w:rPr>
          <w:rFonts w:ascii="Calibri" w:hAnsi="Calibri" w:eastAsia="仿宋_GB2312" w:cs="Times New Roman"/>
          <w:snapToGrid/>
          <w:kern w:val="2"/>
          <w:sz w:val="28"/>
          <w:szCs w:val="28"/>
          <w:lang w:eastAsia="zh-CN"/>
        </w:rPr>
        <w:t xml:space="preserve">资质等级：     </w:t>
      </w:r>
      <w:r>
        <w:rPr>
          <w:rFonts w:hint="eastAsia" w:ascii="Calibri" w:hAnsi="Calibri" w:eastAsia="仿宋_GB2312" w:cs="Times New Roman"/>
          <w:snapToGrid/>
          <w:kern w:val="2"/>
          <w:sz w:val="28"/>
          <w:szCs w:val="28"/>
          <w:lang w:val="en-US" w:eastAsia="zh-CN"/>
        </w:rPr>
        <w:t xml:space="preserve">   </w:t>
      </w:r>
      <w:r>
        <w:rPr>
          <w:rFonts w:ascii="Calibri" w:hAnsi="Calibri" w:eastAsia="仿宋_GB2312" w:cs="Times New Roman"/>
          <w:snapToGrid/>
          <w:kern w:val="2"/>
          <w:sz w:val="28"/>
          <w:szCs w:val="28"/>
          <w:lang w:eastAsia="zh-CN"/>
        </w:rPr>
        <w:t xml:space="preserve">             证书编号：</w:t>
      </w:r>
    </w:p>
    <w:tbl>
      <w:tblPr>
        <w:tblStyle w:val="6"/>
        <w:tblW w:w="15026" w:type="dxa"/>
        <w:jc w:val="center"/>
        <w:tblLayout w:type="fixed"/>
        <w:tblCellMar>
          <w:top w:w="0" w:type="dxa"/>
          <w:left w:w="108" w:type="dxa"/>
          <w:bottom w:w="0" w:type="dxa"/>
          <w:right w:w="108" w:type="dxa"/>
        </w:tblCellMar>
      </w:tblPr>
      <w:tblGrid>
        <w:gridCol w:w="960"/>
        <w:gridCol w:w="1415"/>
        <w:gridCol w:w="4958"/>
        <w:gridCol w:w="1276"/>
        <w:gridCol w:w="1281"/>
        <w:gridCol w:w="5"/>
        <w:gridCol w:w="5131"/>
      </w:tblGrid>
      <w:tr>
        <w:tblPrEx>
          <w:tblCellMar>
            <w:top w:w="0" w:type="dxa"/>
            <w:left w:w="108" w:type="dxa"/>
            <w:bottom w:w="0" w:type="dxa"/>
            <w:right w:w="108" w:type="dxa"/>
          </w:tblCellMar>
        </w:tblPrEx>
        <w:trPr>
          <w:trHeight w:val="467" w:hRule="atLeast"/>
          <w:jc w:val="center"/>
        </w:trPr>
        <w:tc>
          <w:tcPr>
            <w:tcW w:w="96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snapToGrid/>
                <w:kern w:val="0"/>
                <w:sz w:val="28"/>
                <w:szCs w:val="28"/>
                <w:lang w:eastAsia="zh-CN"/>
              </w:rPr>
            </w:pPr>
            <w:r>
              <w:rPr>
                <w:rFonts w:ascii="Calibri" w:hAnsi="Calibri" w:eastAsia="黑体" w:cs="Times New Roman"/>
                <w:snapToGrid/>
                <w:kern w:val="0"/>
                <w:sz w:val="28"/>
                <w:szCs w:val="28"/>
                <w:lang w:eastAsia="zh-CN"/>
              </w:rPr>
              <w:t>类别</w:t>
            </w:r>
          </w:p>
        </w:tc>
        <w:tc>
          <w:tcPr>
            <w:tcW w:w="6373" w:type="dxa"/>
            <w:gridSpan w:val="2"/>
            <w:vMerge w:val="restart"/>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snapToGrid/>
                <w:kern w:val="0"/>
                <w:sz w:val="28"/>
                <w:szCs w:val="28"/>
                <w:lang w:eastAsia="zh-CN"/>
              </w:rPr>
            </w:pPr>
            <w:r>
              <w:rPr>
                <w:rFonts w:hint="eastAsia" w:ascii="Calibri" w:hAnsi="Calibri" w:eastAsia="黑体" w:cs="Times New Roman"/>
                <w:snapToGrid/>
                <w:kern w:val="0"/>
                <w:sz w:val="28"/>
                <w:szCs w:val="28"/>
                <w:lang w:eastAsia="zh-CN"/>
              </w:rPr>
              <w:t>检查</w:t>
            </w:r>
            <w:r>
              <w:rPr>
                <w:rFonts w:ascii="Calibri" w:hAnsi="Calibri" w:eastAsia="黑体" w:cs="Times New Roman"/>
                <w:snapToGrid/>
                <w:kern w:val="0"/>
                <w:sz w:val="28"/>
                <w:szCs w:val="28"/>
                <w:lang w:eastAsia="zh-CN"/>
              </w:rPr>
              <w:t>内容</w:t>
            </w:r>
          </w:p>
        </w:tc>
        <w:tc>
          <w:tcPr>
            <w:tcW w:w="7693"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snapToGrid/>
                <w:kern w:val="0"/>
                <w:sz w:val="24"/>
                <w:szCs w:val="24"/>
                <w:lang w:eastAsia="zh-CN"/>
              </w:rPr>
            </w:pPr>
            <w:r>
              <w:rPr>
                <w:rFonts w:hint="eastAsia" w:ascii="Calibri" w:hAnsi="Calibri" w:eastAsia="黑体" w:cs="Times New Roman"/>
                <w:snapToGrid/>
                <w:kern w:val="0"/>
                <w:sz w:val="28"/>
                <w:szCs w:val="28"/>
                <w:lang w:eastAsia="zh-CN"/>
              </w:rPr>
              <w:t>检查</w:t>
            </w:r>
            <w:r>
              <w:rPr>
                <w:rFonts w:ascii="Calibri" w:hAnsi="Calibri" w:eastAsia="黑体" w:cs="Times New Roman"/>
                <w:snapToGrid/>
                <w:kern w:val="0"/>
                <w:sz w:val="28"/>
                <w:szCs w:val="28"/>
                <w:lang w:eastAsia="zh-CN"/>
              </w:rPr>
              <w:t>意见</w:t>
            </w:r>
            <w:r>
              <w:rPr>
                <w:rFonts w:ascii="Calibri" w:hAnsi="Calibri" w:eastAsia="黑体" w:cs="Times New Roman"/>
                <w:snapToGrid/>
                <w:kern w:val="0"/>
                <w:sz w:val="24"/>
                <w:szCs w:val="24"/>
                <w:lang w:eastAsia="zh-CN"/>
              </w:rPr>
              <w:t>（请在所选项打“√”）</w:t>
            </w:r>
          </w:p>
        </w:tc>
      </w:tr>
      <w:tr>
        <w:tblPrEx>
          <w:tblCellMar>
            <w:top w:w="0" w:type="dxa"/>
            <w:left w:w="108" w:type="dxa"/>
            <w:bottom w:w="0" w:type="dxa"/>
            <w:right w:w="108" w:type="dxa"/>
          </w:tblCellMar>
        </w:tblPrEx>
        <w:trPr>
          <w:trHeight w:val="340"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snapToGrid/>
                <w:kern w:val="0"/>
                <w:sz w:val="24"/>
                <w:szCs w:val="24"/>
                <w:lang w:eastAsia="zh-CN"/>
              </w:rPr>
            </w:pPr>
          </w:p>
        </w:tc>
        <w:tc>
          <w:tcPr>
            <w:tcW w:w="6373" w:type="dxa"/>
            <w:gridSpan w:val="2"/>
            <w:vMerge w:val="continue"/>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snapToGrid/>
                <w:kern w:val="0"/>
                <w:sz w:val="21"/>
                <w:szCs w:val="21"/>
                <w:lang w:eastAsia="zh-CN"/>
              </w:rPr>
            </w:pPr>
          </w:p>
        </w:tc>
        <w:tc>
          <w:tcPr>
            <w:tcW w:w="1276"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snapToGrid/>
                <w:kern w:val="0"/>
                <w:sz w:val="24"/>
                <w:szCs w:val="24"/>
                <w:lang w:eastAsia="zh-CN"/>
              </w:rPr>
            </w:pPr>
            <w:r>
              <w:rPr>
                <w:rFonts w:ascii="Calibri" w:hAnsi="Calibri" w:eastAsia="黑体" w:cs="Times New Roman"/>
                <w:b/>
                <w:bCs/>
                <w:snapToGrid/>
                <w:kern w:val="0"/>
                <w:sz w:val="24"/>
                <w:szCs w:val="24"/>
                <w:lang w:eastAsia="zh-CN"/>
              </w:rPr>
              <w:t>符合</w:t>
            </w:r>
          </w:p>
        </w:tc>
        <w:tc>
          <w:tcPr>
            <w:tcW w:w="1281"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b/>
                <w:bCs/>
                <w:snapToGrid/>
                <w:kern w:val="0"/>
                <w:sz w:val="24"/>
                <w:szCs w:val="24"/>
                <w:lang w:eastAsia="zh-CN"/>
              </w:rPr>
            </w:pPr>
            <w:r>
              <w:rPr>
                <w:rFonts w:hint="eastAsia" w:ascii="Calibri" w:hAnsi="Calibri" w:eastAsia="黑体" w:cs="Times New Roman"/>
                <w:b/>
                <w:bCs/>
                <w:snapToGrid/>
                <w:kern w:val="0"/>
                <w:sz w:val="24"/>
                <w:szCs w:val="24"/>
                <w:lang w:eastAsia="zh-CN"/>
              </w:rPr>
              <w:t>不</w:t>
            </w:r>
            <w:r>
              <w:rPr>
                <w:rFonts w:ascii="Calibri" w:hAnsi="Calibri" w:eastAsia="黑体" w:cs="Times New Roman"/>
                <w:b/>
                <w:bCs/>
                <w:snapToGrid/>
                <w:kern w:val="0"/>
                <w:sz w:val="24"/>
                <w:szCs w:val="24"/>
                <w:lang w:eastAsia="zh-CN"/>
              </w:rPr>
              <w:t>符合</w:t>
            </w:r>
          </w:p>
        </w:tc>
        <w:tc>
          <w:tcPr>
            <w:tcW w:w="5136" w:type="dxa"/>
            <w:gridSpan w:val="2"/>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b/>
                <w:bCs/>
                <w:snapToGrid/>
                <w:kern w:val="0"/>
                <w:sz w:val="24"/>
                <w:szCs w:val="24"/>
                <w:lang w:eastAsia="zh-CN"/>
              </w:rPr>
            </w:pPr>
            <w:r>
              <w:rPr>
                <w:rFonts w:ascii="Calibri" w:hAnsi="Calibri" w:eastAsia="黑体" w:cs="Times New Roman"/>
                <w:b/>
                <w:bCs/>
                <w:snapToGrid/>
                <w:kern w:val="0"/>
                <w:sz w:val="24"/>
                <w:szCs w:val="24"/>
                <w:lang w:eastAsia="zh-CN"/>
              </w:rPr>
              <w:t>问题记录</w:t>
            </w:r>
          </w:p>
        </w:tc>
      </w:tr>
      <w:tr>
        <w:tblPrEx>
          <w:tblCellMar>
            <w:top w:w="0" w:type="dxa"/>
            <w:left w:w="108" w:type="dxa"/>
            <w:bottom w:w="0" w:type="dxa"/>
            <w:right w:w="108" w:type="dxa"/>
          </w:tblCellMar>
        </w:tblPrEx>
        <w:trPr>
          <w:trHeight w:val="90" w:hRule="atLeast"/>
          <w:jc w:val="center"/>
        </w:trPr>
        <w:tc>
          <w:tcPr>
            <w:tcW w:w="96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4"/>
                <w:szCs w:val="24"/>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Calibri" w:hAnsi="Calibri" w:eastAsia="宋体" w:cs="Times New Roman"/>
                <w:snapToGrid/>
                <w:kern w:val="0"/>
                <w:sz w:val="28"/>
                <w:szCs w:val="28"/>
                <w:lang w:eastAsia="zh-CN"/>
              </w:rPr>
            </w:pPr>
            <w:r>
              <w:rPr>
                <w:rFonts w:hint="eastAsia" w:ascii="Calibri" w:hAnsi="Calibri" w:eastAsia="宋体" w:cs="Times New Roman"/>
                <w:snapToGrid/>
                <w:kern w:val="0"/>
                <w:sz w:val="28"/>
                <w:szCs w:val="28"/>
                <w:lang w:eastAsia="zh-CN"/>
              </w:rPr>
              <w:t>检</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hint="eastAsia" w:ascii="Calibri" w:hAnsi="Calibri" w:eastAsia="宋体" w:cs="Times New Roman"/>
                <w:snapToGrid/>
                <w:kern w:val="0"/>
                <w:sz w:val="28"/>
                <w:szCs w:val="28"/>
                <w:lang w:eastAsia="zh-CN"/>
              </w:rPr>
              <w:t>查</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项</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目</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hint="eastAsia" w:ascii="Calibri" w:hAnsi="Calibri" w:eastAsia="宋体" w:cs="Times New Roman"/>
                <w:snapToGrid/>
                <w:kern w:val="0"/>
                <w:sz w:val="28"/>
                <w:szCs w:val="28"/>
                <w:lang w:eastAsia="zh-CN"/>
              </w:rPr>
              <w:t xml:space="preserve"> </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hint="eastAsia" w:ascii="Calibri" w:hAnsi="Calibri" w:eastAsia="宋体" w:cs="Times New Roman"/>
                <w:snapToGrid/>
                <w:kern w:val="0"/>
                <w:sz w:val="28"/>
                <w:szCs w:val="28"/>
                <w:lang w:eastAsia="zh-CN"/>
              </w:rPr>
              <w:t>检</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hint="eastAsia" w:ascii="Calibri" w:hAnsi="Calibri" w:eastAsia="宋体" w:cs="Times New Roman"/>
                <w:snapToGrid/>
                <w:kern w:val="0"/>
                <w:sz w:val="28"/>
                <w:szCs w:val="28"/>
                <w:lang w:eastAsia="zh-CN"/>
              </w:rPr>
              <w:t>查</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项</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目</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4"/>
                <w:szCs w:val="24"/>
                <w:lang w:eastAsia="zh-CN"/>
              </w:rPr>
            </w:pPr>
          </w:p>
        </w:tc>
        <w:tc>
          <w:tcPr>
            <w:tcW w:w="1415"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测绘质量管理</w:t>
            </w:r>
            <w:r>
              <w:rPr>
                <w:rFonts w:hint="eastAsia" w:ascii="Calibri" w:hAnsi="Calibri" w:eastAsia="宋体" w:cs="Times New Roman"/>
                <w:snapToGrid/>
                <w:kern w:val="0"/>
                <w:sz w:val="28"/>
                <w:szCs w:val="28"/>
                <w:lang w:eastAsia="zh-CN"/>
              </w:rPr>
              <w:t>机构设置和制度</w:t>
            </w:r>
            <w:r>
              <w:rPr>
                <w:rFonts w:ascii="Calibri" w:hAnsi="Calibri" w:eastAsia="宋体" w:cs="Times New Roman"/>
                <w:snapToGrid/>
                <w:kern w:val="0"/>
                <w:sz w:val="28"/>
                <w:szCs w:val="28"/>
                <w:lang w:eastAsia="zh-CN"/>
              </w:rPr>
              <w:t>建立情况</w:t>
            </w: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ascii="Calibri" w:hAnsi="Calibri" w:eastAsia="宋体" w:cs="Times New Roman"/>
                <w:snapToGrid/>
                <w:kern w:val="0"/>
                <w:sz w:val="24"/>
                <w:szCs w:val="24"/>
                <w:lang w:eastAsia="zh-CN"/>
              </w:rPr>
              <w:t>1、质量管理和质检机构设置情况，质量负责人和质检人员配备和岗位职责建立情况</w:t>
            </w:r>
          </w:p>
        </w:tc>
        <w:tc>
          <w:tcPr>
            <w:tcW w:w="12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518"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ascii="Calibri" w:hAnsi="Calibri" w:eastAsia="宋体" w:cs="Times New Roman"/>
                <w:snapToGrid/>
                <w:kern w:val="0"/>
                <w:sz w:val="24"/>
                <w:szCs w:val="24"/>
                <w:lang w:eastAsia="zh-CN"/>
              </w:rPr>
              <w:t>2、生产过程质量管理制度建立情况</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621"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ascii="Calibri" w:hAnsi="Calibri" w:eastAsia="宋体" w:cs="Times New Roman"/>
                <w:snapToGrid/>
                <w:kern w:val="0"/>
                <w:sz w:val="24"/>
                <w:szCs w:val="24"/>
                <w:lang w:eastAsia="zh-CN"/>
              </w:rPr>
              <w:t>3、两级检查制度建立情况</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576"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ascii="Calibri" w:hAnsi="Calibri" w:eastAsia="宋体" w:cs="Times New Roman"/>
                <w:snapToGrid/>
                <w:kern w:val="0"/>
                <w:sz w:val="24"/>
                <w:szCs w:val="24"/>
                <w:lang w:eastAsia="zh-CN"/>
              </w:rPr>
              <w:t>4、质量责任制度建立情况</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573"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ascii="Calibri" w:hAnsi="Calibri" w:eastAsia="宋体" w:cs="Times New Roman"/>
                <w:snapToGrid/>
                <w:kern w:val="0"/>
                <w:sz w:val="24"/>
                <w:szCs w:val="24"/>
                <w:lang w:eastAsia="zh-CN"/>
              </w:rPr>
              <w:t>5、用户服务制度建立情况</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356"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测绘标准</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执行情况</w:t>
            </w: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hint="eastAsia" w:ascii="Calibri" w:hAnsi="Calibri" w:eastAsia="宋体" w:cs="Times New Roman"/>
                <w:snapToGrid/>
                <w:kern w:val="0"/>
                <w:sz w:val="24"/>
                <w:szCs w:val="24"/>
                <w:lang w:eastAsia="zh-CN"/>
              </w:rPr>
              <w:t>6</w:t>
            </w:r>
            <w:r>
              <w:rPr>
                <w:rFonts w:ascii="Calibri" w:hAnsi="Calibri" w:eastAsia="宋体" w:cs="Times New Roman"/>
                <w:snapToGrid/>
                <w:kern w:val="0"/>
                <w:sz w:val="24"/>
                <w:szCs w:val="24"/>
                <w:lang w:eastAsia="zh-CN"/>
              </w:rPr>
              <w:t>、与业务相适应的专业技术标准规范的配备情况</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396"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hint="eastAsia" w:ascii="Calibri" w:hAnsi="Calibri" w:eastAsia="宋体" w:cs="Times New Roman"/>
                <w:snapToGrid/>
                <w:kern w:val="0"/>
                <w:sz w:val="24"/>
                <w:szCs w:val="24"/>
                <w:lang w:eastAsia="zh-CN"/>
              </w:rPr>
              <w:t>7</w:t>
            </w:r>
            <w:r>
              <w:rPr>
                <w:rFonts w:ascii="Calibri" w:hAnsi="Calibri" w:eastAsia="宋体" w:cs="Times New Roman"/>
                <w:snapToGrid/>
                <w:kern w:val="0"/>
                <w:sz w:val="24"/>
                <w:szCs w:val="24"/>
                <w:lang w:eastAsia="zh-CN"/>
              </w:rPr>
              <w:t>、</w:t>
            </w:r>
            <w:r>
              <w:rPr>
                <w:rFonts w:hint="eastAsia" w:ascii="Calibri" w:hAnsi="Calibri" w:eastAsia="宋体" w:cs="Times New Roman"/>
                <w:snapToGrid/>
                <w:kern w:val="0"/>
                <w:sz w:val="24"/>
                <w:szCs w:val="24"/>
                <w:lang w:eastAsia="zh-CN"/>
              </w:rPr>
              <w:t>技术</w:t>
            </w:r>
            <w:r>
              <w:rPr>
                <w:rFonts w:ascii="Calibri" w:hAnsi="Calibri" w:eastAsia="宋体" w:cs="Times New Roman"/>
                <w:snapToGrid/>
                <w:kern w:val="0"/>
                <w:sz w:val="24"/>
                <w:szCs w:val="24"/>
                <w:lang w:eastAsia="zh-CN"/>
              </w:rPr>
              <w:t>人员标准规范的培训学习情况</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396"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hint="eastAsia" w:ascii="Calibri" w:hAnsi="Calibri" w:eastAsia="宋体" w:cs="Times New Roman"/>
                <w:snapToGrid/>
                <w:kern w:val="0"/>
                <w:sz w:val="24"/>
                <w:szCs w:val="24"/>
                <w:lang w:eastAsia="zh-CN"/>
              </w:rPr>
              <w:t>8</w:t>
            </w:r>
            <w:r>
              <w:rPr>
                <w:rFonts w:ascii="Calibri" w:hAnsi="Calibri" w:eastAsia="宋体" w:cs="Times New Roman"/>
                <w:snapToGrid/>
                <w:kern w:val="0"/>
                <w:sz w:val="24"/>
                <w:szCs w:val="24"/>
                <w:lang w:eastAsia="zh-CN"/>
              </w:rPr>
              <w:t>、测绘生产中标准规范的执行情况</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354"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仪器设备</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检定情况</w:t>
            </w: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hint="eastAsia" w:ascii="Calibri" w:hAnsi="Calibri" w:eastAsia="宋体" w:cs="Times New Roman"/>
                <w:snapToGrid/>
                <w:kern w:val="0"/>
                <w:sz w:val="24"/>
                <w:szCs w:val="24"/>
                <w:lang w:eastAsia="zh-CN"/>
              </w:rPr>
              <w:t>9</w:t>
            </w:r>
            <w:r>
              <w:rPr>
                <w:rFonts w:ascii="Calibri" w:hAnsi="Calibri" w:eastAsia="宋体" w:cs="Times New Roman"/>
                <w:snapToGrid/>
                <w:kern w:val="0"/>
                <w:sz w:val="24"/>
                <w:szCs w:val="24"/>
                <w:lang w:eastAsia="zh-CN"/>
              </w:rPr>
              <w:t>、仪器设备管理台账建立情况 </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hint="eastAsia" w:ascii="Calibri" w:hAnsi="Calibri" w:eastAsia="宋体" w:cs="Times New Roman"/>
                <w:snapToGrid/>
                <w:kern w:val="0"/>
                <w:sz w:val="24"/>
                <w:szCs w:val="24"/>
                <w:lang w:eastAsia="zh-CN"/>
              </w:rPr>
              <w:t>10</w:t>
            </w:r>
            <w:r>
              <w:rPr>
                <w:rFonts w:ascii="Calibri" w:hAnsi="Calibri" w:eastAsia="宋体" w:cs="Times New Roman"/>
                <w:snapToGrid/>
                <w:kern w:val="0"/>
                <w:sz w:val="24"/>
                <w:szCs w:val="24"/>
                <w:lang w:eastAsia="zh-CN"/>
              </w:rPr>
              <w:t>、测绘生产中使用的仪器设备检定情况</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312"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682"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相关软件</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测试情况</w:t>
            </w: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hint="eastAsia" w:ascii="Calibri" w:hAnsi="Calibri" w:eastAsia="宋体" w:cs="Times New Roman"/>
                <w:snapToGrid/>
                <w:kern w:val="0"/>
                <w:sz w:val="24"/>
                <w:szCs w:val="24"/>
                <w:lang w:eastAsia="zh-CN"/>
              </w:rPr>
              <w:t>11</w:t>
            </w:r>
            <w:r>
              <w:rPr>
                <w:rFonts w:ascii="Calibri" w:hAnsi="Calibri" w:eastAsia="宋体" w:cs="Times New Roman"/>
                <w:snapToGrid/>
                <w:kern w:val="0"/>
                <w:sz w:val="24"/>
                <w:szCs w:val="24"/>
                <w:lang w:eastAsia="zh-CN"/>
              </w:rPr>
              <w:t>、按照规定需要的软件测试情况</w:t>
            </w:r>
          </w:p>
        </w:tc>
        <w:tc>
          <w:tcPr>
            <w:tcW w:w="1276"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312"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461"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成果质量</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情况</w:t>
            </w: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4"/>
                <w:szCs w:val="24"/>
                <w:lang w:eastAsia="zh-CN"/>
              </w:rPr>
              <w:t>1</w:t>
            </w:r>
            <w:r>
              <w:rPr>
                <w:rFonts w:hint="eastAsia" w:ascii="Calibri" w:hAnsi="Calibri" w:eastAsia="宋体" w:cs="Times New Roman"/>
                <w:snapToGrid/>
                <w:kern w:val="0"/>
                <w:sz w:val="24"/>
                <w:szCs w:val="24"/>
                <w:lang w:eastAsia="zh-CN"/>
              </w:rPr>
              <w:t>2</w:t>
            </w:r>
            <w:r>
              <w:rPr>
                <w:rFonts w:ascii="Calibri" w:hAnsi="Calibri" w:eastAsia="宋体" w:cs="Times New Roman"/>
                <w:snapToGrid/>
                <w:kern w:val="0"/>
                <w:sz w:val="24"/>
                <w:szCs w:val="24"/>
                <w:lang w:eastAsia="zh-CN"/>
              </w:rPr>
              <w:t>、单位最终检查情况</w:t>
            </w:r>
          </w:p>
        </w:tc>
        <w:tc>
          <w:tcPr>
            <w:tcW w:w="12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p>
        </w:tc>
        <w:tc>
          <w:tcPr>
            <w:tcW w:w="128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p>
        </w:tc>
        <w:tc>
          <w:tcPr>
            <w:tcW w:w="513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p>
        </w:tc>
      </w:tr>
      <w:tr>
        <w:tblPrEx>
          <w:tblCellMar>
            <w:top w:w="0" w:type="dxa"/>
            <w:left w:w="108" w:type="dxa"/>
            <w:bottom w:w="0" w:type="dxa"/>
            <w:right w:w="108" w:type="dxa"/>
          </w:tblCellMar>
        </w:tblPrEx>
        <w:trPr>
          <w:trHeight w:val="379"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r>
              <w:rPr>
                <w:rFonts w:ascii="Calibri" w:hAnsi="Calibri" w:eastAsia="宋体" w:cs="Times New Roman"/>
                <w:snapToGrid/>
                <w:kern w:val="0"/>
                <w:sz w:val="24"/>
                <w:szCs w:val="24"/>
                <w:lang w:eastAsia="zh-CN"/>
              </w:rPr>
              <w:t>1</w:t>
            </w:r>
            <w:r>
              <w:rPr>
                <w:rFonts w:hint="eastAsia" w:ascii="Calibri" w:hAnsi="Calibri" w:eastAsia="宋体" w:cs="Times New Roman"/>
                <w:snapToGrid/>
                <w:kern w:val="0"/>
                <w:sz w:val="24"/>
                <w:szCs w:val="24"/>
                <w:lang w:val="en-US" w:eastAsia="zh-CN"/>
              </w:rPr>
              <w:t>3</w:t>
            </w:r>
            <w:r>
              <w:rPr>
                <w:rFonts w:ascii="Calibri" w:hAnsi="Calibri" w:eastAsia="宋体" w:cs="Times New Roman"/>
                <w:snapToGrid/>
                <w:kern w:val="0"/>
                <w:sz w:val="24"/>
                <w:szCs w:val="24"/>
                <w:lang w:eastAsia="zh-CN"/>
              </w:rPr>
              <w:t>、测绘质检机构监督检验情况</w:t>
            </w:r>
          </w:p>
        </w:tc>
        <w:tc>
          <w:tcPr>
            <w:tcW w:w="1276" w:type="dxa"/>
            <w:tcBorders>
              <w:top w:val="single" w:color="auto" w:sz="4" w:space="0"/>
              <w:left w:val="nil"/>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nil"/>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nil"/>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90"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ascii="Calibri" w:hAnsi="Calibri" w:eastAsia="宋体" w:cs="Times New Roman"/>
                <w:snapToGrid/>
                <w:kern w:val="0"/>
                <w:sz w:val="24"/>
                <w:szCs w:val="24"/>
                <w:lang w:eastAsia="zh-CN"/>
              </w:rPr>
              <w:t>1</w:t>
            </w:r>
            <w:r>
              <w:rPr>
                <w:rFonts w:hint="eastAsia" w:ascii="Calibri" w:hAnsi="Calibri" w:eastAsia="宋体" w:cs="Times New Roman"/>
                <w:snapToGrid/>
                <w:kern w:val="0"/>
                <w:sz w:val="24"/>
                <w:szCs w:val="24"/>
                <w:lang w:val="en-US" w:eastAsia="zh-CN"/>
              </w:rPr>
              <w:t>4</w:t>
            </w:r>
            <w:r>
              <w:rPr>
                <w:rFonts w:ascii="Calibri" w:hAnsi="Calibri" w:eastAsia="宋体" w:cs="Times New Roman"/>
                <w:snapToGrid/>
                <w:kern w:val="0"/>
                <w:sz w:val="24"/>
                <w:szCs w:val="24"/>
                <w:lang w:eastAsia="zh-CN"/>
              </w:rPr>
              <w:t>、用户对成果质量的评价、反馈情况</w:t>
            </w:r>
          </w:p>
        </w:tc>
        <w:tc>
          <w:tcPr>
            <w:tcW w:w="1276" w:type="dxa"/>
            <w:tcBorders>
              <w:top w:val="single" w:color="auto" w:sz="4" w:space="0"/>
              <w:left w:val="nil"/>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nil"/>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nil"/>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107"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4"/>
                <w:szCs w:val="24"/>
                <w:lang w:eastAsia="zh-CN"/>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0"/>
                <w:sz w:val="28"/>
                <w:szCs w:val="28"/>
                <w:lang w:eastAsia="zh-CN"/>
              </w:rPr>
            </w:pPr>
          </w:p>
        </w:tc>
        <w:tc>
          <w:tcPr>
            <w:tcW w:w="495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r>
              <w:rPr>
                <w:rFonts w:hint="eastAsia" w:ascii="Calibri" w:hAnsi="Calibri" w:eastAsia="宋体" w:cs="Times New Roman"/>
                <w:snapToGrid/>
                <w:kern w:val="0"/>
                <w:sz w:val="24"/>
                <w:szCs w:val="24"/>
                <w:lang w:eastAsia="zh-CN"/>
              </w:rPr>
              <w:t>1</w:t>
            </w:r>
            <w:r>
              <w:rPr>
                <w:rFonts w:hint="eastAsia" w:ascii="Calibri" w:hAnsi="Calibri" w:eastAsia="宋体" w:cs="Times New Roman"/>
                <w:snapToGrid/>
                <w:kern w:val="0"/>
                <w:sz w:val="24"/>
                <w:szCs w:val="24"/>
                <w:lang w:val="en-US" w:eastAsia="zh-CN"/>
              </w:rPr>
              <w:t>5</w:t>
            </w:r>
            <w:r>
              <w:rPr>
                <w:rFonts w:ascii="Calibri" w:hAnsi="Calibri" w:eastAsia="宋体" w:cs="Times New Roman"/>
                <w:snapToGrid/>
                <w:kern w:val="0"/>
                <w:sz w:val="24"/>
                <w:szCs w:val="24"/>
                <w:lang w:eastAsia="zh-CN"/>
              </w:rPr>
              <w:t>、是否存在对成果质量投诉、举报</w:t>
            </w:r>
          </w:p>
        </w:tc>
        <w:tc>
          <w:tcPr>
            <w:tcW w:w="1276" w:type="dxa"/>
            <w:tcBorders>
              <w:top w:val="single" w:color="auto" w:sz="4" w:space="0"/>
              <w:left w:val="nil"/>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nil"/>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nil"/>
              <w:bottom w:val="single" w:color="auto" w:sz="4" w:space="0"/>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852" w:hRule="atLeast"/>
          <w:jc w:val="center"/>
        </w:trPr>
        <w:tc>
          <w:tcPr>
            <w:tcW w:w="2375" w:type="dxa"/>
            <w:gridSpan w:val="2"/>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0"/>
                <w:sz w:val="28"/>
                <w:szCs w:val="28"/>
                <w:lang w:eastAsia="zh-CN"/>
              </w:rPr>
            </w:pPr>
            <w:r>
              <w:rPr>
                <w:rFonts w:ascii="Calibri" w:hAnsi="Calibri" w:eastAsia="宋体" w:cs="Times New Roman"/>
                <w:snapToGrid/>
                <w:kern w:val="0"/>
                <w:sz w:val="28"/>
                <w:szCs w:val="28"/>
                <w:lang w:eastAsia="zh-CN"/>
              </w:rPr>
              <w:t>其他内容</w:t>
            </w:r>
          </w:p>
        </w:tc>
        <w:tc>
          <w:tcPr>
            <w:tcW w:w="4958" w:type="dxa"/>
            <w:tcBorders>
              <w:top w:val="single" w:color="auto" w:sz="4" w:space="0"/>
              <w:left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4"/>
                <w:szCs w:val="24"/>
                <w:lang w:eastAsia="zh-CN"/>
              </w:rPr>
            </w:pPr>
          </w:p>
        </w:tc>
        <w:tc>
          <w:tcPr>
            <w:tcW w:w="1276" w:type="dxa"/>
            <w:tcBorders>
              <w:top w:val="single" w:color="auto" w:sz="4" w:space="0"/>
              <w:left w:val="nil"/>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1281" w:type="dxa"/>
            <w:tcBorders>
              <w:top w:val="single" w:color="auto" w:sz="4" w:space="0"/>
              <w:left w:val="nil"/>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c>
          <w:tcPr>
            <w:tcW w:w="5136" w:type="dxa"/>
            <w:gridSpan w:val="2"/>
            <w:tcBorders>
              <w:top w:val="single" w:color="auto" w:sz="4" w:space="0"/>
              <w:left w:val="nil"/>
              <w:right w:val="single" w:color="auto" w:sz="4" w:space="0"/>
            </w:tcBorders>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0"/>
                <w:sz w:val="28"/>
                <w:szCs w:val="28"/>
                <w:lang w:eastAsia="zh-CN"/>
              </w:rPr>
            </w:pPr>
          </w:p>
        </w:tc>
      </w:tr>
      <w:tr>
        <w:tblPrEx>
          <w:tblCellMar>
            <w:top w:w="0" w:type="dxa"/>
            <w:left w:w="108" w:type="dxa"/>
            <w:bottom w:w="0" w:type="dxa"/>
            <w:right w:w="108" w:type="dxa"/>
          </w:tblCellMar>
        </w:tblPrEx>
        <w:trPr>
          <w:trHeight w:val="1173"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snapToGrid/>
                <w:kern w:val="0"/>
                <w:sz w:val="24"/>
                <w:szCs w:val="24"/>
                <w:lang w:eastAsia="zh-CN"/>
              </w:rPr>
            </w:pPr>
            <w:r>
              <w:rPr>
                <w:rFonts w:ascii="Calibri" w:hAnsi="Calibri" w:eastAsia="黑体" w:cs="Times New Roman"/>
                <w:snapToGrid/>
                <w:kern w:val="0"/>
                <w:sz w:val="24"/>
                <w:szCs w:val="24"/>
                <w:lang w:eastAsia="zh-CN"/>
              </w:rPr>
              <w:t>结论</w:t>
            </w:r>
          </w:p>
        </w:tc>
        <w:tc>
          <w:tcPr>
            <w:tcW w:w="14066" w:type="dxa"/>
            <w:gridSpan w:val="6"/>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ascii="Calibri" w:hAnsi="Calibri" w:eastAsia="宋体" w:cs="Times New Roman"/>
                <w:snapToGrid/>
                <w:kern w:val="0"/>
                <w:sz w:val="24"/>
                <w:szCs w:val="24"/>
                <w:lang w:eastAsia="zh-CN"/>
              </w:rPr>
            </w:pPr>
          </w:p>
        </w:tc>
      </w:tr>
      <w:tr>
        <w:tblPrEx>
          <w:tblCellMar>
            <w:top w:w="0" w:type="dxa"/>
            <w:left w:w="108" w:type="dxa"/>
            <w:bottom w:w="0" w:type="dxa"/>
            <w:right w:w="108" w:type="dxa"/>
          </w:tblCellMar>
        </w:tblPrEx>
        <w:trPr>
          <w:trHeight w:val="972"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黑体" w:cs="Times New Roman"/>
                <w:snapToGrid/>
                <w:kern w:val="0"/>
                <w:sz w:val="24"/>
                <w:szCs w:val="24"/>
                <w:lang w:eastAsia="zh-CN"/>
              </w:rPr>
            </w:pPr>
            <w:r>
              <w:rPr>
                <w:rFonts w:ascii="Calibri" w:hAnsi="Calibri" w:eastAsia="黑体" w:cs="Times New Roman"/>
                <w:snapToGrid/>
                <w:kern w:val="0"/>
                <w:sz w:val="24"/>
                <w:szCs w:val="24"/>
                <w:lang w:eastAsia="zh-CN"/>
              </w:rPr>
              <w:t>意见或建议</w:t>
            </w:r>
          </w:p>
        </w:tc>
        <w:tc>
          <w:tcPr>
            <w:tcW w:w="14066" w:type="dxa"/>
            <w:gridSpan w:val="6"/>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ascii="Calibri" w:hAnsi="Calibri" w:eastAsia="宋体" w:cs="Times New Roman"/>
                <w:snapToGrid/>
                <w:kern w:val="0"/>
                <w:sz w:val="24"/>
                <w:szCs w:val="24"/>
                <w:lang w:eastAsia="zh-CN"/>
              </w:rPr>
            </w:pPr>
          </w:p>
        </w:tc>
      </w:tr>
    </w:tbl>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仿宋_GB2312" w:cs="Times New Roman"/>
          <w:snapToGrid/>
          <w:kern w:val="2"/>
          <w:sz w:val="32"/>
          <w:szCs w:val="32"/>
          <w:lang w:eastAsia="zh-CN"/>
        </w:rPr>
      </w:pPr>
      <w:r>
        <w:rPr>
          <w:rFonts w:hint="eastAsia" w:ascii="Calibri" w:hAnsi="Calibri" w:eastAsia="仿宋_GB2312" w:cs="Times New Roman"/>
          <w:b/>
          <w:bCs/>
          <w:snapToGrid/>
          <w:kern w:val="2"/>
          <w:sz w:val="28"/>
          <w:szCs w:val="28"/>
          <w:lang w:eastAsia="zh-CN"/>
        </w:rPr>
        <w:t xml:space="preserve">  工作组成员</w:t>
      </w:r>
      <w:r>
        <w:rPr>
          <w:rFonts w:ascii="Calibri" w:hAnsi="Calibri" w:eastAsia="仿宋_GB2312" w:cs="Times New Roman"/>
          <w:b/>
          <w:bCs/>
          <w:snapToGrid/>
          <w:kern w:val="2"/>
          <w:sz w:val="28"/>
          <w:szCs w:val="28"/>
          <w:lang w:eastAsia="zh-CN"/>
        </w:rPr>
        <w:t>：</w:t>
      </w:r>
      <w:r>
        <w:rPr>
          <w:rFonts w:ascii="Calibri" w:hAnsi="Calibri" w:eastAsia="仿宋_GB2312" w:cs="Times New Roman"/>
          <w:snapToGrid/>
          <w:kern w:val="2"/>
          <w:sz w:val="32"/>
          <w:szCs w:val="32"/>
          <w:lang w:eastAsia="zh-CN"/>
        </w:rPr>
        <w:t xml:space="preserve">                                     </w:t>
      </w:r>
      <w:r>
        <w:rPr>
          <w:rFonts w:hint="eastAsia" w:ascii="Calibri" w:hAnsi="Calibri" w:eastAsia="仿宋_GB2312" w:cs="Times New Roman"/>
          <w:b/>
          <w:bCs/>
          <w:snapToGrid/>
          <w:kern w:val="2"/>
          <w:sz w:val="28"/>
          <w:szCs w:val="28"/>
          <w:lang w:eastAsia="zh-CN"/>
        </w:rPr>
        <w:t xml:space="preserve">        </w:t>
      </w:r>
      <w:r>
        <w:rPr>
          <w:rFonts w:hint="eastAsia" w:ascii="Calibri" w:hAnsi="Calibri" w:eastAsia="仿宋_GB2312" w:cs="Times New Roman"/>
          <w:b/>
          <w:bCs/>
          <w:snapToGrid/>
          <w:kern w:val="2"/>
          <w:sz w:val="28"/>
          <w:szCs w:val="28"/>
          <w:lang w:val="en-US" w:eastAsia="zh-CN"/>
        </w:rPr>
        <w:t xml:space="preserve">     </w:t>
      </w:r>
      <w:r>
        <w:rPr>
          <w:rFonts w:hint="eastAsia" w:ascii="Calibri" w:hAnsi="Calibri" w:eastAsia="仿宋_GB2312" w:cs="Times New Roman"/>
          <w:b/>
          <w:bCs/>
          <w:snapToGrid/>
          <w:kern w:val="2"/>
          <w:sz w:val="28"/>
          <w:szCs w:val="28"/>
          <w:lang w:eastAsia="zh-CN"/>
        </w:rPr>
        <w:t xml:space="preserve"> </w:t>
      </w:r>
      <w:r>
        <w:rPr>
          <w:rFonts w:ascii="Calibri" w:hAnsi="Calibri" w:eastAsia="仿宋_GB2312" w:cs="Times New Roman"/>
          <w:b/>
          <w:bCs/>
          <w:snapToGrid/>
          <w:kern w:val="2"/>
          <w:sz w:val="28"/>
          <w:szCs w:val="28"/>
          <w:lang w:eastAsia="zh-CN"/>
        </w:rPr>
        <w:t xml:space="preserve">单位签字（盖章）： </w:t>
      </w:r>
      <w:r>
        <w:rPr>
          <w:rFonts w:ascii="Calibri" w:hAnsi="Calibri" w:eastAsia="仿宋_GB2312" w:cs="Times New Roman"/>
          <w:snapToGrid/>
          <w:kern w:val="2"/>
          <w:sz w:val="32"/>
          <w:szCs w:val="32"/>
          <w:lang w:eastAsia="zh-CN"/>
        </w:rPr>
        <w:t xml:space="preserve">                </w:t>
      </w:r>
    </w:p>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仿宋_GB2312" w:cs="Times New Roman"/>
          <w:snapToGrid/>
          <w:kern w:val="2"/>
          <w:sz w:val="32"/>
          <w:szCs w:val="32"/>
          <w:lang w:eastAsia="zh-CN"/>
        </w:rPr>
      </w:pPr>
      <w:r>
        <w:rPr>
          <w:rFonts w:ascii="Calibri" w:hAnsi="Calibri" w:eastAsia="仿宋_GB2312" w:cs="Times New Roman"/>
          <w:snapToGrid/>
          <w:kern w:val="2"/>
          <w:sz w:val="32"/>
          <w:szCs w:val="32"/>
          <w:lang w:eastAsia="zh-CN"/>
        </w:rPr>
        <w:t xml:space="preserve">         </w:t>
      </w:r>
    </w:p>
    <w:p>
      <w:pPr>
        <w:pageBreakBefore w:val="0"/>
        <w:widowControl/>
        <w:kinsoku/>
        <w:wordWrap/>
        <w:overflowPunct/>
        <w:topLinePunct w:val="0"/>
        <w:bidi w:val="0"/>
        <w:spacing w:line="560" w:lineRule="exact"/>
        <w:jc w:val="center"/>
        <w:rPr>
          <w:rFonts w:eastAsia="仿宋_GB2312"/>
          <w:b/>
          <w:bCs/>
          <w:sz w:val="28"/>
          <w:szCs w:val="28"/>
        </w:rPr>
        <w:sectPr>
          <w:pgSz w:w="16838" w:h="11906" w:orient="landscape"/>
          <w:pgMar w:top="1800" w:right="1440" w:bottom="1800" w:left="1440" w:header="851" w:footer="992" w:gutter="0"/>
          <w:cols w:space="425" w:num="1"/>
          <w:docGrid w:type="lines" w:linePitch="312" w:charSpace="0"/>
        </w:sectPr>
      </w:pPr>
      <w:r>
        <w:rPr>
          <w:rFonts w:hint="eastAsia" w:ascii="Calibri" w:hAnsi="Calibri" w:eastAsia="仿宋_GB2312" w:cs="Times New Roman"/>
          <w:snapToGrid/>
          <w:kern w:val="2"/>
          <w:sz w:val="32"/>
          <w:szCs w:val="32"/>
          <w:lang w:eastAsia="zh-CN"/>
        </w:rPr>
        <w:t xml:space="preserve">                      </w:t>
      </w:r>
      <w:r>
        <w:rPr>
          <w:rFonts w:hint="eastAsia" w:ascii="Calibri" w:hAnsi="Calibri" w:eastAsia="仿宋_GB2312" w:cs="Times New Roman"/>
          <w:snapToGrid/>
          <w:kern w:val="2"/>
          <w:sz w:val="32"/>
          <w:szCs w:val="32"/>
          <w:lang w:val="en-US" w:eastAsia="zh-CN"/>
        </w:rPr>
        <w:t xml:space="preserve">                     </w:t>
      </w:r>
      <w:r>
        <w:rPr>
          <w:rFonts w:hint="eastAsia" w:ascii="Calibri" w:hAnsi="Calibri" w:eastAsia="仿宋_GB2312" w:cs="Times New Roman"/>
          <w:snapToGrid/>
          <w:kern w:val="2"/>
          <w:sz w:val="32"/>
          <w:szCs w:val="32"/>
          <w:lang w:eastAsia="zh-CN"/>
        </w:rPr>
        <w:t xml:space="preserve">      </w:t>
      </w:r>
      <w:r>
        <w:rPr>
          <w:rFonts w:hint="eastAsia" w:ascii="Calibri" w:hAnsi="Calibri" w:eastAsia="仿宋_GB2312" w:cs="Times New Roman"/>
          <w:b/>
          <w:bCs/>
          <w:snapToGrid/>
          <w:kern w:val="2"/>
          <w:sz w:val="28"/>
          <w:szCs w:val="28"/>
          <w:lang w:eastAsia="zh-CN"/>
        </w:rPr>
        <w:t xml:space="preserve">年    月    日 </w:t>
      </w:r>
      <w:r>
        <w:rPr>
          <w:rFonts w:ascii="Calibri" w:hAnsi="Calibri" w:eastAsia="仿宋_GB2312" w:cs="Times New Roman"/>
          <w:b/>
          <w:bCs/>
          <w:snapToGrid/>
          <w:kern w:val="2"/>
          <w:sz w:val="28"/>
          <w:szCs w:val="28"/>
          <w:lang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b w:val="0"/>
          <w:bCs w:val="0"/>
          <w:snapToGrid/>
          <w:kern w:val="2"/>
          <w:sz w:val="32"/>
          <w:szCs w:val="32"/>
          <w:lang w:eastAsia="zh-CN"/>
        </w:rPr>
      </w:pPr>
      <w:r>
        <w:rPr>
          <w:rFonts w:hint="eastAsia" w:ascii="黑体" w:hAnsi="黑体" w:eastAsia="黑体" w:cs="黑体"/>
          <w:b w:val="0"/>
          <w:bCs w:val="0"/>
          <w:snapToGrid/>
          <w:color w:val="000000"/>
          <w:kern w:val="0"/>
          <w:sz w:val="32"/>
          <w:szCs w:val="32"/>
          <w:lang w:val="en-US" w:eastAsia="zh-CN"/>
        </w:rPr>
        <w:t>附件2</w:t>
      </w:r>
    </w:p>
    <w:p>
      <w:pPr>
        <w:keepLines/>
        <w:pageBreakBefore w:val="0"/>
        <w:widowControl/>
        <w:suppressLineNumbers/>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b w:val="0"/>
          <w:bCs w:val="0"/>
          <w:snapToGrid/>
          <w:kern w:val="2"/>
          <w:sz w:val="24"/>
          <w:szCs w:val="24"/>
          <w:lang w:eastAsia="zh-CN"/>
        </w:rPr>
      </w:pPr>
      <w:r>
        <w:rPr>
          <w:rFonts w:hint="eastAsia" w:ascii="楷体_GB2312" w:hAnsi="楷体_GB2312" w:eastAsia="楷体_GB2312" w:cs="楷体_GB2312"/>
          <w:b/>
          <w:bCs/>
          <w:snapToGrid/>
          <w:kern w:val="2"/>
          <w:sz w:val="32"/>
          <w:szCs w:val="32"/>
          <w:lang w:val="en-US" w:eastAsia="zh-CN"/>
        </w:rPr>
        <w:t xml:space="preserve">2.1  </w:t>
      </w:r>
      <w:r>
        <w:rPr>
          <w:rFonts w:hint="eastAsia" w:ascii="楷体_GB2312" w:hAnsi="楷体_GB2312" w:eastAsia="楷体_GB2312" w:cs="楷体_GB2312"/>
          <w:b/>
          <w:bCs/>
          <w:snapToGrid/>
          <w:kern w:val="2"/>
          <w:sz w:val="32"/>
          <w:szCs w:val="32"/>
          <w:lang w:eastAsia="zh-CN"/>
        </w:rPr>
        <w:t>测绘成果检验抽样单</w:t>
      </w:r>
    </w:p>
    <w:p>
      <w:pPr>
        <w:keepLines/>
        <w:pageBreakBefore w:val="0"/>
        <w:suppressLineNumbers/>
        <w:kinsoku/>
        <w:wordWrap/>
        <w:overflowPunct/>
        <w:topLinePunct w:val="0"/>
        <w:autoSpaceDE/>
        <w:autoSpaceDN/>
        <w:bidi w:val="0"/>
        <w:adjustRightInd/>
        <w:snapToGrid/>
        <w:spacing w:line="560" w:lineRule="exact"/>
        <w:ind w:firstLine="0" w:firstLineChars="0"/>
        <w:textAlignment w:val="auto"/>
        <w:rPr>
          <w:rFonts w:ascii="宋体" w:hAnsi="宋体" w:eastAsia="宋体" w:cs="Times New Roman"/>
          <w:b w:val="0"/>
          <w:bCs w:val="0"/>
          <w:snapToGrid w:val="0"/>
          <w:kern w:val="2"/>
          <w:sz w:val="24"/>
          <w:szCs w:val="24"/>
          <w:lang w:eastAsia="zh-CN"/>
        </w:rPr>
      </w:pPr>
      <w:r>
        <w:rPr>
          <w:rFonts w:hint="eastAsia" w:ascii="宋体" w:hAnsi="宋体" w:eastAsia="宋体" w:cs="Times New Roman"/>
          <w:b w:val="0"/>
          <w:bCs w:val="0"/>
          <w:snapToGrid w:val="0"/>
          <w:kern w:val="2"/>
          <w:sz w:val="24"/>
          <w:szCs w:val="24"/>
          <w:lang w:eastAsia="zh-CN"/>
        </w:rPr>
        <w:t xml:space="preserve">委托单位：贵州省自然资源厅                           </w:t>
      </w:r>
      <w:r>
        <w:rPr>
          <w:rFonts w:ascii="宋体" w:hAnsi="宋体" w:eastAsia="宋体" w:cs="Times New Roman"/>
          <w:b w:val="0"/>
          <w:bCs w:val="0"/>
          <w:snapToGrid/>
          <w:spacing w:val="-10"/>
          <w:kern w:val="2"/>
          <w:sz w:val="24"/>
          <w:szCs w:val="24"/>
          <w:lang w:eastAsia="zh-CN"/>
        </w:rPr>
        <w:t>检验</w:t>
      </w:r>
      <w:r>
        <w:rPr>
          <w:rFonts w:hint="eastAsia" w:ascii="宋体" w:hAnsi="宋体" w:eastAsia="宋体" w:cs="Times New Roman"/>
          <w:b w:val="0"/>
          <w:bCs w:val="0"/>
          <w:snapToGrid/>
          <w:spacing w:val="-10"/>
          <w:kern w:val="2"/>
          <w:sz w:val="24"/>
          <w:szCs w:val="24"/>
          <w:lang w:eastAsia="zh-CN"/>
        </w:rPr>
        <w:t>类别</w:t>
      </w:r>
      <w:r>
        <w:rPr>
          <w:rFonts w:ascii="宋体" w:hAnsi="宋体" w:eastAsia="宋体" w:cs="Times New Roman"/>
          <w:b w:val="0"/>
          <w:bCs w:val="0"/>
          <w:snapToGrid/>
          <w:spacing w:val="-10"/>
          <w:kern w:val="2"/>
          <w:sz w:val="24"/>
          <w:szCs w:val="24"/>
          <w:lang w:eastAsia="zh-CN"/>
        </w:rPr>
        <w:t>：</w:t>
      </w:r>
      <w:r>
        <w:rPr>
          <w:rFonts w:hint="eastAsia" w:ascii="宋体" w:hAnsi="宋体" w:eastAsia="宋体" w:cs="Times New Roman"/>
          <w:b w:val="0"/>
          <w:bCs w:val="0"/>
          <w:snapToGrid/>
          <w:spacing w:val="-10"/>
          <w:kern w:val="2"/>
          <w:sz w:val="24"/>
          <w:szCs w:val="24"/>
          <w:lang w:eastAsia="zh-CN"/>
        </w:rPr>
        <w:t>监督检验</w:t>
      </w: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276"/>
        <w:gridCol w:w="850"/>
        <w:gridCol w:w="709"/>
        <w:gridCol w:w="2268"/>
        <w:gridCol w:w="1276"/>
        <w:gridCol w:w="21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成果名称</w:t>
            </w:r>
          </w:p>
        </w:tc>
        <w:tc>
          <w:tcPr>
            <w:tcW w:w="8479" w:type="dxa"/>
            <w:gridSpan w:val="6"/>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exac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生产日期</w:t>
            </w:r>
          </w:p>
        </w:tc>
        <w:tc>
          <w:tcPr>
            <w:tcW w:w="5103" w:type="dxa"/>
            <w:gridSpan w:val="4"/>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Times New Roman"/>
                <w:b w:val="0"/>
                <w:bCs w:val="0"/>
                <w:snapToGrid/>
                <w:color w:val="0F0000"/>
                <w:kern w:val="2"/>
                <w:sz w:val="24"/>
                <w:szCs w:val="24"/>
                <w:lang w:eastAsia="zh-CN"/>
              </w:rPr>
            </w:pP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color w:val="0F0000"/>
                <w:kern w:val="2"/>
                <w:sz w:val="24"/>
                <w:szCs w:val="24"/>
                <w:lang w:eastAsia="zh-CN"/>
              </w:rPr>
              <w:t xml:space="preserve">年   月  -       年   月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成果总数</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7"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宋体" w:hAnsi="宋体" w:eastAsia="宋体" w:cs="Times New Roman"/>
                <w:b w:val="0"/>
                <w:bCs w:val="0"/>
                <w:snapToGrid/>
                <w:color w:val="0F0000"/>
                <w:kern w:val="2"/>
                <w:sz w:val="24"/>
                <w:szCs w:val="24"/>
                <w:lang w:eastAsia="zh-CN"/>
              </w:rPr>
            </w:pPr>
          </w:p>
        </w:tc>
        <w:tc>
          <w:tcPr>
            <w:tcW w:w="5103" w:type="dxa"/>
            <w:gridSpan w:val="4"/>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批 次</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17"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抽样日期</w:t>
            </w:r>
          </w:p>
        </w:tc>
        <w:tc>
          <w:tcPr>
            <w:tcW w:w="2126" w:type="dxa"/>
            <w:gridSpan w:val="2"/>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textAlignment w:val="auto"/>
              <w:rPr>
                <w:rFonts w:ascii="宋体" w:hAnsi="宋体" w:eastAsia="宋体" w:cs="Times New Roman"/>
                <w:b w:val="0"/>
                <w:bCs w:val="0"/>
                <w:snapToGrid/>
                <w:color w:val="0F0000"/>
                <w:kern w:val="2"/>
                <w:sz w:val="24"/>
                <w:szCs w:val="24"/>
                <w:lang w:eastAsia="zh-CN"/>
              </w:rPr>
            </w:pPr>
          </w:p>
        </w:tc>
        <w:tc>
          <w:tcPr>
            <w:tcW w:w="709"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提样方式</w:t>
            </w:r>
          </w:p>
        </w:tc>
        <w:tc>
          <w:tcPr>
            <w:tcW w:w="2268"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 xml:space="preserve">□送寄    </w:t>
            </w:r>
            <w:r>
              <w:rPr>
                <w:rFonts w:ascii="宋体" w:hAnsi="宋体" w:eastAsia="宋体" w:cs="Times New Roman"/>
                <w:b w:val="0"/>
                <w:bCs w:val="0"/>
                <w:snapToGrid/>
                <w:kern w:val="2"/>
                <w:sz w:val="24"/>
                <w:szCs w:val="24"/>
                <w:lang w:eastAsia="zh-CN"/>
              </w:rPr>
              <w:t xml:space="preserve"> </w:t>
            </w:r>
            <w:r>
              <w:rPr>
                <w:rFonts w:hint="eastAsia" w:ascii="宋体" w:hAnsi="宋体" w:eastAsia="宋体" w:cs="Times New Roman"/>
                <w:b w:val="0"/>
                <w:bCs w:val="0"/>
                <w:snapToGrid/>
                <w:kern w:val="2"/>
                <w:sz w:val="24"/>
                <w:szCs w:val="24"/>
                <w:lang w:eastAsia="zh-CN"/>
              </w:rPr>
              <w:t>□自提</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批 量</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817" w:type="dxa"/>
            <w:vMerge w:val="continue"/>
            <w:tcBorders>
              <w:left w:val="single" w:color="auto" w:sz="4" w:space="0"/>
              <w:bottom w:val="single" w:color="auto" w:sz="2"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p>
        </w:tc>
        <w:tc>
          <w:tcPr>
            <w:tcW w:w="2126" w:type="dxa"/>
            <w:gridSpan w:val="2"/>
            <w:vMerge w:val="continue"/>
            <w:tcBorders>
              <w:left w:val="single" w:color="auto" w:sz="4" w:space="0"/>
              <w:bottom w:val="nil"/>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p>
        </w:tc>
        <w:tc>
          <w:tcPr>
            <w:tcW w:w="709" w:type="dxa"/>
            <w:vMerge w:val="continue"/>
            <w:tcBorders>
              <w:left w:val="single" w:color="auto" w:sz="4" w:space="0"/>
              <w:bottom w:val="nil"/>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p>
        </w:tc>
        <w:tc>
          <w:tcPr>
            <w:tcW w:w="2268" w:type="dxa"/>
            <w:vMerge w:val="continue"/>
            <w:tcBorders>
              <w:left w:val="single" w:color="auto" w:sz="4" w:space="0"/>
              <w:bottom w:val="nil"/>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样本数</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exact"/>
        </w:trPr>
        <w:tc>
          <w:tcPr>
            <w:tcW w:w="817" w:type="dxa"/>
            <w:vMerge w:val="restart"/>
            <w:tcBorders>
              <w:top w:val="single" w:color="auto" w:sz="2"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测绘单位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单位名称</w:t>
            </w:r>
          </w:p>
        </w:tc>
        <w:tc>
          <w:tcPr>
            <w:tcW w:w="7203"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 xml:space="preserve">                               </w:t>
            </w:r>
          </w:p>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 xml:space="preserve">                             （盖章）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17"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宋体" w:hAnsi="宋体" w:eastAsia="宋体" w:cs="Times New Roman"/>
                <w:b w:val="0"/>
                <w:bCs w:val="0"/>
                <w:snapToGrid/>
                <w:color w:val="0F0000"/>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color w:val="0F0000"/>
                <w:kern w:val="2"/>
                <w:sz w:val="24"/>
                <w:szCs w:val="24"/>
                <w:lang w:eastAsia="zh-CN"/>
              </w:rPr>
              <w:t>机构</w:t>
            </w:r>
          </w:p>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color w:val="0F0000"/>
                <w:kern w:val="2"/>
                <w:sz w:val="24"/>
                <w:szCs w:val="24"/>
                <w:lang w:eastAsia="zh-CN"/>
              </w:rPr>
              <w:t>代码</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电  话</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17"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宋体" w:hAnsi="宋体" w:eastAsia="宋体" w:cs="Times New Roman"/>
                <w:b w:val="0"/>
                <w:bCs w:val="0"/>
                <w:snapToGrid/>
                <w:color w:val="0F0000"/>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经办人</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传 真</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17"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宋体" w:hAnsi="宋体" w:eastAsia="宋体" w:cs="Times New Roman"/>
                <w:b w:val="0"/>
                <w:bCs w:val="0"/>
                <w:snapToGrid/>
                <w:color w:val="0F0000"/>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通讯地址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837"/>
              </w:tabs>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邮政编码</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exact"/>
        </w:trPr>
        <w:tc>
          <w:tcPr>
            <w:tcW w:w="817"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检验单位</w:t>
            </w:r>
          </w:p>
        </w:tc>
        <w:tc>
          <w:tcPr>
            <w:tcW w:w="1276"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单位名称</w:t>
            </w:r>
          </w:p>
        </w:tc>
        <w:tc>
          <w:tcPr>
            <w:tcW w:w="3827" w:type="dxa"/>
            <w:gridSpan w:val="3"/>
            <w:vMerge w:val="restart"/>
            <w:tcBorders>
              <w:top w:val="single" w:color="auto" w:sz="4" w:space="0"/>
              <w:left w:val="single" w:color="auto" w:sz="4" w:space="0"/>
              <w:right w:val="single" w:color="auto" w:sz="4" w:space="0"/>
            </w:tcBorders>
            <w:noWrap w:val="0"/>
            <w:vAlign w:val="center"/>
          </w:tcPr>
          <w:p>
            <w:pPr>
              <w:pageBreakBefore w:val="0"/>
              <w:tabs>
                <w:tab w:val="left" w:pos="837"/>
              </w:tabs>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贵州省测绘产品质量监督检验站</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电 话</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0851-86851371</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(86810854)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exact"/>
        </w:trPr>
        <w:tc>
          <w:tcPr>
            <w:tcW w:w="817"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c>
          <w:tcPr>
            <w:tcW w:w="1276" w:type="dxa"/>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c>
          <w:tcPr>
            <w:tcW w:w="3827" w:type="dxa"/>
            <w:gridSpan w:val="3"/>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传 真</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0851-86851371</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(86810854)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exact"/>
        </w:trPr>
        <w:tc>
          <w:tcPr>
            <w:tcW w:w="817"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c>
          <w:tcPr>
            <w:tcW w:w="1276"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抽样人</w:t>
            </w:r>
          </w:p>
        </w:tc>
        <w:tc>
          <w:tcPr>
            <w:tcW w:w="3827" w:type="dxa"/>
            <w:gridSpan w:val="3"/>
            <w:tcBorders>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抽样地点</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17" w:type="dxa"/>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通讯地址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837"/>
              </w:tabs>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kern w:val="2"/>
                <w:sz w:val="24"/>
                <w:szCs w:val="24"/>
                <w:lang w:eastAsia="zh-CN"/>
              </w:rPr>
              <w:t>贵阳市云岩区中华北路191号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837"/>
              </w:tabs>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邮政</w:t>
            </w:r>
          </w:p>
          <w:p>
            <w:pPr>
              <w:pageBreakBefore w:val="0"/>
              <w:tabs>
                <w:tab w:val="left" w:pos="837"/>
              </w:tabs>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编码</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cs="Times New Roman"/>
                <w:b w:val="0"/>
                <w:bCs w:val="0"/>
                <w:snapToGrid/>
                <w:color w:val="0F0000"/>
                <w:kern w:val="2"/>
                <w:sz w:val="24"/>
                <w:szCs w:val="24"/>
                <w:lang w:eastAsia="zh-CN"/>
              </w:rPr>
            </w:pPr>
            <w:r>
              <w:rPr>
                <w:rFonts w:hint="eastAsia" w:ascii="宋体" w:hAnsi="宋体" w:eastAsia="宋体" w:cs="Times New Roman"/>
                <w:b w:val="0"/>
                <w:bCs w:val="0"/>
                <w:snapToGrid/>
                <w:color w:val="0F0000"/>
                <w:kern w:val="2"/>
                <w:sz w:val="24"/>
                <w:szCs w:val="24"/>
                <w:lang w:eastAsia="zh-CN"/>
              </w:rPr>
              <w:t>550004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26" w:hRule="atLeast"/>
        </w:trPr>
        <w:tc>
          <w:tcPr>
            <w:tcW w:w="5920" w:type="dxa"/>
            <w:gridSpan w:val="5"/>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样本资料：</w:t>
            </w:r>
          </w:p>
          <w:p>
            <w:pPr>
              <w:pageBreakBefore w:val="0"/>
              <w:kinsoku/>
              <w:wordWrap/>
              <w:overflowPunct/>
              <w:topLinePunct w:val="0"/>
              <w:autoSpaceDE/>
              <w:autoSpaceDN/>
              <w:bidi w:val="0"/>
              <w:adjustRightInd/>
              <w:snapToGrid/>
              <w:spacing w:line="560" w:lineRule="exact"/>
              <w:ind w:left="640" w:leftChars="200"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□技术设计书</w:t>
            </w:r>
            <w:r>
              <w:rPr>
                <w:rFonts w:hint="eastAsia" w:ascii="宋体" w:hAnsi="宋体" w:eastAsia="宋体" w:cs="Times New Roman"/>
                <w:b w:val="0"/>
                <w:bCs w:val="0"/>
                <w:snapToGrid/>
                <w:kern w:val="2"/>
                <w:sz w:val="24"/>
                <w:szCs w:val="24"/>
                <w:lang w:val="en-US" w:eastAsia="zh-CN"/>
              </w:rPr>
              <w:t>(技术方案）</w:t>
            </w:r>
            <w:r>
              <w:rPr>
                <w:rFonts w:hint="eastAsia" w:ascii="宋体" w:hAnsi="宋体" w:eastAsia="宋体" w:cs="Times New Roman"/>
                <w:b w:val="0"/>
                <w:bCs w:val="0"/>
                <w:snapToGrid/>
                <w:kern w:val="2"/>
                <w:sz w:val="24"/>
                <w:szCs w:val="24"/>
                <w:lang w:eastAsia="zh-CN"/>
              </w:rPr>
              <w:t>；</w:t>
            </w:r>
          </w:p>
          <w:p>
            <w:pPr>
              <w:pageBreakBefore w:val="0"/>
              <w:kinsoku/>
              <w:wordWrap/>
              <w:overflowPunct/>
              <w:topLinePunct w:val="0"/>
              <w:autoSpaceDE/>
              <w:autoSpaceDN/>
              <w:bidi w:val="0"/>
              <w:adjustRightInd/>
              <w:snapToGrid/>
              <w:spacing w:line="560" w:lineRule="exact"/>
              <w:ind w:left="640" w:leftChars="200"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□技术总结；</w:t>
            </w:r>
          </w:p>
          <w:p>
            <w:pPr>
              <w:pageBreakBefore w:val="0"/>
              <w:kinsoku/>
              <w:wordWrap/>
              <w:overflowPunct/>
              <w:topLinePunct w:val="0"/>
              <w:autoSpaceDE/>
              <w:autoSpaceDN/>
              <w:bidi w:val="0"/>
              <w:adjustRightInd/>
              <w:snapToGrid/>
              <w:spacing w:line="560" w:lineRule="exact"/>
              <w:ind w:left="640" w:leftChars="200"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□检查报告；</w:t>
            </w:r>
          </w:p>
          <w:p>
            <w:pPr>
              <w:pageBreakBefore w:val="0"/>
              <w:kinsoku/>
              <w:wordWrap/>
              <w:overflowPunct/>
              <w:topLinePunct w:val="0"/>
              <w:autoSpaceDE/>
              <w:autoSpaceDN/>
              <w:bidi w:val="0"/>
              <w:adjustRightInd/>
              <w:snapToGrid/>
              <w:spacing w:line="560" w:lineRule="exact"/>
              <w:ind w:left="640" w:leftChars="200"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□其他：</w:t>
            </w: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kern w:val="2"/>
                <w:sz w:val="24"/>
                <w:szCs w:val="24"/>
                <w:lang w:eastAsia="zh-CN"/>
              </w:rPr>
            </w:pPr>
          </w:p>
        </w:tc>
        <w:tc>
          <w:tcPr>
            <w:tcW w:w="3376" w:type="dxa"/>
            <w:gridSpan w:val="2"/>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检验参数：</w:t>
            </w: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kern w:val="2"/>
                <w:sz w:val="24"/>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kern w:val="2"/>
                <w:sz w:val="24"/>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kern w:val="2"/>
                <w:sz w:val="24"/>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kern w:val="2"/>
                <w:sz w:val="24"/>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kern w:val="2"/>
                <w:sz w:val="24"/>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kern w:val="2"/>
                <w:sz w:val="24"/>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exact"/>
        </w:trPr>
        <w:tc>
          <w:tcPr>
            <w:tcW w:w="9296" w:type="dxa"/>
            <w:gridSpan w:val="7"/>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样本号：</w:t>
            </w:r>
          </w:p>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textAlignment w:val="auto"/>
              <w:rPr>
                <w:rFonts w:ascii="宋体" w:hAnsi="宋体" w:eastAsia="宋体" w:cs="Times New Roman"/>
                <w:b w:val="0"/>
                <w:bCs w:val="0"/>
                <w:snapToGrid/>
                <w:color w:val="0F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exact"/>
        </w:trPr>
        <w:tc>
          <w:tcPr>
            <w:tcW w:w="9296" w:type="dxa"/>
            <w:gridSpan w:val="7"/>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snapToGrid/>
              <w:spacing w:before="100" w:beforeAutospacing="1" w:after="100" w:afterAutospacing="1" w:line="560" w:lineRule="exact"/>
              <w:ind w:firstLine="0" w:firstLineChars="0"/>
              <w:textAlignment w:val="auto"/>
              <w:rPr>
                <w:rFonts w:hint="eastAsia" w:ascii="宋体" w:hAnsi="宋体" w:eastAsia="宋体" w:cs="Times New Roman"/>
                <w:b w:val="0"/>
                <w:bCs w:val="0"/>
                <w:snapToGrid/>
                <w:kern w:val="2"/>
                <w:sz w:val="24"/>
                <w:szCs w:val="24"/>
                <w:lang w:eastAsia="zh-CN"/>
              </w:rPr>
            </w:pPr>
            <w:r>
              <w:rPr>
                <w:rFonts w:hint="eastAsia" w:ascii="宋体" w:hAnsi="宋体" w:eastAsia="宋体" w:cs="Times New Roman"/>
                <w:b w:val="0"/>
                <w:bCs w:val="0"/>
                <w:snapToGrid/>
                <w:kern w:val="2"/>
                <w:sz w:val="24"/>
                <w:szCs w:val="24"/>
                <w:lang w:eastAsia="zh-CN"/>
              </w:rPr>
              <w:t>备注：</w:t>
            </w:r>
          </w:p>
        </w:tc>
      </w:tr>
    </w:tbl>
    <w:p>
      <w:pPr>
        <w:keepLines/>
        <w:pageBreakBefore w:val="0"/>
        <w:widowControl/>
        <w:suppressLineNumbers/>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bCs/>
          <w:snapToGrid/>
          <w:kern w:val="2"/>
          <w:sz w:val="32"/>
          <w:szCs w:val="32"/>
          <w:lang w:val="en-US" w:eastAsia="zh-CN"/>
        </w:rPr>
      </w:pPr>
      <w:bookmarkStart w:id="0" w:name="_Toc3086"/>
      <w:bookmarkStart w:id="1" w:name="_Toc102827168"/>
      <w:bookmarkStart w:id="2" w:name="_Toc45180789"/>
      <w:r>
        <w:rPr>
          <w:rFonts w:hint="eastAsia" w:ascii="楷体_GB2312" w:hAnsi="楷体_GB2312" w:eastAsia="楷体_GB2312" w:cs="楷体_GB2312"/>
          <w:b/>
          <w:bCs/>
          <w:snapToGrid/>
          <w:kern w:val="2"/>
          <w:sz w:val="32"/>
          <w:szCs w:val="32"/>
          <w:lang w:val="en-US" w:eastAsia="zh-CN"/>
        </w:rPr>
        <w:t>2.2  检查意见记录表</w:t>
      </w:r>
      <w:bookmarkEnd w:id="0"/>
    </w:p>
    <w:p>
      <w:pPr>
        <w:pageBreakBefore w:val="0"/>
        <w:kinsoku/>
        <w:wordWrap/>
        <w:overflowPunct/>
        <w:topLinePunct w:val="0"/>
        <w:autoSpaceDE/>
        <w:autoSpaceDN/>
        <w:bidi w:val="0"/>
        <w:adjustRightInd/>
        <w:snapToGrid/>
        <w:spacing w:line="560" w:lineRule="exact"/>
        <w:ind w:firstLine="420" w:firstLineChars="0"/>
        <w:jc w:val="center"/>
        <w:textAlignment w:val="auto"/>
        <w:rPr>
          <w:rFonts w:ascii="Calibri" w:hAnsi="Calibri" w:eastAsia="宋体" w:cs="Times New Roman"/>
          <w:snapToGrid/>
          <w:kern w:val="2"/>
          <w:sz w:val="21"/>
          <w:szCs w:val="24"/>
          <w:lang w:eastAsia="zh-CN"/>
        </w:rPr>
      </w:pPr>
    </w:p>
    <w:tbl>
      <w:tblPr>
        <w:tblStyle w:val="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3488"/>
        <w:gridCol w:w="237"/>
        <w:gridCol w:w="550"/>
        <w:gridCol w:w="964"/>
        <w:gridCol w:w="964"/>
        <w:gridCol w:w="965"/>
        <w:gridCol w:w="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71" w:type="pct"/>
            <w:gridSpan w:val="3"/>
            <w:tcBorders>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成果名称：</w:t>
            </w:r>
          </w:p>
        </w:tc>
        <w:tc>
          <w:tcPr>
            <w:tcW w:w="2428" w:type="pct"/>
            <w:gridSpan w:val="5"/>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报告编号：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571" w:type="pct"/>
            <w:gridSpan w:val="3"/>
            <w:tcBorders>
              <w:top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样本编号（样本名称）：</w:t>
            </w:r>
          </w:p>
        </w:tc>
        <w:tc>
          <w:tcPr>
            <w:tcW w:w="2428" w:type="pct"/>
            <w:gridSpan w:val="5"/>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生产单位：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trPr>
        <w:tc>
          <w:tcPr>
            <w:tcW w:w="5000" w:type="pct"/>
            <w:gridSpan w:val="8"/>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检验参数：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5000" w:type="pct"/>
            <w:gridSpan w:val="8"/>
            <w:vAlign w:val="center"/>
          </w:tcPr>
          <w:p>
            <w:pPr>
              <w:pageBreakBefore w:val="0"/>
              <w:kinsoku/>
              <w:wordWrap/>
              <w:overflowPunct/>
              <w:topLinePunct w:val="0"/>
              <w:autoSpaceDE/>
              <w:autoSpaceDN/>
              <w:bidi w:val="0"/>
              <w:adjustRightInd/>
              <w:snapToGrid/>
              <w:spacing w:line="560" w:lineRule="exact"/>
              <w:ind w:firstLine="0" w:firstLineChars="0"/>
              <w:jc w:val="left"/>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检查方式：□详查       □概查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exact"/>
        </w:trPr>
        <w:tc>
          <w:tcPr>
            <w:tcW w:w="385"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序号</w:t>
            </w:r>
          </w:p>
        </w:tc>
        <w:tc>
          <w:tcPr>
            <w:tcW w:w="2047"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质量问题</w:t>
            </w:r>
          </w:p>
        </w:tc>
        <w:tc>
          <w:tcPr>
            <w:tcW w:w="462" w:type="pct"/>
            <w:gridSpan w:val="2"/>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错漏</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类别</w:t>
            </w:r>
          </w:p>
        </w:tc>
        <w:tc>
          <w:tcPr>
            <w:tcW w:w="566"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质量</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缺陷</w:t>
            </w:r>
          </w:p>
        </w:tc>
        <w:tc>
          <w:tcPr>
            <w:tcW w:w="566"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处理</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意见</w:t>
            </w:r>
          </w:p>
        </w:tc>
        <w:tc>
          <w:tcPr>
            <w:tcW w:w="566" w:type="pct"/>
            <w:tcBorders>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修改</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情况</w:t>
            </w:r>
          </w:p>
        </w:tc>
        <w:tc>
          <w:tcPr>
            <w:tcW w:w="406" w:type="pct"/>
            <w:tcBorders>
              <w:lef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85"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2047"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62" w:type="pct"/>
            <w:gridSpan w:val="2"/>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566" w:type="pct"/>
            <w:tcBorders>
              <w:righ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c>
          <w:tcPr>
            <w:tcW w:w="406" w:type="pct"/>
            <w:tcBorders>
              <w:left w:val="single" w:color="auto" w:sz="4" w:space="0"/>
            </w:tcBorders>
          </w:tcPr>
          <w:p>
            <w:pPr>
              <w:pageBreakBefore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Times New Roman"/>
                <w:snapToGrid/>
                <w:kern w:val="2"/>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5000" w:type="pct"/>
            <w:gridSpan w:val="8"/>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432" w:type="pct"/>
            <w:gridSpan w:val="2"/>
            <w:tcBorders>
              <w:bottom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检查者：</w:t>
            </w:r>
          </w:p>
        </w:tc>
        <w:tc>
          <w:tcPr>
            <w:tcW w:w="2567" w:type="pct"/>
            <w:gridSpan w:val="6"/>
            <w:tcBorders>
              <w:bottom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Calibri" w:hAnsi="Calibri" w:eastAsia="宋体" w:cs="Times New Roman"/>
                <w:snapToGrid/>
                <w:kern w:val="2"/>
                <w:sz w:val="24"/>
                <w:szCs w:val="24"/>
                <w:lang w:val="en-US" w:eastAsia="zh-CN"/>
              </w:rPr>
            </w:pPr>
            <w:r>
              <w:rPr>
                <w:rFonts w:hint="eastAsia" w:ascii="Calibri" w:hAnsi="Calibri" w:eastAsia="宋体" w:cs="Times New Roman"/>
                <w:snapToGrid/>
                <w:kern w:val="2"/>
                <w:sz w:val="24"/>
                <w:szCs w:val="24"/>
                <w:lang w:eastAsia="zh-CN"/>
              </w:rPr>
              <w:t>日期：</w:t>
            </w:r>
            <w:r>
              <w:rPr>
                <w:rFonts w:hint="eastAsia" w:ascii="Calibri" w:hAnsi="Calibri" w:eastAsia="宋体" w:cs="Times New Roman"/>
                <w:snapToGrid/>
                <w:kern w:val="2"/>
                <w:sz w:val="24"/>
                <w:szCs w:val="24"/>
                <w:lang w:val="en-US"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2432" w:type="pct"/>
            <w:gridSpan w:val="2"/>
            <w:tcBorders>
              <w:top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复查者：</w:t>
            </w:r>
          </w:p>
        </w:tc>
        <w:tc>
          <w:tcPr>
            <w:tcW w:w="2567" w:type="pct"/>
            <w:gridSpan w:val="6"/>
            <w:tcBorders>
              <w:top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Calibri" w:hAnsi="Calibri" w:eastAsia="宋体" w:cs="Times New Roman"/>
                <w:snapToGrid/>
                <w:kern w:val="2"/>
                <w:sz w:val="24"/>
                <w:szCs w:val="24"/>
                <w:lang w:val="en-US" w:eastAsia="zh-CN"/>
              </w:rPr>
            </w:pPr>
            <w:r>
              <w:rPr>
                <w:rFonts w:hint="eastAsia" w:ascii="Calibri" w:hAnsi="Calibri" w:eastAsia="宋体" w:cs="Times New Roman"/>
                <w:snapToGrid/>
                <w:kern w:val="2"/>
                <w:sz w:val="24"/>
                <w:szCs w:val="24"/>
                <w:lang w:eastAsia="zh-CN"/>
              </w:rPr>
              <w:t>日期：</w:t>
            </w:r>
            <w:r>
              <w:rPr>
                <w:rFonts w:hint="eastAsia" w:ascii="Calibri" w:hAnsi="Calibri" w:eastAsia="宋体" w:cs="Times New Roman"/>
                <w:snapToGrid/>
                <w:kern w:val="2"/>
                <w:sz w:val="24"/>
                <w:szCs w:val="24"/>
                <w:lang w:val="en-US" w:eastAsia="zh-CN"/>
              </w:rPr>
              <w:t xml:space="preserve">    年    月    日</w:t>
            </w:r>
          </w:p>
        </w:tc>
      </w:tr>
    </w:tbl>
    <w:p>
      <w:pPr>
        <w:pageBreakBefore w:val="0"/>
        <w:kinsoku/>
        <w:wordWrap/>
        <w:overflowPunct/>
        <w:topLinePunct w:val="0"/>
        <w:autoSpaceDE/>
        <w:autoSpaceDN/>
        <w:bidi w:val="0"/>
        <w:adjustRightInd w:val="0"/>
        <w:snapToGrid w:val="0"/>
        <w:spacing w:line="560" w:lineRule="exact"/>
        <w:ind w:firstLine="0" w:firstLineChars="0"/>
        <w:textAlignment w:val="auto"/>
        <w:rPr>
          <w:rFonts w:ascii="Times New Roman" w:hAnsi="Times New Roman" w:eastAsia="宋体" w:cs="Times New Roman"/>
          <w:snapToGrid/>
          <w:kern w:val="2"/>
          <w:sz w:val="28"/>
          <w:szCs w:val="28"/>
          <w:lang w:eastAsia="zh-CN"/>
        </w:rPr>
      </w:pPr>
    </w:p>
    <w:p>
      <w:pPr>
        <w:pageBreakBefore w:val="0"/>
        <w:widowControl w:val="0"/>
        <w:kinsoku/>
        <w:wordWrap/>
        <w:overflowPunct/>
        <w:topLinePunct w:val="0"/>
        <w:bidi w:val="0"/>
        <w:adjustRightInd w:val="0"/>
        <w:snapToGrid w:val="0"/>
        <w:spacing w:line="560" w:lineRule="exact"/>
        <w:ind w:firstLine="562" w:firstLineChars="200"/>
        <w:jc w:val="center"/>
        <w:outlineLvl w:val="1"/>
        <w:rPr>
          <w:rFonts w:ascii="Times New Roman" w:hAnsi="Times New Roman" w:eastAsia="楷体" w:cs="Times New Roman"/>
          <w:b/>
          <w:kern w:val="2"/>
          <w:sz w:val="28"/>
          <w:szCs w:val="28"/>
          <w:lang w:val="en-US" w:eastAsia="zh-CN" w:bidi="ar-SA"/>
        </w:rPr>
      </w:pPr>
      <w:bookmarkStart w:id="3" w:name="_Toc5808"/>
      <w:bookmarkStart w:id="4" w:name="_Toc108619385"/>
    </w:p>
    <w:bookmarkEnd w:id="1"/>
    <w:bookmarkEnd w:id="2"/>
    <w:bookmarkEnd w:id="3"/>
    <w:bookmarkEnd w:id="4"/>
    <w:p>
      <w:pPr>
        <w:pageBreakBefore w:val="0"/>
        <w:widowControl w:val="0"/>
        <w:kinsoku/>
        <w:wordWrap/>
        <w:overflowPunct/>
        <w:topLinePunct w:val="0"/>
        <w:autoSpaceDE w:val="0"/>
        <w:autoSpaceDN w:val="0"/>
        <w:bidi w:val="0"/>
        <w:adjustRightInd w:val="0"/>
        <w:spacing w:line="560" w:lineRule="exact"/>
        <w:rPr>
          <w:rFonts w:hint="default" w:ascii="宋体" w:hAnsi="Calibri" w:eastAsia="宋体" w:cs="宋体"/>
          <w:color w:val="000000"/>
          <w:kern w:val="0"/>
          <w:sz w:val="24"/>
          <w:szCs w:val="24"/>
          <w:lang w:val="en-US" w:eastAsia="zh-CN" w:bidi="ar-SA"/>
        </w:rPr>
      </w:pPr>
      <w:bookmarkStart w:id="5" w:name="_Toc45180795"/>
      <w:r>
        <w:rPr>
          <w:rFonts w:hint="eastAsia" w:ascii="黑体" w:hAnsi="黑体" w:eastAsia="黑体" w:cs="黑体"/>
          <w:color w:val="000000"/>
          <w:kern w:val="0"/>
          <w:sz w:val="32"/>
          <w:szCs w:val="32"/>
          <w:lang w:val="en-US" w:eastAsia="zh-CN" w:bidi="ar-SA"/>
        </w:rPr>
        <w:t>附件3</w:t>
      </w:r>
    </w:p>
    <w:bookmarkEnd w:id="5"/>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b/>
          <w:bCs/>
          <w:snapToGrid/>
          <w:kern w:val="0"/>
          <w:sz w:val="32"/>
          <w:szCs w:val="32"/>
          <w:lang w:eastAsia="zh-CN"/>
        </w:rPr>
      </w:pPr>
      <w:r>
        <w:rPr>
          <w:rFonts w:hint="eastAsia" w:ascii="楷体_GB2312" w:hAnsi="楷体_GB2312" w:eastAsia="楷体_GB2312" w:cs="楷体_GB2312"/>
          <w:b/>
          <w:bCs/>
          <w:snapToGrid/>
          <w:kern w:val="0"/>
          <w:sz w:val="32"/>
          <w:szCs w:val="32"/>
          <w:lang w:eastAsia="zh-CN"/>
        </w:rPr>
        <w:t>地图市场检查记录表</w:t>
      </w:r>
    </w:p>
    <w:tbl>
      <w:tblPr>
        <w:tblStyle w:val="7"/>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61"/>
        <w:gridCol w:w="1039"/>
        <w:gridCol w:w="1665"/>
        <w:gridCol w:w="879"/>
        <w:gridCol w:w="1498"/>
        <w:gridCol w:w="843"/>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napToGrid/>
                <w:kern w:val="0"/>
                <w:sz w:val="21"/>
                <w:szCs w:val="21"/>
                <w:vertAlign w:val="baseline"/>
                <w:lang w:val="en-US" w:eastAsia="zh-CN"/>
              </w:rPr>
            </w:pPr>
            <w:r>
              <w:rPr>
                <w:rFonts w:hint="eastAsia" w:ascii="黑体" w:hAnsi="黑体" w:eastAsia="黑体" w:cs="黑体"/>
                <w:snapToGrid/>
                <w:kern w:val="0"/>
                <w:sz w:val="21"/>
                <w:szCs w:val="21"/>
                <w:vertAlign w:val="baseline"/>
                <w:lang w:val="en-US" w:eastAsia="zh-CN"/>
              </w:rPr>
              <w:t>序号</w:t>
            </w:r>
          </w:p>
        </w:tc>
        <w:tc>
          <w:tcPr>
            <w:tcW w:w="743"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snapToGrid/>
                <w:kern w:val="0"/>
                <w:sz w:val="21"/>
                <w:szCs w:val="21"/>
                <w:vertAlign w:val="baseline"/>
                <w:lang w:val="en-US" w:eastAsia="zh-CN"/>
              </w:rPr>
            </w:pPr>
            <w:r>
              <w:rPr>
                <w:rFonts w:hint="eastAsia" w:ascii="黑体" w:hAnsi="黑体" w:eastAsia="黑体" w:cs="黑体"/>
                <w:snapToGrid/>
                <w:kern w:val="0"/>
                <w:sz w:val="21"/>
                <w:szCs w:val="21"/>
                <w:vertAlign w:val="baseline"/>
                <w:lang w:val="en-US" w:eastAsia="zh-CN"/>
              </w:rPr>
              <w:t>场所名称</w:t>
            </w:r>
          </w:p>
        </w:tc>
        <w:tc>
          <w:tcPr>
            <w:tcW w:w="612"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napToGrid/>
                <w:kern w:val="0"/>
                <w:sz w:val="21"/>
                <w:szCs w:val="21"/>
                <w:vertAlign w:val="baseline"/>
                <w:lang w:val="en-US" w:eastAsia="zh-CN"/>
              </w:rPr>
            </w:pPr>
            <w:r>
              <w:rPr>
                <w:rFonts w:hint="eastAsia" w:ascii="黑体" w:hAnsi="黑体" w:eastAsia="黑体" w:cs="黑体"/>
                <w:snapToGrid/>
                <w:kern w:val="0"/>
                <w:sz w:val="21"/>
                <w:szCs w:val="21"/>
                <w:vertAlign w:val="baseline"/>
                <w:lang w:val="en-US" w:eastAsia="zh-CN"/>
              </w:rPr>
              <w:t>统一社会</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napToGrid/>
                <w:kern w:val="0"/>
                <w:sz w:val="21"/>
                <w:szCs w:val="21"/>
                <w:vertAlign w:val="baseline"/>
                <w:lang w:val="en-US" w:eastAsia="zh-CN"/>
              </w:rPr>
            </w:pPr>
            <w:r>
              <w:rPr>
                <w:rFonts w:hint="eastAsia" w:ascii="黑体" w:hAnsi="黑体" w:eastAsia="黑体" w:cs="黑体"/>
                <w:snapToGrid/>
                <w:kern w:val="0"/>
                <w:sz w:val="21"/>
                <w:szCs w:val="21"/>
                <w:vertAlign w:val="baseline"/>
                <w:lang w:val="en-US" w:eastAsia="zh-CN"/>
              </w:rPr>
              <w:t>信用代码</w:t>
            </w:r>
          </w:p>
        </w:tc>
        <w:tc>
          <w:tcPr>
            <w:tcW w:w="980"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napToGrid/>
                <w:kern w:val="0"/>
                <w:sz w:val="21"/>
                <w:szCs w:val="21"/>
                <w:vertAlign w:val="baseline"/>
                <w:lang w:val="en-US" w:eastAsia="zh-CN"/>
              </w:rPr>
            </w:pPr>
            <w:r>
              <w:rPr>
                <w:rFonts w:hint="eastAsia" w:ascii="黑体" w:hAnsi="黑体" w:eastAsia="黑体" w:cs="黑体"/>
                <w:snapToGrid/>
                <w:kern w:val="0"/>
                <w:sz w:val="21"/>
                <w:szCs w:val="21"/>
                <w:vertAlign w:val="baseline"/>
                <w:lang w:val="en-US" w:eastAsia="zh-CN"/>
              </w:rPr>
              <w:t>地图名称</w:t>
            </w:r>
          </w:p>
        </w:tc>
        <w:tc>
          <w:tcPr>
            <w:tcW w:w="518" w:type="pct"/>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hint="eastAsia" w:ascii="黑体" w:hAnsi="黑体" w:eastAsia="黑体" w:cs="黑体"/>
                <w:snapToGrid/>
                <w:kern w:val="0"/>
                <w:sz w:val="21"/>
                <w:szCs w:val="21"/>
                <w:lang w:eastAsia="zh-CN"/>
              </w:rPr>
            </w:pPr>
            <w:r>
              <w:rPr>
                <w:rFonts w:hint="eastAsia" w:ascii="黑体" w:hAnsi="黑体" w:eastAsia="黑体" w:cs="黑体"/>
                <w:snapToGrid/>
                <w:kern w:val="0"/>
                <w:sz w:val="21"/>
                <w:szCs w:val="21"/>
                <w:lang w:eastAsia="zh-CN"/>
              </w:rPr>
              <w:t>表现形式</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napToGrid/>
                <w:kern w:val="0"/>
                <w:sz w:val="21"/>
                <w:szCs w:val="21"/>
                <w:vertAlign w:val="baseline"/>
                <w:lang w:val="en-US" w:eastAsia="zh-CN"/>
              </w:rPr>
            </w:pPr>
            <w:r>
              <w:rPr>
                <w:rFonts w:hint="eastAsia" w:ascii="黑体" w:hAnsi="黑体" w:eastAsia="黑体" w:cs="黑体"/>
                <w:snapToGrid/>
                <w:kern w:val="0"/>
                <w:sz w:val="21"/>
                <w:szCs w:val="21"/>
                <w:lang w:eastAsia="zh-CN"/>
              </w:rPr>
              <w:t>（刊载载体）</w:t>
            </w:r>
          </w:p>
        </w:tc>
        <w:tc>
          <w:tcPr>
            <w:tcW w:w="882"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napToGrid/>
                <w:kern w:val="0"/>
                <w:sz w:val="21"/>
                <w:szCs w:val="21"/>
                <w:vertAlign w:val="baseline"/>
                <w:lang w:eastAsia="zh-CN"/>
              </w:rPr>
            </w:pPr>
            <w:r>
              <w:rPr>
                <w:rFonts w:hint="eastAsia" w:ascii="黑体" w:hAnsi="黑体" w:eastAsia="黑体" w:cs="黑体"/>
                <w:snapToGrid/>
                <w:kern w:val="0"/>
                <w:sz w:val="21"/>
                <w:szCs w:val="21"/>
                <w:vertAlign w:val="baseline"/>
                <w:lang w:val="en-US" w:eastAsia="zh-CN"/>
              </w:rPr>
              <w:t>存在问题</w:t>
            </w:r>
          </w:p>
        </w:tc>
        <w:tc>
          <w:tcPr>
            <w:tcW w:w="497"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napToGrid/>
                <w:kern w:val="0"/>
                <w:sz w:val="21"/>
                <w:szCs w:val="21"/>
                <w:vertAlign w:val="baseline"/>
                <w:lang w:val="en-US" w:eastAsia="zh-CN"/>
              </w:rPr>
            </w:pPr>
            <w:r>
              <w:rPr>
                <w:rFonts w:hint="eastAsia" w:ascii="黑体" w:hAnsi="黑体" w:eastAsia="黑体" w:cs="黑体"/>
                <w:snapToGrid/>
                <w:kern w:val="0"/>
                <w:sz w:val="21"/>
                <w:szCs w:val="21"/>
                <w:vertAlign w:val="baseline"/>
                <w:lang w:val="en-US" w:eastAsia="zh-CN"/>
              </w:rPr>
              <w:t>检查对象</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napToGrid/>
                <w:kern w:val="0"/>
                <w:sz w:val="21"/>
                <w:szCs w:val="21"/>
                <w:vertAlign w:val="baseline"/>
                <w:lang w:val="en-US" w:eastAsia="zh-CN"/>
              </w:rPr>
            </w:pPr>
            <w:r>
              <w:rPr>
                <w:rFonts w:hint="eastAsia" w:ascii="黑体" w:hAnsi="黑体" w:eastAsia="黑体" w:cs="黑体"/>
                <w:snapToGrid/>
                <w:kern w:val="0"/>
                <w:sz w:val="21"/>
                <w:szCs w:val="21"/>
                <w:vertAlign w:val="baseline"/>
                <w:lang w:val="en-US" w:eastAsia="zh-CN"/>
              </w:rPr>
              <w:t>签名</w:t>
            </w:r>
          </w:p>
        </w:tc>
        <w:tc>
          <w:tcPr>
            <w:tcW w:w="526" w:type="pc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napToGrid/>
                <w:kern w:val="0"/>
                <w:sz w:val="21"/>
                <w:szCs w:val="21"/>
                <w:vertAlign w:val="baseline"/>
                <w:lang w:eastAsia="zh-CN"/>
              </w:rPr>
            </w:pPr>
            <w:r>
              <w:rPr>
                <w:rFonts w:hint="eastAsia" w:ascii="黑体" w:hAnsi="黑体" w:eastAsia="黑体" w:cs="黑体"/>
                <w:snapToGrid/>
                <w:kern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743"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61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980"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18"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882"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497"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c>
          <w:tcPr>
            <w:tcW w:w="526" w:type="pct"/>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napToGrid/>
                <w:kern w:val="0"/>
                <w:sz w:val="28"/>
                <w:szCs w:val="28"/>
                <w:vertAlign w:val="baseline"/>
                <w:lang w:eastAsia="zh-CN"/>
              </w:rPr>
            </w:pPr>
          </w:p>
        </w:tc>
      </w:tr>
    </w:tbl>
    <w:p>
      <w:pPr>
        <w:pageBreakBefore w:val="0"/>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cs="FZXBSJW--GB1-0"/>
          <w:snapToGrid/>
          <w:kern w:val="0"/>
          <w:sz w:val="32"/>
          <w:szCs w:val="32"/>
          <w:lang w:eastAsia="zh-CN"/>
        </w:rPr>
      </w:pPr>
      <w:r>
        <w:rPr>
          <w:rFonts w:hint="eastAsia" w:ascii="黑体" w:hAnsi="黑体" w:eastAsia="黑体" w:cs="黑体"/>
          <w:snapToGrid/>
          <w:kern w:val="0"/>
          <w:sz w:val="21"/>
          <w:szCs w:val="21"/>
          <w:lang w:val="en-US" w:eastAsia="zh-CN"/>
        </w:rPr>
        <w:t>检查</w:t>
      </w:r>
      <w:r>
        <w:rPr>
          <w:rFonts w:hint="eastAsia" w:ascii="黑体" w:hAnsi="黑体" w:eastAsia="黑体" w:cs="黑体"/>
          <w:snapToGrid/>
          <w:kern w:val="0"/>
          <w:sz w:val="21"/>
          <w:szCs w:val="21"/>
          <w:lang w:eastAsia="zh-CN"/>
        </w:rPr>
        <w:t>组成员（</w:t>
      </w:r>
      <w:r>
        <w:rPr>
          <w:rFonts w:hint="eastAsia" w:ascii="黑体" w:hAnsi="黑体" w:eastAsia="黑体" w:cs="黑体"/>
          <w:snapToGrid/>
          <w:kern w:val="0"/>
          <w:sz w:val="21"/>
          <w:szCs w:val="21"/>
          <w:lang w:val="en-US" w:eastAsia="zh-CN"/>
        </w:rPr>
        <w:t>签名</w:t>
      </w:r>
      <w:r>
        <w:rPr>
          <w:rFonts w:hint="eastAsia" w:ascii="黑体" w:hAnsi="黑体" w:eastAsia="黑体" w:cs="黑体"/>
          <w:snapToGrid/>
          <w:kern w:val="0"/>
          <w:sz w:val="21"/>
          <w:szCs w:val="21"/>
          <w:lang w:eastAsia="zh-CN"/>
        </w:rPr>
        <w:t>）：</w:t>
      </w:r>
      <w:r>
        <w:rPr>
          <w:rFonts w:hint="eastAsia" w:ascii="黑体" w:hAnsi="黑体" w:eastAsia="黑体" w:cs="黑体"/>
          <w:snapToGrid/>
          <w:kern w:val="0"/>
          <w:sz w:val="21"/>
          <w:szCs w:val="21"/>
          <w:lang w:val="en-US" w:eastAsia="zh-CN"/>
        </w:rPr>
        <w:t xml:space="preserve">                                                                        检查时间：     年    月    日                            </w:t>
      </w:r>
    </w:p>
    <w:p>
      <w:pPr>
        <w:pageBreakBefore w:val="0"/>
        <w:kinsoku/>
        <w:wordWrap/>
        <w:overflowPunct/>
        <w:topLinePunct w:val="0"/>
        <w:bidi w:val="0"/>
        <w:spacing w:line="560" w:lineRule="exact"/>
        <w:rPr>
          <w:rFonts w:hint="eastAsia"/>
          <w:lang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both"/>
        <w:textAlignment w:val="auto"/>
        <w:rPr>
          <w:rFonts w:hint="default" w:ascii="Times New Roman" w:hAnsi="Times New Roman" w:eastAsia="宋体" w:cs="Times New Roman"/>
          <w:snapToGrid/>
          <w:kern w:val="2"/>
          <w:sz w:val="32"/>
          <w:szCs w:val="32"/>
          <w:lang w:val="en-US" w:eastAsia="zh-CN"/>
        </w:rPr>
      </w:pPr>
      <w:r>
        <w:rPr>
          <w:rFonts w:hint="eastAsia" w:ascii="黑体" w:hAnsi="黑体" w:eastAsia="黑体" w:cs="黑体"/>
          <w:snapToGrid/>
          <w:kern w:val="2"/>
          <w:sz w:val="32"/>
          <w:szCs w:val="32"/>
          <w:lang w:val="en-US" w:eastAsia="zh-CN"/>
        </w:rPr>
        <w:t>附件4</w:t>
      </w:r>
      <w:r>
        <w:rPr>
          <w:rFonts w:hint="default" w:ascii="Times New Roman" w:hAnsi="Times New Roman" w:eastAsia="宋体" w:cs="Times New Roman"/>
          <w:snapToGrid/>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963" w:firstLineChars="300"/>
        <w:jc w:val="center"/>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u w:val="none"/>
          <w:lang w:val="en-US" w:eastAsia="zh-CN"/>
        </w:rPr>
        <w:t xml:space="preserve">4.1  </w:t>
      </w:r>
      <w:r>
        <w:rPr>
          <w:rFonts w:hint="eastAsia" w:ascii="楷体_GB2312" w:hAnsi="楷体_GB2312" w:eastAsia="楷体_GB2312" w:cs="楷体_GB2312"/>
          <w:b/>
          <w:bCs/>
          <w:snapToGrid/>
          <w:kern w:val="2"/>
          <w:sz w:val="32"/>
          <w:szCs w:val="32"/>
          <w:u w:val="single"/>
          <w:lang w:val="en-US" w:eastAsia="zh-CN"/>
        </w:rPr>
        <w:t xml:space="preserve">        </w:t>
      </w:r>
      <w:r>
        <w:rPr>
          <w:rFonts w:hint="eastAsia" w:ascii="楷体_GB2312" w:hAnsi="楷体_GB2312" w:eastAsia="楷体_GB2312" w:cs="楷体_GB2312"/>
          <w:b/>
          <w:bCs/>
          <w:snapToGrid/>
          <w:kern w:val="2"/>
          <w:sz w:val="32"/>
          <w:szCs w:val="32"/>
          <w:lang w:val="en-US" w:eastAsia="zh-CN"/>
        </w:rPr>
        <w:t>县级自然资源主管部门测量标志巡查登记台账</w:t>
      </w:r>
    </w:p>
    <w:tbl>
      <w:tblPr>
        <w:tblStyle w:val="6"/>
        <w:tblW w:w="924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485"/>
        <w:gridCol w:w="2517"/>
        <w:gridCol w:w="13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11"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序号</w:t>
            </w:r>
          </w:p>
        </w:tc>
        <w:tc>
          <w:tcPr>
            <w:tcW w:w="2485"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县级自然资源单位</w:t>
            </w:r>
          </w:p>
        </w:tc>
        <w:tc>
          <w:tcPr>
            <w:tcW w:w="2517"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巡查存在问题</w:t>
            </w:r>
          </w:p>
        </w:tc>
        <w:tc>
          <w:tcPr>
            <w:tcW w:w="1366"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巡查日期</w:t>
            </w:r>
          </w:p>
        </w:tc>
        <w:tc>
          <w:tcPr>
            <w:tcW w:w="1767"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11"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48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51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bl>
    <w:p>
      <w:pPr>
        <w:pageBreakBefore w:val="0"/>
        <w:kinsoku/>
        <w:wordWrap/>
        <w:overflowPunct/>
        <w:topLinePunct w:val="0"/>
        <w:autoSpaceDE/>
        <w:autoSpaceDN/>
        <w:bidi w:val="0"/>
        <w:adjustRightInd/>
        <w:snapToGrid/>
        <w:spacing w:line="560" w:lineRule="exact"/>
        <w:ind w:firstLine="220" w:firstLineChars="100"/>
        <w:textAlignment w:val="auto"/>
        <w:rPr>
          <w:rFonts w:hint="default" w:ascii="Times New Roman" w:hAnsi="Times New Roman" w:eastAsia="宋体" w:cs="Times New Roman"/>
          <w:snapToGrid/>
          <w:color w:val="000000"/>
          <w:kern w:val="2"/>
          <w:sz w:val="22"/>
          <w:szCs w:val="22"/>
          <w:lang w:eastAsia="zh-CN"/>
        </w:rPr>
      </w:pPr>
      <w:r>
        <w:rPr>
          <w:rFonts w:hint="default" w:ascii="Times New Roman" w:hAnsi="Times New Roman" w:eastAsia="宋体" w:cs="Times New Roman"/>
          <w:snapToGrid/>
          <w:color w:val="000000"/>
          <w:kern w:val="2"/>
          <w:sz w:val="22"/>
          <w:szCs w:val="22"/>
          <w:lang w:eastAsia="zh-CN"/>
        </w:rPr>
        <w:t xml:space="preserve">巡查组成员：                 </w:t>
      </w:r>
      <w:r>
        <w:rPr>
          <w:rFonts w:hint="eastAsia" w:ascii="Times New Roman" w:hAnsi="Times New Roman" w:eastAsia="宋体" w:cs="Times New Roman"/>
          <w:snapToGrid/>
          <w:color w:val="000000"/>
          <w:kern w:val="2"/>
          <w:sz w:val="22"/>
          <w:szCs w:val="22"/>
          <w:lang w:val="en-US" w:eastAsia="zh-CN"/>
        </w:rPr>
        <w:t xml:space="preserve">                 </w:t>
      </w:r>
      <w:r>
        <w:rPr>
          <w:rFonts w:hint="default" w:ascii="Times New Roman" w:hAnsi="Times New Roman" w:eastAsia="宋体" w:cs="Times New Roman"/>
          <w:snapToGrid/>
          <w:color w:val="000000"/>
          <w:kern w:val="2"/>
          <w:sz w:val="22"/>
          <w:szCs w:val="22"/>
          <w:lang w:val="en-US" w:eastAsia="zh-CN"/>
        </w:rPr>
        <w:t xml:space="preserve">  </w:t>
      </w:r>
      <w:r>
        <w:rPr>
          <w:rFonts w:hint="eastAsia" w:ascii="Times New Roman" w:hAnsi="Times New Roman" w:eastAsia="宋体" w:cs="Times New Roman"/>
          <w:snapToGrid/>
          <w:color w:val="000000"/>
          <w:kern w:val="2"/>
          <w:sz w:val="22"/>
          <w:szCs w:val="22"/>
          <w:lang w:val="en-US" w:eastAsia="zh-CN"/>
        </w:rPr>
        <w:t>单位</w:t>
      </w:r>
      <w:r>
        <w:rPr>
          <w:rFonts w:hint="default" w:ascii="Times New Roman" w:hAnsi="Times New Roman" w:eastAsia="宋体" w:cs="Times New Roman"/>
          <w:snapToGrid/>
          <w:color w:val="000000"/>
          <w:kern w:val="2"/>
          <w:sz w:val="22"/>
          <w:szCs w:val="22"/>
          <w:lang w:eastAsia="zh-CN"/>
        </w:rPr>
        <w:t>签字：</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center"/>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val="en-US" w:eastAsia="zh-CN"/>
        </w:rPr>
        <w:t xml:space="preserve">4.2  </w:t>
      </w:r>
      <w:r>
        <w:rPr>
          <w:rFonts w:hint="eastAsia" w:ascii="楷体_GB2312" w:hAnsi="楷体_GB2312" w:eastAsia="楷体_GB2312" w:cs="楷体_GB2312"/>
          <w:b/>
          <w:bCs/>
          <w:snapToGrid/>
          <w:kern w:val="2"/>
          <w:sz w:val="32"/>
          <w:szCs w:val="32"/>
          <w:lang w:eastAsia="zh-CN"/>
        </w:rPr>
        <w:t>测量标志巡查登记台账</w:t>
      </w:r>
    </w:p>
    <w:tbl>
      <w:tblPr>
        <w:tblStyle w:val="6"/>
        <w:tblW w:w="905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16"/>
        <w:gridCol w:w="1367"/>
        <w:gridCol w:w="1467"/>
        <w:gridCol w:w="1816"/>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24"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序号</w:t>
            </w:r>
          </w:p>
        </w:tc>
        <w:tc>
          <w:tcPr>
            <w:tcW w:w="2316"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val="en-US" w:eastAsia="zh-CN"/>
              </w:rPr>
              <w:t>点名</w:t>
            </w:r>
            <w:r>
              <w:rPr>
                <w:rFonts w:hint="default" w:ascii="Times New Roman" w:hAnsi="Times New Roman" w:eastAsia="宋体" w:cs="Times New Roman"/>
                <w:snapToGrid/>
                <w:color w:val="000000"/>
                <w:kern w:val="2"/>
                <w:sz w:val="21"/>
                <w:szCs w:val="24"/>
                <w:lang w:eastAsia="zh-CN"/>
              </w:rPr>
              <w:t>/点号</w:t>
            </w:r>
          </w:p>
        </w:tc>
        <w:tc>
          <w:tcPr>
            <w:tcW w:w="1367"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类型</w:t>
            </w:r>
          </w:p>
        </w:tc>
        <w:tc>
          <w:tcPr>
            <w:tcW w:w="1467"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等级</w:t>
            </w:r>
          </w:p>
        </w:tc>
        <w:tc>
          <w:tcPr>
            <w:tcW w:w="1816"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巡查日期</w:t>
            </w:r>
          </w:p>
        </w:tc>
        <w:tc>
          <w:tcPr>
            <w:tcW w:w="116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color w:val="000000"/>
                <w:kern w:val="2"/>
                <w:sz w:val="21"/>
                <w:szCs w:val="24"/>
                <w:lang w:eastAsia="zh-CN"/>
              </w:rPr>
            </w:pPr>
            <w:r>
              <w:rPr>
                <w:rFonts w:hint="default" w:ascii="Times New Roman" w:hAnsi="Times New Roman" w:eastAsia="宋体" w:cs="Times New Roman"/>
                <w:snapToGrid/>
                <w:color w:val="000000"/>
                <w:kern w:val="2"/>
                <w:sz w:val="21"/>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23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3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467"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816"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c>
          <w:tcPr>
            <w:tcW w:w="11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color w:val="000000"/>
                <w:kern w:val="2"/>
                <w:sz w:val="21"/>
                <w:szCs w:val="24"/>
                <w:lang w:eastAsia="zh-CN"/>
              </w:rPr>
            </w:pPr>
          </w:p>
        </w:tc>
      </w:tr>
    </w:tbl>
    <w:p>
      <w:pPr>
        <w:pageBreakBefore w:val="0"/>
        <w:kinsoku/>
        <w:wordWrap/>
        <w:overflowPunct/>
        <w:topLinePunct w:val="0"/>
        <w:autoSpaceDE/>
        <w:autoSpaceDN/>
        <w:bidi w:val="0"/>
        <w:adjustRightInd/>
        <w:snapToGrid/>
        <w:spacing w:line="560" w:lineRule="exact"/>
        <w:ind w:firstLine="220" w:firstLineChars="100"/>
        <w:textAlignment w:val="auto"/>
        <w:rPr>
          <w:rFonts w:hint="default" w:ascii="Times New Roman" w:hAnsi="Times New Roman" w:eastAsia="宋体" w:cs="Times New Roman"/>
          <w:snapToGrid/>
          <w:color w:val="000000"/>
          <w:kern w:val="2"/>
          <w:sz w:val="22"/>
          <w:szCs w:val="22"/>
          <w:lang w:eastAsia="zh-CN"/>
        </w:rPr>
      </w:pPr>
      <w:r>
        <w:rPr>
          <w:rFonts w:hint="default" w:ascii="Times New Roman" w:hAnsi="Times New Roman" w:eastAsia="宋体" w:cs="Times New Roman"/>
          <w:snapToGrid/>
          <w:color w:val="000000"/>
          <w:kern w:val="2"/>
          <w:sz w:val="22"/>
          <w:szCs w:val="22"/>
          <w:lang w:eastAsia="zh-CN"/>
        </w:rPr>
        <w:t xml:space="preserve">巡查组成员：                 </w:t>
      </w:r>
      <w:r>
        <w:rPr>
          <w:rFonts w:hint="default" w:ascii="Times New Roman" w:hAnsi="Times New Roman" w:eastAsia="宋体" w:cs="Times New Roman"/>
          <w:snapToGrid/>
          <w:color w:val="000000"/>
          <w:kern w:val="2"/>
          <w:sz w:val="22"/>
          <w:szCs w:val="22"/>
          <w:lang w:val="en-US" w:eastAsia="zh-CN"/>
        </w:rPr>
        <w:t xml:space="preserve">  </w:t>
      </w:r>
      <w:r>
        <w:rPr>
          <w:rFonts w:hint="default" w:ascii="Times New Roman" w:hAnsi="Times New Roman" w:eastAsia="宋体" w:cs="Times New Roman"/>
          <w:snapToGrid/>
          <w:color w:val="000000"/>
          <w:kern w:val="2"/>
          <w:sz w:val="22"/>
          <w:szCs w:val="22"/>
          <w:lang w:eastAsia="zh-CN"/>
        </w:rPr>
        <w:t xml:space="preserve">  </w:t>
      </w:r>
      <w:r>
        <w:rPr>
          <w:rFonts w:hint="default" w:ascii="Times New Roman" w:hAnsi="Times New Roman" w:eastAsia="宋体" w:cs="Times New Roman"/>
          <w:snapToGrid/>
          <w:color w:val="000000"/>
          <w:kern w:val="2"/>
          <w:sz w:val="22"/>
          <w:szCs w:val="22"/>
          <w:lang w:val="en-US" w:eastAsia="zh-CN"/>
        </w:rPr>
        <w:t xml:space="preserve">              </w:t>
      </w:r>
      <w:r>
        <w:rPr>
          <w:rFonts w:hint="eastAsia" w:ascii="Times New Roman" w:hAnsi="Times New Roman" w:eastAsia="宋体" w:cs="Times New Roman"/>
          <w:snapToGrid/>
          <w:color w:val="000000"/>
          <w:kern w:val="2"/>
          <w:sz w:val="22"/>
          <w:szCs w:val="22"/>
          <w:lang w:val="en-US" w:eastAsia="zh-CN"/>
        </w:rPr>
        <w:t>单位</w:t>
      </w:r>
      <w:r>
        <w:rPr>
          <w:rFonts w:hint="default" w:ascii="Times New Roman" w:hAnsi="Times New Roman" w:eastAsia="宋体" w:cs="Times New Roman"/>
          <w:snapToGrid/>
          <w:color w:val="000000"/>
          <w:kern w:val="2"/>
          <w:sz w:val="22"/>
          <w:szCs w:val="22"/>
          <w:lang w:eastAsia="zh-CN"/>
        </w:rPr>
        <w:t>签字：</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both"/>
        <w:textAlignment w:val="auto"/>
        <w:rPr>
          <w:rFonts w:hint="default" w:ascii="Times New Roman" w:hAnsi="Times New Roman" w:eastAsia="宋体"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center"/>
        <w:textAlignment w:val="auto"/>
        <w:rPr>
          <w:rFonts w:hint="default" w:ascii="Times New Roman" w:hAnsi="Times New Roman" w:eastAsia="宋体"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center"/>
        <w:textAlignment w:val="auto"/>
        <w:rPr>
          <w:rFonts w:hint="eastAsia" w:ascii="楷体_GB2312" w:hAnsi="楷体_GB2312" w:eastAsia="楷体_GB2312" w:cs="楷体_GB2312"/>
          <w:b/>
          <w:bCs/>
          <w:snapToGrid/>
          <w:kern w:val="2"/>
          <w:sz w:val="32"/>
          <w:szCs w:val="32"/>
          <w:lang w:eastAsia="zh-CN"/>
        </w:rPr>
      </w:pPr>
      <w:r>
        <w:rPr>
          <w:rFonts w:hint="eastAsia" w:ascii="楷体_GB2312" w:hAnsi="楷体_GB2312" w:eastAsia="楷体_GB2312" w:cs="楷体_GB2312"/>
          <w:b/>
          <w:bCs/>
          <w:snapToGrid/>
          <w:kern w:val="2"/>
          <w:sz w:val="32"/>
          <w:szCs w:val="32"/>
          <w:lang w:val="en-US" w:eastAsia="zh-CN"/>
        </w:rPr>
        <w:t xml:space="preserve">4.3  </w:t>
      </w:r>
      <w:r>
        <w:rPr>
          <w:rFonts w:hint="eastAsia" w:ascii="楷体_GB2312" w:hAnsi="楷体_GB2312" w:eastAsia="楷体_GB2312" w:cs="楷体_GB2312"/>
          <w:b/>
          <w:bCs/>
          <w:snapToGrid/>
          <w:kern w:val="2"/>
          <w:sz w:val="32"/>
          <w:szCs w:val="32"/>
          <w:lang w:eastAsia="zh-CN"/>
        </w:rPr>
        <w:t>测量标志巡查登记表</w:t>
      </w:r>
    </w:p>
    <w:tbl>
      <w:tblPr>
        <w:tblStyle w:val="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729"/>
        <w:gridCol w:w="119"/>
        <w:gridCol w:w="164"/>
        <w:gridCol w:w="1089"/>
        <w:gridCol w:w="45"/>
        <w:gridCol w:w="851"/>
        <w:gridCol w:w="181"/>
        <w:gridCol w:w="527"/>
        <w:gridCol w:w="284"/>
        <w:gridCol w:w="425"/>
        <w:gridCol w:w="271"/>
        <w:gridCol w:w="154"/>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点名</w:t>
            </w:r>
          </w:p>
        </w:tc>
        <w:tc>
          <w:tcPr>
            <w:tcW w:w="1848" w:type="dxa"/>
            <w:gridSpan w:val="2"/>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p>
        </w:tc>
        <w:tc>
          <w:tcPr>
            <w:tcW w:w="1253" w:type="dxa"/>
            <w:gridSpan w:val="2"/>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点号</w:t>
            </w:r>
          </w:p>
        </w:tc>
        <w:tc>
          <w:tcPr>
            <w:tcW w:w="1077" w:type="dxa"/>
            <w:gridSpan w:val="3"/>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p>
        </w:tc>
        <w:tc>
          <w:tcPr>
            <w:tcW w:w="1507" w:type="dxa"/>
            <w:gridSpan w:val="4"/>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等级</w:t>
            </w:r>
          </w:p>
        </w:tc>
        <w:tc>
          <w:tcPr>
            <w:tcW w:w="1752" w:type="dxa"/>
            <w:gridSpan w:val="2"/>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标志点类别</w:t>
            </w:r>
          </w:p>
        </w:tc>
        <w:tc>
          <w:tcPr>
            <w:tcW w:w="7437" w:type="dxa"/>
            <w:gridSpan w:val="13"/>
            <w:vAlign w:val="center"/>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三角点（）、水准点（）、基准站（）、GPS点（）、天文点（）、基线点（）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标志材质</w:t>
            </w:r>
          </w:p>
        </w:tc>
        <w:tc>
          <w:tcPr>
            <w:tcW w:w="7437" w:type="dxa"/>
            <w:gridSpan w:val="13"/>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铁质（</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）、铜质（</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）、瓷质（</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）、石质（</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）、不锈钢（</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）、其他（</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标志点类型</w:t>
            </w:r>
          </w:p>
        </w:tc>
        <w:tc>
          <w:tcPr>
            <w:tcW w:w="7437" w:type="dxa"/>
            <w:gridSpan w:val="1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普通标石（</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）、基岩标石（</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）、钢管标石（</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）、其它标石（</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觇标类型</w:t>
            </w:r>
          </w:p>
        </w:tc>
        <w:tc>
          <w:tcPr>
            <w:tcW w:w="7437" w:type="dxa"/>
            <w:gridSpan w:val="13"/>
          </w:tcPr>
          <w:p>
            <w:pPr>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木质（</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）、钢制（</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）、高度（</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）好（</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）坏（</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标志占</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地属性</w:t>
            </w:r>
          </w:p>
        </w:tc>
        <w:tc>
          <w:tcPr>
            <w:tcW w:w="4705" w:type="dxa"/>
            <w:gridSpan w:val="8"/>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宅基地（</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）、自留地（</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）、耕地（</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菜地（</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）、旱地（</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）、土堆（</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堤坝（</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）、山地（</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）、荒地（</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建筑物（</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）、其他（</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tc>
        <w:tc>
          <w:tcPr>
            <w:tcW w:w="1134" w:type="dxa"/>
            <w:gridSpan w:val="4"/>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标志占地面积（m</w:t>
            </w:r>
            <w:r>
              <w:rPr>
                <w:rFonts w:hint="default" w:ascii="Times New Roman" w:hAnsi="Times New Roman" w:eastAsia="宋体" w:cs="Times New Roman"/>
                <w:snapToGrid/>
                <w:kern w:val="2"/>
                <w:sz w:val="21"/>
                <w:szCs w:val="24"/>
                <w:vertAlign w:val="superscript"/>
                <w:lang w:eastAsia="zh-CN"/>
              </w:rPr>
              <w:t>2</w:t>
            </w:r>
            <w:r>
              <w:rPr>
                <w:rFonts w:hint="default" w:ascii="Times New Roman" w:hAnsi="Times New Roman" w:eastAsia="宋体" w:cs="Times New Roman"/>
                <w:snapToGrid/>
                <w:kern w:val="2"/>
                <w:sz w:val="21"/>
                <w:szCs w:val="24"/>
                <w:lang w:eastAsia="zh-CN"/>
              </w:rPr>
              <w:t>）</w:t>
            </w:r>
          </w:p>
        </w:tc>
        <w:tc>
          <w:tcPr>
            <w:tcW w:w="1598" w:type="dxa"/>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违规侵占测量标志用地情况</w:t>
            </w:r>
          </w:p>
        </w:tc>
        <w:tc>
          <w:tcPr>
            <w:tcW w:w="7437" w:type="dxa"/>
            <w:gridSpan w:val="1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烧荒（</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）、耕作（</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）、取土（</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）、挖沙（</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）、采石（</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爆破（</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）、架设高压电线（</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）、建房（</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）、建筑物（</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无（</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），其他违规情况：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检查</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情况</w:t>
            </w:r>
          </w:p>
        </w:tc>
        <w:tc>
          <w:tcPr>
            <w:tcW w:w="7437" w:type="dxa"/>
            <w:gridSpan w:val="1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1.上下标石完好无移动，完好（</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2.警示牌完好（</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）、警示牌损坏（</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）、无警示牌（</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3.上标石被毁或移动，下标石完好，部分完好（</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4.上下标石全毁或移动，损毁（</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5.县级主管部门巡查、台账、责任落实情况：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损毁原因</w:t>
            </w:r>
          </w:p>
        </w:tc>
        <w:tc>
          <w:tcPr>
            <w:tcW w:w="7437" w:type="dxa"/>
            <w:gridSpan w:val="1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自然损毁（</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）、人为损毁（</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）、拆迁（</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）、其它（</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地    址</w:t>
            </w:r>
          </w:p>
        </w:tc>
        <w:tc>
          <w:tcPr>
            <w:tcW w:w="7437" w:type="dxa"/>
            <w:gridSpan w:val="1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保管人</w:t>
            </w:r>
          </w:p>
        </w:tc>
        <w:tc>
          <w:tcPr>
            <w:tcW w:w="1729" w:type="dxa"/>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姓名</w:t>
            </w:r>
          </w:p>
        </w:tc>
        <w:tc>
          <w:tcPr>
            <w:tcW w:w="2268" w:type="dxa"/>
            <w:gridSpan w:val="5"/>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c>
          <w:tcPr>
            <w:tcW w:w="992" w:type="dxa"/>
            <w:gridSpan w:val="3"/>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电话</w:t>
            </w:r>
          </w:p>
        </w:tc>
        <w:tc>
          <w:tcPr>
            <w:tcW w:w="2448" w:type="dxa"/>
            <w:gridSpan w:val="4"/>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0" w:type="dxa"/>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评    价</w:t>
            </w:r>
          </w:p>
        </w:tc>
        <w:tc>
          <w:tcPr>
            <w:tcW w:w="7437" w:type="dxa"/>
            <w:gridSpan w:val="13"/>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完好可用（</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）；部分完好，可用（</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）；损毁，不可用（</w:t>
            </w:r>
            <w:r>
              <w:rPr>
                <w:rFonts w:hint="default" w:ascii="Times New Roman" w:hAnsi="Times New Roman" w:eastAsia="宋体" w:cs="Times New Roman"/>
                <w:snapToGrid/>
                <w:kern w:val="2"/>
                <w:sz w:val="21"/>
                <w:szCs w:val="24"/>
                <w:lang w:val="en-US" w:eastAsia="zh-CN"/>
              </w:rPr>
              <w:t xml:space="preserve">  </w:t>
            </w:r>
            <w:r>
              <w:rPr>
                <w:rFonts w:hint="default" w:ascii="Times New Roman" w:hAnsi="Times New Roman" w:eastAsia="宋体" w:cs="Times New Roman"/>
                <w:snapToGrid/>
                <w:kern w:val="2"/>
                <w:sz w:val="21"/>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10" w:type="dxa"/>
            <w:vMerge w:val="restar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巡查人员</w:t>
            </w:r>
          </w:p>
        </w:tc>
        <w:tc>
          <w:tcPr>
            <w:tcW w:w="2012" w:type="dxa"/>
            <w:gridSpan w:val="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c>
          <w:tcPr>
            <w:tcW w:w="1134" w:type="dxa"/>
            <w:gridSpan w:val="2"/>
            <w:vMerge w:val="restar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联系</w:t>
            </w:r>
          </w:p>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电话</w:t>
            </w:r>
          </w:p>
        </w:tc>
        <w:tc>
          <w:tcPr>
            <w:tcW w:w="1559" w:type="dxa"/>
            <w:gridSpan w:val="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c>
          <w:tcPr>
            <w:tcW w:w="709" w:type="dxa"/>
            <w:gridSpan w:val="2"/>
            <w:vMerge w:val="restart"/>
            <w:vAlign w:val="center"/>
          </w:tcPr>
          <w:p>
            <w:pPr>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snapToGrid/>
                <w:kern w:val="2"/>
                <w:sz w:val="21"/>
                <w:szCs w:val="24"/>
                <w:lang w:eastAsia="zh-CN"/>
              </w:rPr>
            </w:pPr>
            <w:r>
              <w:rPr>
                <w:rFonts w:hint="default" w:ascii="Times New Roman" w:hAnsi="Times New Roman" w:eastAsia="宋体" w:cs="Times New Roman"/>
                <w:snapToGrid/>
                <w:kern w:val="2"/>
                <w:sz w:val="21"/>
                <w:szCs w:val="24"/>
                <w:lang w:eastAsia="zh-CN"/>
              </w:rPr>
              <w:t>巡查时间</w:t>
            </w:r>
          </w:p>
        </w:tc>
        <w:tc>
          <w:tcPr>
            <w:tcW w:w="2023" w:type="dxa"/>
            <w:gridSpan w:val="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10" w:type="dxa"/>
            <w:vMerge w:val="continue"/>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c>
          <w:tcPr>
            <w:tcW w:w="2012" w:type="dxa"/>
            <w:gridSpan w:val="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c>
          <w:tcPr>
            <w:tcW w:w="1134" w:type="dxa"/>
            <w:gridSpan w:val="2"/>
            <w:vMerge w:val="continue"/>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c>
          <w:tcPr>
            <w:tcW w:w="1559" w:type="dxa"/>
            <w:gridSpan w:val="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c>
          <w:tcPr>
            <w:tcW w:w="709" w:type="dxa"/>
            <w:gridSpan w:val="2"/>
            <w:vMerge w:val="continue"/>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c>
          <w:tcPr>
            <w:tcW w:w="2023" w:type="dxa"/>
            <w:gridSpan w:val="3"/>
          </w:tcPr>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tc>
      </w:tr>
    </w:tbl>
    <w:p>
      <w:pPr>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snapToGrid/>
          <w:kern w:val="2"/>
          <w:sz w:val="21"/>
          <w:szCs w:val="24"/>
          <w:lang w:eastAsia="zh-CN"/>
        </w:rPr>
      </w:pPr>
    </w:p>
    <w:p>
      <w:pPr>
        <w:pageBreakBefore w:val="0"/>
        <w:kinsoku/>
        <w:wordWrap/>
        <w:overflowPunct/>
        <w:topLinePunct w:val="0"/>
        <w:bidi w:val="0"/>
        <w:spacing w:line="560" w:lineRule="exact"/>
        <w:jc w:val="both"/>
        <w:rPr>
          <w:rFonts w:hint="eastAsia"/>
          <w:lang w:eastAsia="zh-CN"/>
        </w:rPr>
        <w:sectPr>
          <w:pgSz w:w="11906" w:h="16838"/>
          <w:pgMar w:top="1440" w:right="1800" w:bottom="1440" w:left="1800" w:header="851" w:footer="992" w:gutter="0"/>
          <w:cols w:space="425" w:num="1"/>
          <w:docGrid w:type="lines" w:linePitch="312" w:charSpace="0"/>
        </w:sectPr>
      </w:pPr>
    </w:p>
    <w:p>
      <w:pPr>
        <w:pageBreakBefore w:val="0"/>
        <w:widowControl w:val="0"/>
        <w:kinsoku/>
        <w:wordWrap/>
        <w:overflowPunct/>
        <w:topLinePunct w:val="0"/>
        <w:bidi w:val="0"/>
        <w:adjustRightInd w:val="0"/>
        <w:snapToGrid w:val="0"/>
        <w:spacing w:line="560" w:lineRule="exact"/>
        <w:jc w:val="left"/>
        <w:rPr>
          <w:rFonts w:hint="eastAsia" w:ascii="黑体" w:hAnsi="黑体" w:eastAsia="黑体" w:cs="黑体"/>
          <w:b w:val="0"/>
          <w:bCs/>
          <w:kern w:val="2"/>
          <w:sz w:val="32"/>
          <w:szCs w:val="28"/>
          <w:lang w:val="en-US" w:eastAsia="zh-CN" w:bidi="ar-SA"/>
        </w:rPr>
      </w:pPr>
      <w:r>
        <w:rPr>
          <w:rFonts w:hint="eastAsia" w:ascii="黑体" w:hAnsi="黑体" w:eastAsia="黑体" w:cs="黑体"/>
          <w:b w:val="0"/>
          <w:bCs/>
          <w:kern w:val="2"/>
          <w:sz w:val="32"/>
          <w:szCs w:val="28"/>
          <w:lang w:val="en-US" w:eastAsia="zh-CN" w:bidi="ar-SA"/>
        </w:rPr>
        <w:t xml:space="preserve">附件5 </w:t>
      </w:r>
    </w:p>
    <w:p>
      <w:pPr>
        <w:pageBreakBefore w:val="0"/>
        <w:widowControl w:val="0"/>
        <w:kinsoku/>
        <w:wordWrap/>
        <w:overflowPunct/>
        <w:topLinePunct w:val="0"/>
        <w:bidi w:val="0"/>
        <w:adjustRightInd w:val="0"/>
        <w:snapToGrid w:val="0"/>
        <w:spacing w:line="560" w:lineRule="exact"/>
        <w:jc w:val="center"/>
        <w:rPr>
          <w:rFonts w:hint="eastAsia" w:ascii="楷体_GB2312" w:hAnsi="楷体_GB2312" w:eastAsia="楷体_GB2312" w:cs="楷体_GB2312"/>
          <w:b/>
          <w:bCs w:val="0"/>
          <w:kern w:val="2"/>
          <w:sz w:val="32"/>
          <w:szCs w:val="28"/>
          <w:lang w:val="en-US" w:eastAsia="zh-CN" w:bidi="ar-SA"/>
        </w:rPr>
      </w:pPr>
      <w:r>
        <w:rPr>
          <w:rFonts w:hint="eastAsia" w:ascii="楷体_GB2312" w:hAnsi="楷体_GB2312" w:eastAsia="楷体_GB2312" w:cs="楷体_GB2312"/>
          <w:b/>
          <w:bCs w:val="0"/>
          <w:kern w:val="2"/>
          <w:sz w:val="32"/>
          <w:szCs w:val="28"/>
          <w:lang w:val="en-US" w:eastAsia="zh-CN" w:bidi="ar-SA"/>
        </w:rPr>
        <w:t>测绘地理信息安全检查记录表</w:t>
      </w:r>
    </w:p>
    <w:p>
      <w:pPr>
        <w:pageBreakBefore w:val="0"/>
        <w:widowControl w:val="0"/>
        <w:kinsoku/>
        <w:wordWrap/>
        <w:overflowPunct/>
        <w:topLinePunct w:val="0"/>
        <w:bidi w:val="0"/>
        <w:adjustRightInd w:val="0"/>
        <w:snapToGrid w:val="0"/>
        <w:spacing w:line="560" w:lineRule="exact"/>
        <w:jc w:val="both"/>
        <w:rPr>
          <w:rFonts w:ascii="宋体" w:hAnsi="宋体" w:eastAsia="宋体" w:cs="Times New Roman"/>
          <w:b/>
          <w:kern w:val="2"/>
          <w:sz w:val="32"/>
          <w:szCs w:val="28"/>
          <w:lang w:val="en-US" w:eastAsia="zh-CN" w:bidi="ar-SA"/>
        </w:rPr>
      </w:pPr>
    </w:p>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xml:space="preserve">受检单位（盖章）：                                     </w:t>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 xml:space="preserve"> 检查日期：</w:t>
      </w:r>
    </w:p>
    <w:tbl>
      <w:tblPr>
        <w:tblStyle w:val="6"/>
        <w:tblW w:w="5000" w:type="pct"/>
        <w:jc w:val="center"/>
        <w:tblLayout w:type="autofit"/>
        <w:tblCellMar>
          <w:top w:w="0" w:type="dxa"/>
          <w:left w:w="108" w:type="dxa"/>
          <w:bottom w:w="0" w:type="dxa"/>
          <w:right w:w="108" w:type="dxa"/>
        </w:tblCellMar>
      </w:tblPr>
      <w:tblGrid>
        <w:gridCol w:w="2571"/>
        <w:gridCol w:w="6069"/>
        <w:gridCol w:w="1216"/>
        <w:gridCol w:w="1315"/>
        <w:gridCol w:w="3003"/>
      </w:tblGrid>
      <w:tr>
        <w:tblPrEx>
          <w:tblCellMar>
            <w:top w:w="0" w:type="dxa"/>
            <w:left w:w="108" w:type="dxa"/>
            <w:bottom w:w="0" w:type="dxa"/>
            <w:right w:w="108" w:type="dxa"/>
          </w:tblCellMar>
        </w:tblPrEx>
        <w:trPr>
          <w:trHeight w:val="464" w:hRule="atLeast"/>
          <w:tblHeader/>
          <w:jc w:val="center"/>
        </w:trPr>
        <w:tc>
          <w:tcPr>
            <w:tcW w:w="907"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类别</w:t>
            </w:r>
          </w:p>
        </w:tc>
        <w:tc>
          <w:tcPr>
            <w:tcW w:w="2141"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具体内容</w:t>
            </w:r>
          </w:p>
        </w:tc>
        <w:tc>
          <w:tcPr>
            <w:tcW w:w="893" w:type="pct"/>
            <w:gridSpan w:val="2"/>
            <w:tcBorders>
              <w:top w:val="single" w:color="auto" w:sz="4" w:space="0"/>
              <w:left w:val="nil"/>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符合要求</w:t>
            </w:r>
          </w:p>
        </w:tc>
        <w:tc>
          <w:tcPr>
            <w:tcW w:w="106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情况说明</w:t>
            </w:r>
          </w:p>
        </w:tc>
      </w:tr>
      <w:tr>
        <w:tblPrEx>
          <w:tblCellMar>
            <w:top w:w="0" w:type="dxa"/>
            <w:left w:w="108" w:type="dxa"/>
            <w:bottom w:w="0" w:type="dxa"/>
            <w:right w:w="108" w:type="dxa"/>
          </w:tblCellMar>
        </w:tblPrEx>
        <w:trPr>
          <w:trHeight w:val="372" w:hRule="atLeast"/>
          <w:tblHeader/>
          <w:jc w:val="center"/>
        </w:trPr>
        <w:tc>
          <w:tcPr>
            <w:tcW w:w="907" w:type="pct"/>
            <w:vMerge w:val="continue"/>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vMerge w:val="continue"/>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429" w:type="pct"/>
            <w:tcBorders>
              <w:top w:val="nil"/>
              <w:left w:val="nil"/>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是</w:t>
            </w:r>
          </w:p>
        </w:tc>
        <w:tc>
          <w:tcPr>
            <w:tcW w:w="464" w:type="pct"/>
            <w:tcBorders>
              <w:top w:val="nil"/>
              <w:left w:val="nil"/>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否</w:t>
            </w:r>
          </w:p>
        </w:tc>
        <w:tc>
          <w:tcPr>
            <w:tcW w:w="1060" w:type="pct"/>
            <w:vMerge w:val="continue"/>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r>
      <w:tr>
        <w:tblPrEx>
          <w:tblCellMar>
            <w:top w:w="0" w:type="dxa"/>
            <w:left w:w="108" w:type="dxa"/>
            <w:bottom w:w="0" w:type="dxa"/>
            <w:right w:w="108" w:type="dxa"/>
          </w:tblCellMar>
        </w:tblPrEx>
        <w:trPr>
          <w:trHeight w:val="405" w:hRule="atLeast"/>
          <w:jc w:val="center"/>
        </w:trPr>
        <w:tc>
          <w:tcPr>
            <w:tcW w:w="9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一、涉密测绘地理信息保密管理情况</w:t>
            </w: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1.是否设立测绘地理信息安全保密工作机构</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2.从事涉密测绘业务的人员是否通过保密培训，签订保密责任书</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3.是否建立测绘地理信息安全保密管理制度（含失泄密事件报告和补救制度）</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4.是否依规设立保密要害部门（部位）并落实有关安全保密防护措施</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5.是否由专人对涉密测绘地理信息进行核对、清点、登记、造册等情况</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23" w:hRule="atLeast"/>
          <w:jc w:val="center"/>
        </w:trPr>
        <w:tc>
          <w:tcPr>
            <w:tcW w:w="907" w:type="pct"/>
            <w:vMerge w:val="restart"/>
            <w:tcBorders>
              <w:top w:val="single" w:color="auto" w:sz="4" w:space="0"/>
              <w:left w:val="single" w:color="auto" w:sz="4" w:space="0"/>
              <w:bottom w:val="nil"/>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二、存储和处理涉密测绘成果设备管理情况</w:t>
            </w: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6.是否在存储和处理涉密测绘地理信息的计算机或计算机网络上安装技术防护产品，并及时升级</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692"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7.存储和处理涉密测绘地理信息的计算机是否含有无线网卡、无线鼠标、无线键盘等具有无线互联功能的设备</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02"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8.是否对存储和处理涉密测绘地理信息的计算机或计算机网络与互联网进行物理隔离</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11"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9.存储和处理涉密测绘地理信息的计算机是否与连接互联网的计算机交叉使用存储介质</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10.是否将存储涉密测绘地理信息的存储介质连接到与互联网连接的计算机上</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11.是否对涉密计算机和涉密存储介质按要求登记编号、粘贴密级标识</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687"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12.对存储或处理涉密地理信息数据的计算机、办公设备、存储介质的维修和销毁，是否严格按照有关保密法律法规进行</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三、涉密测绘地理信息的使用情况</w:t>
            </w: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13.是否使用非涉密计算机或非涉密存储介质存储、处理涉密测绘地理信息</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14.经审批获得的涉密测绘地理信息是否按照被许可的目的和范围使用</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15.是否存在擅自复制、转让、转借涉密测绘地理信息的违法行为</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525"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16.是否依法对测绘活动中产生的涉密测绘地理信息或衍生产品进行定密、标密</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17.在使用涉密测绘成果资料的项目完成后，是否及时销毁涉密测绘地理信息</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997"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18.是否对涉密测绘地理信息保管和使用按照“管”“用”分开的原则，对申领的涉密测绘地理信息成果在保管、使用、复制和销毁等环节进行登记并长期保存，实现可追溯管理</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19.是否存在掩盖真实用途骗取涉密测绘地理信息的情况</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692"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20.是否存在未经自然资源主管部门许可，直接从有关单位获取涉密测绘地理信息的情形</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02"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21.委托第三方开发产品时，是否对第三方具有相应的涉密测绘地理信息保密条件或测绘资质进行核对</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22.委托第三方开发产品时，是否签订涉密测绘地理信息保密责任书</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690"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23.委托第三方开发产品的项目完成后，是否回收或督促其按照法定程序和方法销毁涉密测绘地理信息及其衍生产品</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687"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24.是否存在未经批准，擅自向国（境）外的组织或个人以及在我国注册的外商独资企业和中外合资、合作企业提供涉密测绘地理信息成果情况</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10" w:hRule="atLeast"/>
          <w:jc w:val="center"/>
        </w:trPr>
        <w:tc>
          <w:tcPr>
            <w:tcW w:w="907" w:type="pct"/>
            <w:vMerge w:val="continue"/>
            <w:tcBorders>
              <w:top w:val="single" w:color="auto"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25.公开使用涉密测绘地理信息是否经省级以上自然资源主管部门依法进行保密技术处理</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50" w:hRule="atLeast"/>
          <w:jc w:val="center"/>
        </w:trPr>
        <w:tc>
          <w:tcPr>
            <w:tcW w:w="907" w:type="pct"/>
            <w:tcBorders>
              <w:top w:val="nil"/>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检查结果</w:t>
            </w:r>
          </w:p>
        </w:tc>
        <w:tc>
          <w:tcPr>
            <w:tcW w:w="4093" w:type="pct"/>
            <w:gridSpan w:val="4"/>
            <w:tcBorders>
              <w:top w:val="single" w:color="auto" w:sz="4" w:space="0"/>
              <w:left w:val="nil"/>
              <w:bottom w:val="single" w:color="auto"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□通过                                   □不通过</w:t>
            </w:r>
          </w:p>
        </w:tc>
      </w:tr>
    </w:tbl>
    <w:p>
      <w:pPr>
        <w:pageBreakBefore w:val="0"/>
        <w:widowControl w:val="0"/>
        <w:kinsoku/>
        <w:wordWrap/>
        <w:overflowPunct/>
        <w:topLinePunct w:val="0"/>
        <w:bidi w:val="0"/>
        <w:spacing w:line="560" w:lineRule="exact"/>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检查组成员（签字）：         </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 xml:space="preserve">                        单位签字：</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ab/>
      </w: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Calibri" w:hAnsi="Calibri" w:eastAsia="宋体" w:cs="Times New Roman"/>
          <w:snapToGrid/>
          <w:kern w:val="2"/>
          <w:sz w:val="21"/>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Calibri" w:hAnsi="Calibri" w:eastAsia="宋体" w:cs="Times New Roman"/>
          <w:snapToGrid/>
          <w:kern w:val="2"/>
          <w:sz w:val="21"/>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Calibri" w:hAnsi="Calibri" w:eastAsia="宋体" w:cs="Times New Roman"/>
          <w:snapToGrid/>
          <w:kern w:val="2"/>
          <w:sz w:val="21"/>
          <w:szCs w:val="24"/>
          <w:lang w:eastAsia="zh-CN"/>
        </w:rPr>
      </w:pPr>
    </w:p>
    <w:p>
      <w:pPr>
        <w:pageBreakBefore w:val="0"/>
        <w:widowControl w:val="0"/>
        <w:kinsoku/>
        <w:wordWrap/>
        <w:overflowPunct/>
        <w:topLinePunct w:val="0"/>
        <w:bidi w:val="0"/>
        <w:spacing w:line="560" w:lineRule="exact"/>
        <w:jc w:val="righ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服务满意度: □非常满意    □满意    □一般    □不满意</w:t>
      </w:r>
    </w:p>
    <w:p>
      <w:pPr>
        <w:pStyle w:val="9"/>
        <w:pageBreakBefore w:val="0"/>
        <w:kinsoku/>
        <w:wordWrap/>
        <w:overflowPunct/>
        <w:topLinePunct w:val="0"/>
        <w:bidi w:val="0"/>
        <w:spacing w:line="560" w:lineRule="exact"/>
        <w:jc w:val="left"/>
        <w:rPr>
          <w:rFonts w:hint="eastAsia" w:ascii="黑体" w:hAnsi="黑体" w:eastAsia="黑体" w:cs="黑体"/>
          <w:b w:val="0"/>
          <w:bCs/>
          <w:kern w:val="2"/>
          <w:sz w:val="32"/>
          <w:szCs w:val="28"/>
          <w:lang w:val="en-US" w:eastAsia="zh-CN" w:bidi="ar-SA"/>
        </w:rPr>
      </w:pPr>
      <w:r>
        <w:rPr>
          <w:rFonts w:hint="eastAsia" w:ascii="黑体" w:hAnsi="黑体" w:eastAsia="黑体" w:cs="黑体"/>
          <w:b w:val="0"/>
          <w:bCs/>
          <w:kern w:val="2"/>
          <w:sz w:val="32"/>
          <w:szCs w:val="28"/>
          <w:lang w:val="en-US" w:eastAsia="zh-CN" w:bidi="ar-SA"/>
        </w:rPr>
        <w:t>附件6</w:t>
      </w:r>
    </w:p>
    <w:p>
      <w:pPr>
        <w:pStyle w:val="9"/>
        <w:pageBreakBefore w:val="0"/>
        <w:kinsoku/>
        <w:wordWrap/>
        <w:overflowPunct/>
        <w:topLinePunct w:val="0"/>
        <w:bidi w:val="0"/>
        <w:spacing w:line="560" w:lineRule="exact"/>
        <w:rPr>
          <w:rFonts w:hint="eastAsia" w:ascii="楷体_GB2312" w:hAnsi="楷体_GB2312" w:eastAsia="楷体_GB2312" w:cs="楷体_GB2312"/>
          <w:b/>
          <w:bCs w:val="0"/>
          <w:snapToGrid w:val="0"/>
          <w:color w:val="000000"/>
          <w:kern w:val="2"/>
          <w:sz w:val="32"/>
          <w:szCs w:val="28"/>
          <w:lang w:val="en-US" w:eastAsia="zh-CN" w:bidi="ar-SA"/>
        </w:rPr>
      </w:pPr>
      <w:r>
        <w:rPr>
          <w:rFonts w:hint="eastAsia"/>
          <w:lang w:val="en-US" w:eastAsia="zh-CN"/>
        </w:rPr>
        <w:t xml:space="preserve"> </w:t>
      </w:r>
      <w:r>
        <w:rPr>
          <w:rFonts w:hint="eastAsia" w:ascii="楷体_GB2312" w:hAnsi="楷体_GB2312" w:eastAsia="楷体_GB2312" w:cs="楷体_GB2312"/>
          <w:b/>
          <w:bCs w:val="0"/>
          <w:snapToGrid w:val="0"/>
          <w:color w:val="000000"/>
          <w:kern w:val="2"/>
          <w:sz w:val="32"/>
          <w:szCs w:val="28"/>
          <w:lang w:val="en-US" w:eastAsia="zh-CN" w:bidi="ar-SA"/>
        </w:rPr>
        <w:t>测绘成果汇交检查记录表</w:t>
      </w:r>
    </w:p>
    <w:p>
      <w:pPr>
        <w:pageBreakBefore w:val="0"/>
        <w:kinsoku/>
        <w:wordWrap/>
        <w:overflowPunct/>
        <w:topLinePunct w:val="0"/>
        <w:bidi w:val="0"/>
        <w:spacing w:line="560" w:lineRule="exact"/>
      </w:pPr>
      <w:r>
        <w:rPr>
          <w:rFonts w:hint="eastAsia"/>
        </w:rPr>
        <w:t xml:space="preserve">受检单位：                                                 </w:t>
      </w:r>
      <w:r>
        <w:rPr>
          <w:rFonts w:hint="eastAsia"/>
        </w:rPr>
        <w:tab/>
      </w:r>
      <w:r>
        <w:rPr>
          <w:rFonts w:hint="eastAsia"/>
        </w:rPr>
        <w:t>检查日期：</w:t>
      </w:r>
    </w:p>
    <w:tbl>
      <w:tblPr>
        <w:tblStyle w:val="6"/>
        <w:tblW w:w="5000" w:type="pct"/>
        <w:jc w:val="center"/>
        <w:tblLayout w:type="autofit"/>
        <w:tblCellMar>
          <w:top w:w="0" w:type="dxa"/>
          <w:left w:w="108" w:type="dxa"/>
          <w:bottom w:w="0" w:type="dxa"/>
          <w:right w:w="108" w:type="dxa"/>
        </w:tblCellMar>
      </w:tblPr>
      <w:tblGrid>
        <w:gridCol w:w="1922"/>
        <w:gridCol w:w="6364"/>
        <w:gridCol w:w="1318"/>
        <w:gridCol w:w="1355"/>
        <w:gridCol w:w="3215"/>
      </w:tblGrid>
      <w:tr>
        <w:tblPrEx>
          <w:tblCellMar>
            <w:top w:w="0" w:type="dxa"/>
            <w:left w:w="108" w:type="dxa"/>
            <w:bottom w:w="0" w:type="dxa"/>
            <w:right w:w="108" w:type="dxa"/>
          </w:tblCellMar>
        </w:tblPrEx>
        <w:trPr>
          <w:trHeight w:val="510" w:hRule="atLeast"/>
          <w:jc w:val="center"/>
        </w:trPr>
        <w:tc>
          <w:tcPr>
            <w:tcW w:w="678"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pageBreakBefore w:val="0"/>
              <w:kinsoku/>
              <w:wordWrap/>
              <w:overflowPunct/>
              <w:topLinePunct w:val="0"/>
              <w:bidi w:val="0"/>
              <w:spacing w:line="560" w:lineRule="exact"/>
            </w:pPr>
            <w:r>
              <w:rPr>
                <w:rFonts w:hint="eastAsia"/>
              </w:rPr>
              <w:t>类别</w:t>
            </w:r>
          </w:p>
        </w:tc>
        <w:tc>
          <w:tcPr>
            <w:tcW w:w="22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bidi w:val="0"/>
              <w:spacing w:line="560" w:lineRule="exact"/>
            </w:pPr>
            <w:r>
              <w:rPr>
                <w:rFonts w:hint="eastAsia"/>
              </w:rPr>
              <w:t>具体内容</w:t>
            </w:r>
          </w:p>
        </w:tc>
        <w:tc>
          <w:tcPr>
            <w:tcW w:w="943" w:type="pct"/>
            <w:gridSpan w:val="2"/>
            <w:tcBorders>
              <w:top w:val="single" w:color="auto" w:sz="4" w:space="0"/>
              <w:left w:val="nil"/>
              <w:bottom w:val="single" w:color="auto" w:sz="4" w:space="0"/>
              <w:right w:val="single" w:color="auto" w:sz="4" w:space="0"/>
            </w:tcBorders>
            <w:shd w:val="clear" w:color="auto" w:fill="D9D9D9"/>
            <w:noWrap/>
            <w:vAlign w:val="center"/>
          </w:tcPr>
          <w:p>
            <w:pPr>
              <w:pageBreakBefore w:val="0"/>
              <w:kinsoku/>
              <w:wordWrap/>
              <w:overflowPunct/>
              <w:topLinePunct w:val="0"/>
              <w:bidi w:val="0"/>
              <w:spacing w:line="560" w:lineRule="exact"/>
            </w:pPr>
            <w:r>
              <w:rPr>
                <w:rFonts w:hint="eastAsia"/>
              </w:rPr>
              <w:t>符合要求</w:t>
            </w:r>
          </w:p>
        </w:tc>
        <w:tc>
          <w:tcPr>
            <w:tcW w:w="1133"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pageBreakBefore w:val="0"/>
              <w:kinsoku/>
              <w:wordWrap/>
              <w:overflowPunct/>
              <w:topLinePunct w:val="0"/>
              <w:bidi w:val="0"/>
              <w:spacing w:line="560" w:lineRule="exact"/>
            </w:pPr>
            <w:r>
              <w:rPr>
                <w:rFonts w:hint="eastAsia"/>
              </w:rPr>
              <w:t>情况说明</w:t>
            </w:r>
          </w:p>
        </w:tc>
      </w:tr>
      <w:tr>
        <w:tblPrEx>
          <w:tblCellMar>
            <w:top w:w="0" w:type="dxa"/>
            <w:left w:w="108" w:type="dxa"/>
            <w:bottom w:w="0" w:type="dxa"/>
            <w:right w:w="108" w:type="dxa"/>
          </w:tblCellMar>
        </w:tblPrEx>
        <w:trPr>
          <w:trHeight w:val="510" w:hRule="atLeast"/>
          <w:jc w:val="center"/>
        </w:trPr>
        <w:tc>
          <w:tcPr>
            <w:tcW w:w="678" w:type="pct"/>
            <w:vMerge w:val="continue"/>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bidi w:val="0"/>
              <w:spacing w:line="560" w:lineRule="exact"/>
            </w:pPr>
          </w:p>
        </w:tc>
        <w:tc>
          <w:tcPr>
            <w:tcW w:w="2245" w:type="pct"/>
            <w:vMerge w:val="continue"/>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bidi w:val="0"/>
              <w:spacing w:line="560" w:lineRule="exact"/>
            </w:pPr>
          </w:p>
        </w:tc>
        <w:tc>
          <w:tcPr>
            <w:tcW w:w="465" w:type="pct"/>
            <w:tcBorders>
              <w:top w:val="nil"/>
              <w:left w:val="nil"/>
              <w:bottom w:val="single" w:color="auto" w:sz="4" w:space="0"/>
              <w:right w:val="single" w:color="auto" w:sz="4" w:space="0"/>
            </w:tcBorders>
            <w:shd w:val="clear" w:color="auto" w:fill="D9D9D9"/>
            <w:noWrap/>
            <w:vAlign w:val="center"/>
          </w:tcPr>
          <w:p>
            <w:pPr>
              <w:pageBreakBefore w:val="0"/>
              <w:kinsoku/>
              <w:wordWrap/>
              <w:overflowPunct/>
              <w:topLinePunct w:val="0"/>
              <w:bidi w:val="0"/>
              <w:spacing w:line="560" w:lineRule="exact"/>
            </w:pPr>
            <w:r>
              <w:rPr>
                <w:rFonts w:hint="eastAsia"/>
              </w:rPr>
              <w:t>是</w:t>
            </w:r>
          </w:p>
        </w:tc>
        <w:tc>
          <w:tcPr>
            <w:tcW w:w="478" w:type="pct"/>
            <w:tcBorders>
              <w:top w:val="nil"/>
              <w:left w:val="nil"/>
              <w:bottom w:val="single" w:color="auto" w:sz="4" w:space="0"/>
              <w:right w:val="single" w:color="auto" w:sz="4" w:space="0"/>
            </w:tcBorders>
            <w:shd w:val="clear" w:color="auto" w:fill="D9D9D9"/>
            <w:noWrap/>
            <w:vAlign w:val="center"/>
          </w:tcPr>
          <w:p>
            <w:pPr>
              <w:pageBreakBefore w:val="0"/>
              <w:kinsoku/>
              <w:wordWrap/>
              <w:overflowPunct/>
              <w:topLinePunct w:val="0"/>
              <w:bidi w:val="0"/>
              <w:spacing w:line="560" w:lineRule="exact"/>
            </w:pPr>
            <w:r>
              <w:rPr>
                <w:rFonts w:hint="eastAsia"/>
              </w:rPr>
              <w:t>否</w:t>
            </w: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bidi w:val="0"/>
              <w:spacing w:line="560" w:lineRule="exact"/>
            </w:pPr>
          </w:p>
        </w:tc>
      </w:tr>
      <w:tr>
        <w:tblPrEx>
          <w:tblCellMar>
            <w:top w:w="0" w:type="dxa"/>
            <w:left w:w="108" w:type="dxa"/>
            <w:bottom w:w="0" w:type="dxa"/>
            <w:right w:w="108" w:type="dxa"/>
          </w:tblCellMar>
        </w:tblPrEx>
        <w:trPr>
          <w:trHeight w:val="303" w:hRule="atLeast"/>
          <w:jc w:val="center"/>
        </w:trPr>
        <w:tc>
          <w:tcPr>
            <w:tcW w:w="678" w:type="pct"/>
            <w:vMerge w:val="restart"/>
            <w:tcBorders>
              <w:top w:val="nil"/>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测绘成果汇交管理情况</w:t>
            </w:r>
          </w:p>
        </w:tc>
        <w:tc>
          <w:tcPr>
            <w:tcW w:w="2245"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1.是否了解国家测绘成果汇交制度</w:t>
            </w:r>
          </w:p>
        </w:tc>
        <w:tc>
          <w:tcPr>
            <w:tcW w:w="46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394" w:hRule="atLeast"/>
          <w:jc w:val="center"/>
        </w:trPr>
        <w:tc>
          <w:tcPr>
            <w:tcW w:w="678" w:type="pct"/>
            <w:vMerge w:val="continue"/>
            <w:tcBorders>
              <w:top w:val="nil"/>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pPr>
          </w:p>
        </w:tc>
        <w:tc>
          <w:tcPr>
            <w:tcW w:w="2245"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2.是否对员工进行测绘成果汇交制度进行培训</w:t>
            </w:r>
          </w:p>
        </w:tc>
        <w:tc>
          <w:tcPr>
            <w:tcW w:w="46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414" w:hRule="atLeast"/>
          <w:jc w:val="center"/>
        </w:trPr>
        <w:tc>
          <w:tcPr>
            <w:tcW w:w="678" w:type="pct"/>
            <w:vMerge w:val="continue"/>
            <w:tcBorders>
              <w:top w:val="nil"/>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pPr>
          </w:p>
        </w:tc>
        <w:tc>
          <w:tcPr>
            <w:tcW w:w="2245"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3.是否指定专人负责在项目完成后按要求进行汇交</w:t>
            </w:r>
          </w:p>
        </w:tc>
        <w:tc>
          <w:tcPr>
            <w:tcW w:w="46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137" w:hRule="atLeast"/>
          <w:jc w:val="center"/>
        </w:trPr>
        <w:tc>
          <w:tcPr>
            <w:tcW w:w="678" w:type="pct"/>
            <w:vMerge w:val="continue"/>
            <w:tcBorders>
              <w:top w:val="nil"/>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pPr>
          </w:p>
        </w:tc>
        <w:tc>
          <w:tcPr>
            <w:tcW w:w="2245" w:type="pct"/>
            <w:tcBorders>
              <w:top w:val="nil"/>
              <w:left w:val="nil"/>
              <w:bottom w:val="nil"/>
              <w:right w:val="nil"/>
            </w:tcBorders>
            <w:shd w:val="clear" w:color="auto" w:fill="auto"/>
            <w:vAlign w:val="center"/>
          </w:tcPr>
          <w:p>
            <w:pPr>
              <w:pageBreakBefore w:val="0"/>
              <w:kinsoku/>
              <w:wordWrap/>
              <w:overflowPunct/>
              <w:topLinePunct w:val="0"/>
              <w:bidi w:val="0"/>
              <w:spacing w:line="560" w:lineRule="exact"/>
            </w:pPr>
            <w:r>
              <w:rPr>
                <w:rFonts w:hint="eastAsia"/>
              </w:rPr>
              <w:t>4.指定的测绘成果汇交责任人通过保密培训，并签订保密责任书</w:t>
            </w:r>
          </w:p>
        </w:tc>
        <w:tc>
          <w:tcPr>
            <w:tcW w:w="465" w:type="pct"/>
            <w:tcBorders>
              <w:top w:val="nil"/>
              <w:left w:val="single" w:color="auto" w:sz="4" w:space="0"/>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226" w:hRule="atLeast"/>
          <w:jc w:val="center"/>
        </w:trPr>
        <w:tc>
          <w:tcPr>
            <w:tcW w:w="678" w:type="pct"/>
            <w:vMerge w:val="continue"/>
            <w:tcBorders>
              <w:top w:val="nil"/>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pPr>
          </w:p>
        </w:tc>
        <w:tc>
          <w:tcPr>
            <w:tcW w:w="2245"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5.是否了解测绘成果汇交的类型、内容、质量、方式和流程</w:t>
            </w:r>
          </w:p>
        </w:tc>
        <w:tc>
          <w:tcPr>
            <w:tcW w:w="46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330" w:hRule="atLeast"/>
          <w:jc w:val="center"/>
        </w:trPr>
        <w:tc>
          <w:tcPr>
            <w:tcW w:w="678" w:type="pct"/>
            <w:vMerge w:val="continue"/>
            <w:tcBorders>
              <w:top w:val="nil"/>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pPr>
          </w:p>
        </w:tc>
        <w:tc>
          <w:tcPr>
            <w:tcW w:w="2245" w:type="pct"/>
            <w:tcBorders>
              <w:top w:val="nil"/>
              <w:left w:val="nil"/>
              <w:bottom w:val="nil"/>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6.对已完成但未汇交的测绘成果进行妥善保管</w:t>
            </w:r>
          </w:p>
        </w:tc>
        <w:tc>
          <w:tcPr>
            <w:tcW w:w="465" w:type="pct"/>
            <w:tcBorders>
              <w:top w:val="nil"/>
              <w:left w:val="nil"/>
              <w:bottom w:val="nil"/>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nil"/>
              <w:left w:val="nil"/>
              <w:bottom w:val="nil"/>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nil"/>
              <w:left w:val="nil"/>
              <w:bottom w:val="nil"/>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420" w:hRule="atLeast"/>
          <w:jc w:val="center"/>
        </w:trPr>
        <w:tc>
          <w:tcPr>
            <w:tcW w:w="6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测绘成果汇交完成情况</w:t>
            </w:r>
          </w:p>
        </w:tc>
        <w:tc>
          <w:tcPr>
            <w:tcW w:w="2245"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7.是否按规定进行项目备案，有备案证明、记录</w:t>
            </w:r>
          </w:p>
        </w:tc>
        <w:tc>
          <w:tcPr>
            <w:tcW w:w="465"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single" w:color="auto" w:sz="4" w:space="0"/>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412" w:hRule="atLeast"/>
          <w:jc w:val="center"/>
        </w:trPr>
        <w:tc>
          <w:tcPr>
            <w:tcW w:w="678"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pPr>
          </w:p>
        </w:tc>
        <w:tc>
          <w:tcPr>
            <w:tcW w:w="2245"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8.是否知道现行的测绘成果汇交途径</w:t>
            </w:r>
          </w:p>
        </w:tc>
        <w:tc>
          <w:tcPr>
            <w:tcW w:w="46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418" w:hRule="atLeast"/>
          <w:jc w:val="center"/>
        </w:trPr>
        <w:tc>
          <w:tcPr>
            <w:tcW w:w="678"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pPr>
          </w:p>
        </w:tc>
        <w:tc>
          <w:tcPr>
            <w:tcW w:w="2245"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9.已按规定完成往年测绘成果汇交</w:t>
            </w:r>
          </w:p>
        </w:tc>
        <w:tc>
          <w:tcPr>
            <w:tcW w:w="46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410" w:hRule="atLeast"/>
          <w:jc w:val="center"/>
        </w:trPr>
        <w:tc>
          <w:tcPr>
            <w:tcW w:w="678"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560" w:lineRule="exact"/>
            </w:pPr>
          </w:p>
        </w:tc>
        <w:tc>
          <w:tcPr>
            <w:tcW w:w="2245"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10.按规定准备本年度测绘成果汇交</w:t>
            </w:r>
          </w:p>
        </w:tc>
        <w:tc>
          <w:tcPr>
            <w:tcW w:w="465"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478"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c>
          <w:tcPr>
            <w:tcW w:w="1133"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bidi w:val="0"/>
              <w:spacing w:line="560" w:lineRule="exact"/>
            </w:pPr>
            <w:r>
              <w:rPr>
                <w:rFonts w:hint="eastAsia"/>
              </w:rPr>
              <w:t>　</w:t>
            </w:r>
          </w:p>
        </w:tc>
      </w:tr>
      <w:tr>
        <w:tblPrEx>
          <w:tblCellMar>
            <w:top w:w="0" w:type="dxa"/>
            <w:left w:w="108" w:type="dxa"/>
            <w:bottom w:w="0" w:type="dxa"/>
            <w:right w:w="108" w:type="dxa"/>
          </w:tblCellMar>
        </w:tblPrEx>
        <w:trPr>
          <w:trHeight w:val="405" w:hRule="atLeast"/>
          <w:jc w:val="center"/>
        </w:trPr>
        <w:tc>
          <w:tcPr>
            <w:tcW w:w="678" w:type="pct"/>
            <w:tcBorders>
              <w:top w:val="nil"/>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bidi w:val="0"/>
              <w:spacing w:line="560" w:lineRule="exact"/>
            </w:pPr>
            <w:r>
              <w:rPr>
                <w:rFonts w:hint="eastAsia"/>
              </w:rPr>
              <w:t>检查结果</w:t>
            </w:r>
          </w:p>
        </w:tc>
        <w:tc>
          <w:tcPr>
            <w:tcW w:w="4322" w:type="pct"/>
            <w:gridSpan w:val="4"/>
            <w:tcBorders>
              <w:top w:val="single" w:color="auto" w:sz="4" w:space="0"/>
              <w:left w:val="nil"/>
              <w:bottom w:val="single" w:color="auto" w:sz="4" w:space="0"/>
              <w:right w:val="single" w:color="000000" w:sz="4" w:space="0"/>
            </w:tcBorders>
            <w:shd w:val="clear" w:color="auto" w:fill="auto"/>
            <w:vAlign w:val="center"/>
          </w:tcPr>
          <w:p>
            <w:pPr>
              <w:pageBreakBefore w:val="0"/>
              <w:kinsoku/>
              <w:wordWrap/>
              <w:overflowPunct/>
              <w:topLinePunct w:val="0"/>
              <w:bidi w:val="0"/>
              <w:spacing w:line="560" w:lineRule="exact"/>
            </w:pPr>
            <w:r>
              <w:rPr>
                <w:rFonts w:hint="eastAsia"/>
              </w:rPr>
              <w:t>□通过                                   □不通过</w:t>
            </w:r>
          </w:p>
        </w:tc>
      </w:tr>
    </w:tbl>
    <w:p>
      <w:pPr>
        <w:pStyle w:val="10"/>
        <w:pageBreakBefore w:val="0"/>
        <w:kinsoku/>
        <w:wordWrap/>
        <w:overflowPunct/>
        <w:topLinePunct w:val="0"/>
        <w:bidi w:val="0"/>
        <w:spacing w:line="560" w:lineRule="exact"/>
        <w:rPr>
          <w:rFonts w:hint="eastAsia"/>
        </w:rPr>
      </w:pPr>
      <w:r>
        <w:rPr>
          <w:rFonts w:hint="eastAsia"/>
        </w:rPr>
        <w:t xml:space="preserve">检查组成员（签字）：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受检单位负责人（签字）：</w:t>
      </w:r>
      <w:r>
        <w:rPr>
          <w:rFonts w:hint="eastAsia"/>
        </w:rPr>
        <w:tab/>
      </w:r>
      <w:r>
        <w:rPr>
          <w:rFonts w:hint="eastAsia"/>
        </w:rPr>
        <w:tab/>
      </w:r>
      <w:r>
        <w:rPr>
          <w:rFonts w:hint="eastAsia"/>
        </w:rPr>
        <w:tab/>
      </w:r>
      <w:r>
        <w:rPr>
          <w:rFonts w:hint="eastAsia"/>
        </w:rPr>
        <w:tab/>
      </w:r>
    </w:p>
    <w:p>
      <w:pPr>
        <w:pStyle w:val="10"/>
        <w:pageBreakBefore w:val="0"/>
        <w:kinsoku/>
        <w:wordWrap/>
        <w:overflowPunct/>
        <w:topLinePunct w:val="0"/>
        <w:bidi w:val="0"/>
        <w:spacing w:line="560" w:lineRule="exact"/>
      </w:pPr>
      <w:r>
        <w:rPr>
          <w:rFonts w:hint="eastAsia"/>
        </w:rPr>
        <w:t>服务满意度: □非常满意    □满意    □一般    □不满意</w:t>
      </w:r>
    </w:p>
    <w:p>
      <w:pPr>
        <w:pStyle w:val="9"/>
        <w:pageBreakBefore w:val="0"/>
        <w:kinsoku/>
        <w:wordWrap/>
        <w:overflowPunct/>
        <w:topLinePunct w:val="0"/>
        <w:bidi w:val="0"/>
        <w:spacing w:line="560" w:lineRule="exact"/>
        <w:jc w:val="left"/>
        <w:rPr>
          <w:rFonts w:hint="eastAsia"/>
          <w:lang w:eastAsia="zh-CN"/>
        </w:rPr>
      </w:pPr>
    </w:p>
    <w:p>
      <w:pPr>
        <w:pStyle w:val="9"/>
        <w:pageBreakBefore w:val="0"/>
        <w:kinsoku/>
        <w:wordWrap/>
        <w:overflowPunct/>
        <w:topLinePunct w:val="0"/>
        <w:bidi w:val="0"/>
        <w:spacing w:line="560" w:lineRule="exact"/>
        <w:jc w:val="left"/>
        <w:rPr>
          <w:rFonts w:hint="eastAsia"/>
          <w:lang w:eastAsia="zh-CN"/>
        </w:rPr>
      </w:pPr>
    </w:p>
    <w:p>
      <w:pPr>
        <w:pStyle w:val="9"/>
        <w:pageBreakBefore w:val="0"/>
        <w:kinsoku/>
        <w:wordWrap/>
        <w:overflowPunct/>
        <w:topLinePunct w:val="0"/>
        <w:bidi w:val="0"/>
        <w:spacing w:line="560" w:lineRule="exact"/>
        <w:jc w:val="left"/>
        <w:rPr>
          <w:rFonts w:hint="eastAsia"/>
          <w:lang w:eastAsia="zh-CN"/>
        </w:rPr>
      </w:pPr>
    </w:p>
    <w:p>
      <w:pPr>
        <w:pStyle w:val="9"/>
        <w:pageBreakBefore w:val="0"/>
        <w:kinsoku/>
        <w:wordWrap/>
        <w:overflowPunct/>
        <w:topLinePunct w:val="0"/>
        <w:bidi w:val="0"/>
        <w:spacing w:line="560" w:lineRule="exact"/>
        <w:jc w:val="left"/>
        <w:rPr>
          <w:rFonts w:hint="eastAsia" w:ascii="黑体" w:hAnsi="黑体" w:eastAsia="黑体" w:cs="黑体"/>
          <w:b w:val="0"/>
          <w:bCs/>
          <w:kern w:val="2"/>
          <w:sz w:val="32"/>
          <w:szCs w:val="28"/>
          <w:lang w:val="en-US" w:eastAsia="zh-CN" w:bidi="ar-SA"/>
        </w:rPr>
      </w:pPr>
      <w:r>
        <w:rPr>
          <w:rFonts w:hint="eastAsia" w:ascii="黑体" w:hAnsi="黑体" w:eastAsia="黑体" w:cs="黑体"/>
          <w:b w:val="0"/>
          <w:bCs/>
          <w:kern w:val="2"/>
          <w:sz w:val="32"/>
          <w:szCs w:val="28"/>
          <w:lang w:val="en-US" w:eastAsia="zh-CN" w:bidi="ar-SA"/>
        </w:rPr>
        <w:t>附件7</w:t>
      </w:r>
    </w:p>
    <w:p>
      <w:pPr>
        <w:pageBreakBefore w:val="0"/>
        <w:widowControl w:val="0"/>
        <w:kinsoku/>
        <w:wordWrap/>
        <w:overflowPunct/>
        <w:topLinePunct w:val="0"/>
        <w:bidi w:val="0"/>
        <w:adjustRightInd w:val="0"/>
        <w:snapToGrid w:val="0"/>
        <w:spacing w:line="560" w:lineRule="exact"/>
        <w:jc w:val="center"/>
        <w:rPr>
          <w:rFonts w:hint="eastAsia" w:ascii="楷体_GB2312" w:hAnsi="楷体_GB2312" w:eastAsia="楷体_GB2312" w:cs="楷体_GB2312"/>
          <w:b/>
          <w:kern w:val="2"/>
          <w:sz w:val="32"/>
          <w:szCs w:val="28"/>
          <w:lang w:val="en-US" w:eastAsia="zh-CN" w:bidi="ar-SA"/>
        </w:rPr>
      </w:pPr>
      <w:r>
        <w:rPr>
          <w:rFonts w:hint="eastAsia" w:ascii="楷体_GB2312" w:hAnsi="楷体_GB2312" w:eastAsia="楷体_GB2312" w:cs="楷体_GB2312"/>
          <w:b/>
          <w:kern w:val="2"/>
          <w:sz w:val="32"/>
          <w:szCs w:val="28"/>
          <w:lang w:val="en-US" w:eastAsia="zh-CN" w:bidi="ar-SA"/>
        </w:rPr>
        <w:t>安全生产检查记录表</w:t>
      </w:r>
    </w:p>
    <w:p>
      <w:pPr>
        <w:pageBreakBefore w:val="0"/>
        <w:kinsoku/>
        <w:wordWrap/>
        <w:overflowPunct/>
        <w:topLinePunct w:val="0"/>
        <w:autoSpaceDE/>
        <w:autoSpaceDN/>
        <w:bidi w:val="0"/>
        <w:adjustRightInd/>
        <w:snapToGrid/>
        <w:spacing w:line="560" w:lineRule="exact"/>
        <w:ind w:firstLine="0" w:firstLineChars="0"/>
        <w:textAlignment w:val="auto"/>
        <w:rPr>
          <w:rFonts w:hint="default" w:ascii="Calibri" w:hAnsi="Calibri" w:eastAsia="宋体" w:cs="Times New Roman"/>
          <w:snapToGrid/>
          <w:kern w:val="2"/>
          <w:sz w:val="21"/>
          <w:szCs w:val="24"/>
          <w:lang w:val="en-US" w:eastAsia="zh-CN"/>
        </w:rPr>
      </w:pPr>
      <w:r>
        <w:rPr>
          <w:rFonts w:hint="eastAsia" w:ascii="Calibri" w:hAnsi="Calibri" w:eastAsia="宋体" w:cs="Times New Roman"/>
          <w:snapToGrid/>
          <w:kern w:val="2"/>
          <w:sz w:val="21"/>
          <w:szCs w:val="24"/>
          <w:lang w:eastAsia="zh-CN"/>
        </w:rPr>
        <w:t xml:space="preserve">受检单位：    </w:t>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 xml:space="preserve">                                </w:t>
      </w:r>
      <w:r>
        <w:rPr>
          <w:rFonts w:hint="eastAsia" w:ascii="Calibri" w:hAnsi="Calibri" w:eastAsia="宋体" w:cs="Times New Roman"/>
          <w:snapToGrid/>
          <w:kern w:val="2"/>
          <w:sz w:val="21"/>
          <w:szCs w:val="24"/>
          <w:lang w:val="en-US" w:eastAsia="zh-CN"/>
        </w:rPr>
        <w:t xml:space="preserve">               </w:t>
      </w:r>
      <w:r>
        <w:rPr>
          <w:rFonts w:hint="eastAsia" w:ascii="Calibri" w:hAnsi="Calibri" w:eastAsia="宋体" w:cs="Times New Roman"/>
          <w:snapToGrid/>
          <w:kern w:val="2"/>
          <w:sz w:val="21"/>
          <w:szCs w:val="24"/>
          <w:lang w:eastAsia="zh-CN"/>
        </w:rPr>
        <w:t xml:space="preserve">  检查日期：</w:t>
      </w:r>
      <w:r>
        <w:rPr>
          <w:rFonts w:hint="eastAsia" w:ascii="Calibri" w:hAnsi="Calibri" w:eastAsia="宋体" w:cs="Times New Roman"/>
          <w:snapToGrid/>
          <w:kern w:val="2"/>
          <w:sz w:val="21"/>
          <w:szCs w:val="24"/>
          <w:lang w:val="en-US" w:eastAsia="zh-CN"/>
        </w:rPr>
        <w:t xml:space="preserve">    年    月    日</w:t>
      </w:r>
    </w:p>
    <w:tbl>
      <w:tblPr>
        <w:tblStyle w:val="6"/>
        <w:tblW w:w="5000" w:type="pct"/>
        <w:jc w:val="center"/>
        <w:tblLayout w:type="autofit"/>
        <w:tblCellMar>
          <w:top w:w="0" w:type="dxa"/>
          <w:left w:w="108" w:type="dxa"/>
          <w:bottom w:w="0" w:type="dxa"/>
          <w:right w:w="108" w:type="dxa"/>
        </w:tblCellMar>
      </w:tblPr>
      <w:tblGrid>
        <w:gridCol w:w="2571"/>
        <w:gridCol w:w="6069"/>
        <w:gridCol w:w="1216"/>
        <w:gridCol w:w="1315"/>
        <w:gridCol w:w="3003"/>
      </w:tblGrid>
      <w:tr>
        <w:tblPrEx>
          <w:tblCellMar>
            <w:top w:w="0" w:type="dxa"/>
            <w:left w:w="108" w:type="dxa"/>
            <w:bottom w:w="0" w:type="dxa"/>
            <w:right w:w="108" w:type="dxa"/>
          </w:tblCellMar>
        </w:tblPrEx>
        <w:trPr>
          <w:trHeight w:val="464" w:hRule="atLeast"/>
          <w:tblHeader/>
          <w:jc w:val="center"/>
        </w:trPr>
        <w:tc>
          <w:tcPr>
            <w:tcW w:w="907"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类别</w:t>
            </w:r>
          </w:p>
        </w:tc>
        <w:tc>
          <w:tcPr>
            <w:tcW w:w="2141"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具体内容</w:t>
            </w:r>
          </w:p>
        </w:tc>
        <w:tc>
          <w:tcPr>
            <w:tcW w:w="893" w:type="pct"/>
            <w:gridSpan w:val="2"/>
            <w:tcBorders>
              <w:top w:val="single" w:color="auto" w:sz="4" w:space="0"/>
              <w:left w:val="nil"/>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符合要求</w:t>
            </w:r>
          </w:p>
        </w:tc>
        <w:tc>
          <w:tcPr>
            <w:tcW w:w="106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存在问题</w:t>
            </w:r>
          </w:p>
        </w:tc>
      </w:tr>
      <w:tr>
        <w:tblPrEx>
          <w:tblCellMar>
            <w:top w:w="0" w:type="dxa"/>
            <w:left w:w="108" w:type="dxa"/>
            <w:bottom w:w="0" w:type="dxa"/>
            <w:right w:w="108" w:type="dxa"/>
          </w:tblCellMar>
        </w:tblPrEx>
        <w:trPr>
          <w:trHeight w:val="372" w:hRule="atLeast"/>
          <w:tblHeader/>
          <w:jc w:val="center"/>
        </w:trPr>
        <w:tc>
          <w:tcPr>
            <w:tcW w:w="907" w:type="pct"/>
            <w:vMerge w:val="continue"/>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vMerge w:val="continue"/>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429" w:type="pct"/>
            <w:tcBorders>
              <w:top w:val="nil"/>
              <w:left w:val="nil"/>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是</w:t>
            </w:r>
          </w:p>
        </w:tc>
        <w:tc>
          <w:tcPr>
            <w:tcW w:w="464" w:type="pct"/>
            <w:tcBorders>
              <w:top w:val="nil"/>
              <w:left w:val="nil"/>
              <w:bottom w:val="single" w:color="auto" w:sz="4" w:space="0"/>
              <w:right w:val="single" w:color="auto" w:sz="4" w:space="0"/>
            </w:tcBorders>
            <w:shd w:val="clear" w:color="auto" w:fill="D9D9D9"/>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否</w:t>
            </w:r>
          </w:p>
        </w:tc>
        <w:tc>
          <w:tcPr>
            <w:tcW w:w="1060" w:type="pct"/>
            <w:vMerge w:val="continue"/>
            <w:tcBorders>
              <w:top w:val="single" w:color="auto" w:sz="4" w:space="0"/>
              <w:left w:val="single" w:color="auto" w:sz="4" w:space="0"/>
              <w:bottom w:val="single" w:color="auto" w:sz="4" w:space="0"/>
              <w:right w:val="single" w:color="auto" w:sz="4" w:space="0"/>
            </w:tcBorders>
            <w:shd w:val="clear" w:color="auto" w:fill="D9D9D9"/>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r>
      <w:tr>
        <w:tblPrEx>
          <w:tblCellMar>
            <w:top w:w="0" w:type="dxa"/>
            <w:left w:w="108" w:type="dxa"/>
            <w:bottom w:w="0" w:type="dxa"/>
            <w:right w:w="108" w:type="dxa"/>
          </w:tblCellMar>
        </w:tblPrEx>
        <w:trPr>
          <w:trHeight w:val="405" w:hRule="atLeast"/>
          <w:jc w:val="center"/>
        </w:trPr>
        <w:tc>
          <w:tcPr>
            <w:tcW w:w="9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一、安全生产制度建设</w:t>
            </w: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1.是否建立安全生产管理制度</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2.是否建立可操作的应急预案</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r>
      <w:tr>
        <w:tblPrEx>
          <w:tblCellMar>
            <w:top w:w="0" w:type="dxa"/>
            <w:left w:w="108" w:type="dxa"/>
            <w:bottom w:w="0" w:type="dxa"/>
            <w:right w:w="108" w:type="dxa"/>
          </w:tblCellMar>
        </w:tblPrEx>
        <w:trPr>
          <w:trHeight w:val="420" w:hRule="atLeast"/>
          <w:jc w:val="center"/>
        </w:trPr>
        <w:tc>
          <w:tcPr>
            <w:tcW w:w="907" w:type="pct"/>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3.是否有安全生产相关制度制定、修订、讨论、签批记录</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23" w:hRule="atLeast"/>
          <w:jc w:val="center"/>
        </w:trPr>
        <w:tc>
          <w:tcPr>
            <w:tcW w:w="907" w:type="pct"/>
            <w:vMerge w:val="restart"/>
            <w:tcBorders>
              <w:top w:val="single" w:color="auto" w:sz="4" w:space="0"/>
              <w:left w:val="single" w:color="auto" w:sz="4" w:space="0"/>
              <w:bottom w:val="nil"/>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二、安全生产培训</w:t>
            </w:r>
          </w:p>
        </w:tc>
        <w:tc>
          <w:tcPr>
            <w:tcW w:w="2141" w:type="pct"/>
            <w:tcBorders>
              <w:top w:val="single" w:color="auto" w:sz="4" w:space="0"/>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4.</w:t>
            </w:r>
            <w:r>
              <w:rPr>
                <w:rFonts w:ascii="Calibri" w:hAnsi="Calibri" w:eastAsia="宋体" w:cs="Times New Roman"/>
                <w:snapToGrid/>
                <w:kern w:val="2"/>
                <w:sz w:val="21"/>
                <w:szCs w:val="24"/>
                <w:lang w:eastAsia="zh-CN"/>
              </w:rPr>
              <w:t>是否及时传达学习主管部门关于安全生产相关提醒、要求、部署等</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692"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5.</w:t>
            </w:r>
            <w:r>
              <w:rPr>
                <w:rFonts w:ascii="Calibri" w:hAnsi="Calibri" w:eastAsia="宋体" w:cs="Times New Roman"/>
                <w:snapToGrid/>
                <w:kern w:val="2"/>
                <w:sz w:val="21"/>
                <w:szCs w:val="24"/>
                <w:lang w:eastAsia="zh-CN"/>
              </w:rPr>
              <w:t>是否有安全生产培训、应急演练计划，是否形成培训、演练通知、记录、签到表、总结等</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02"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6.</w:t>
            </w:r>
            <w:r>
              <w:rPr>
                <w:rFonts w:ascii="Calibri" w:hAnsi="Calibri" w:eastAsia="宋体" w:cs="Times New Roman"/>
                <w:snapToGrid/>
                <w:kern w:val="2"/>
                <w:sz w:val="21"/>
                <w:szCs w:val="24"/>
                <w:lang w:eastAsia="zh-CN"/>
              </w:rPr>
              <w:t>是否定期对新进人员、外业作业人员、高风险岗位开展针对性教育培训</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r>
      <w:tr>
        <w:tblPrEx>
          <w:tblCellMar>
            <w:top w:w="0" w:type="dxa"/>
            <w:left w:w="108" w:type="dxa"/>
            <w:bottom w:w="0" w:type="dxa"/>
            <w:right w:w="108" w:type="dxa"/>
          </w:tblCellMar>
        </w:tblPrEx>
        <w:trPr>
          <w:trHeight w:val="702"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7.</w:t>
            </w:r>
            <w:r>
              <w:rPr>
                <w:rFonts w:ascii="Calibri" w:hAnsi="Calibri" w:eastAsia="宋体" w:cs="Times New Roman"/>
                <w:snapToGrid/>
                <w:kern w:val="2"/>
                <w:sz w:val="21"/>
                <w:szCs w:val="24"/>
                <w:lang w:eastAsia="zh-CN"/>
              </w:rPr>
              <w:t>员工是否熟悉安全生产制度内容、培训、演练内容</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11"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8.</w:t>
            </w:r>
            <w:r>
              <w:rPr>
                <w:rFonts w:ascii="Calibri" w:hAnsi="Calibri" w:eastAsia="宋体" w:cs="Times New Roman"/>
                <w:snapToGrid/>
                <w:kern w:val="2"/>
                <w:sz w:val="21"/>
                <w:szCs w:val="24"/>
                <w:lang w:eastAsia="zh-CN"/>
              </w:rPr>
              <w:t>员工是否熟悉本单位测绘作业安全风险</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top w:val="nil"/>
              <w:left w:val="single" w:color="auto" w:sz="4" w:space="0"/>
              <w:bottom w:val="nil"/>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9.</w:t>
            </w:r>
            <w:r>
              <w:rPr>
                <w:rFonts w:ascii="Calibri" w:hAnsi="Calibri" w:eastAsia="宋体" w:cs="Times New Roman"/>
                <w:snapToGrid/>
                <w:kern w:val="2"/>
                <w:sz w:val="21"/>
                <w:szCs w:val="24"/>
                <w:lang w:eastAsia="zh-CN"/>
              </w:rPr>
              <w:t>员工是否熟悉</w:t>
            </w:r>
            <w:r>
              <w:rPr>
                <w:rFonts w:hint="eastAsia" w:ascii="Calibri" w:hAnsi="Calibri" w:eastAsia="宋体" w:cs="Times New Roman"/>
                <w:snapToGrid/>
                <w:kern w:val="2"/>
                <w:sz w:val="21"/>
                <w:szCs w:val="24"/>
                <w:lang w:eastAsia="zh-CN"/>
              </w:rPr>
              <w:t>应急处理、野外生存、急救情况</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restart"/>
            <w:tcBorders>
              <w:top w:val="single" w:color="auto" w:sz="4" w:space="0"/>
              <w:left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三、安全生产制度落实</w:t>
            </w: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10.</w:t>
            </w:r>
            <w:r>
              <w:rPr>
                <w:rFonts w:ascii="Calibri" w:hAnsi="Calibri" w:eastAsia="宋体" w:cs="Times New Roman"/>
                <w:snapToGrid/>
                <w:kern w:val="2"/>
                <w:sz w:val="21"/>
                <w:szCs w:val="24"/>
                <w:lang w:eastAsia="zh-CN"/>
              </w:rPr>
              <w:t>是否与外业工作人员签订保密安全责任书</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r>
      <w:tr>
        <w:tblPrEx>
          <w:tblCellMar>
            <w:top w:w="0" w:type="dxa"/>
            <w:left w:w="108" w:type="dxa"/>
            <w:bottom w:w="0" w:type="dxa"/>
            <w:right w:w="108" w:type="dxa"/>
          </w:tblCellMar>
        </w:tblPrEx>
        <w:trPr>
          <w:trHeight w:val="420" w:hRule="atLeast"/>
          <w:jc w:val="center"/>
        </w:trPr>
        <w:tc>
          <w:tcPr>
            <w:tcW w:w="907" w:type="pct"/>
            <w:vMerge w:val="continue"/>
            <w:tcBorders>
              <w:left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11.</w:t>
            </w:r>
            <w:r>
              <w:rPr>
                <w:rFonts w:ascii="Calibri" w:hAnsi="Calibri" w:eastAsia="宋体" w:cs="Times New Roman"/>
                <w:snapToGrid/>
                <w:kern w:val="2"/>
                <w:sz w:val="21"/>
                <w:szCs w:val="24"/>
                <w:lang w:eastAsia="zh-CN"/>
              </w:rPr>
              <w:t>项目启动前是否开展安全生产培训</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12.外业作业前是否调查测区地形、气候、危险因素、动物侵袭、地质灾害、天气状况等开展调查和培训</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r>
      <w:tr>
        <w:tblPrEx>
          <w:tblCellMar>
            <w:top w:w="0" w:type="dxa"/>
            <w:left w:w="108" w:type="dxa"/>
            <w:bottom w:w="0" w:type="dxa"/>
            <w:right w:w="108" w:type="dxa"/>
          </w:tblCellMar>
        </w:tblPrEx>
        <w:trPr>
          <w:trHeight w:val="420" w:hRule="atLeast"/>
          <w:jc w:val="center"/>
        </w:trPr>
        <w:tc>
          <w:tcPr>
            <w:tcW w:w="907" w:type="pct"/>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13.项目生产过程中</w:t>
            </w:r>
            <w:r>
              <w:rPr>
                <w:rFonts w:ascii="Calibri" w:hAnsi="Calibri" w:eastAsia="宋体" w:cs="Times New Roman"/>
                <w:snapToGrid/>
                <w:kern w:val="2"/>
                <w:sz w:val="21"/>
                <w:szCs w:val="24"/>
                <w:lang w:eastAsia="zh-CN"/>
              </w:rPr>
              <w:t>是否有</w:t>
            </w:r>
            <w:r>
              <w:rPr>
                <w:rFonts w:hint="eastAsia" w:ascii="Calibri" w:hAnsi="Calibri" w:eastAsia="宋体" w:cs="Times New Roman"/>
                <w:snapToGrid/>
                <w:kern w:val="2"/>
                <w:sz w:val="21"/>
                <w:szCs w:val="24"/>
                <w:lang w:eastAsia="zh-CN"/>
              </w:rPr>
              <w:t>任务单、出勤记录、安全装备领用归还记录等</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14.安全设备（如灭火器、烟雾报警器、急救箱、野外急救包、GNSS定位、对讲机及卫星电话等）是否齐全、符合标准、在有效期内</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525" w:hRule="atLeast"/>
          <w:jc w:val="center"/>
        </w:trPr>
        <w:tc>
          <w:tcPr>
            <w:tcW w:w="907" w:type="pct"/>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15.</w:t>
            </w:r>
            <w:r>
              <w:rPr>
                <w:rFonts w:ascii="Calibri" w:hAnsi="Calibri" w:eastAsia="宋体" w:cs="Times New Roman"/>
                <w:snapToGrid/>
                <w:kern w:val="2"/>
                <w:sz w:val="21"/>
                <w:szCs w:val="24"/>
                <w:lang w:eastAsia="zh-CN"/>
              </w:rPr>
              <w:t>安全生产设备、车辆等是否有完善的购买、维护、安全检验、</w:t>
            </w:r>
            <w:r>
              <w:rPr>
                <w:rFonts w:hint="eastAsia" w:ascii="Calibri" w:hAnsi="Calibri" w:eastAsia="宋体" w:cs="Times New Roman"/>
                <w:snapToGrid/>
                <w:kern w:val="2"/>
                <w:sz w:val="21"/>
                <w:szCs w:val="24"/>
                <w:lang w:eastAsia="zh-CN"/>
              </w:rPr>
              <w:t>巡检</w:t>
            </w:r>
            <w:r>
              <w:rPr>
                <w:rFonts w:ascii="Calibri" w:hAnsi="Calibri" w:eastAsia="宋体" w:cs="Times New Roman"/>
                <w:snapToGrid/>
                <w:kern w:val="2"/>
                <w:sz w:val="21"/>
                <w:szCs w:val="24"/>
                <w:lang w:eastAsia="zh-CN"/>
              </w:rPr>
              <w:t>等记录</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420" w:hRule="atLeast"/>
          <w:jc w:val="center"/>
        </w:trPr>
        <w:tc>
          <w:tcPr>
            <w:tcW w:w="907" w:type="pct"/>
            <w:vMerge w:val="continue"/>
            <w:tcBorders>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tc>
        <w:tc>
          <w:tcPr>
            <w:tcW w:w="2141" w:type="pct"/>
            <w:tcBorders>
              <w:top w:val="nil"/>
              <w:left w:val="nil"/>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16.</w:t>
            </w:r>
            <w:r>
              <w:rPr>
                <w:rFonts w:ascii="Calibri" w:hAnsi="Calibri" w:eastAsia="宋体" w:cs="Times New Roman"/>
                <w:snapToGrid/>
                <w:kern w:val="2"/>
                <w:sz w:val="21"/>
                <w:szCs w:val="24"/>
                <w:lang w:eastAsia="zh-CN"/>
              </w:rPr>
              <w:t>档案室是否配备</w:t>
            </w:r>
            <w:r>
              <w:rPr>
                <w:rFonts w:hint="eastAsia" w:ascii="Calibri" w:hAnsi="Calibri" w:eastAsia="宋体" w:cs="Times New Roman"/>
                <w:snapToGrid/>
                <w:kern w:val="2"/>
                <w:sz w:val="21"/>
                <w:szCs w:val="24"/>
                <w:lang w:eastAsia="zh-CN"/>
              </w:rPr>
              <w:t>防火、防水、防盗、防潮、防高温、防光、防尘、防有害生物设施</w:t>
            </w:r>
          </w:p>
        </w:tc>
        <w:tc>
          <w:tcPr>
            <w:tcW w:w="429"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464"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c>
          <w:tcPr>
            <w:tcW w:w="1060" w:type="pct"/>
            <w:tcBorders>
              <w:top w:val="nil"/>
              <w:left w:val="nil"/>
              <w:bottom w:val="single" w:color="auto" w:sz="4" w:space="0"/>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　</w:t>
            </w:r>
          </w:p>
        </w:tc>
      </w:tr>
      <w:tr>
        <w:tblPrEx>
          <w:tblCellMar>
            <w:top w:w="0" w:type="dxa"/>
            <w:left w:w="108" w:type="dxa"/>
            <w:bottom w:w="0" w:type="dxa"/>
            <w:right w:w="108" w:type="dxa"/>
          </w:tblCellMar>
        </w:tblPrEx>
        <w:trPr>
          <w:trHeight w:val="750" w:hRule="atLeast"/>
          <w:jc w:val="center"/>
        </w:trPr>
        <w:tc>
          <w:tcPr>
            <w:tcW w:w="907" w:type="pct"/>
            <w:tcBorders>
              <w:top w:val="nil"/>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检查结果</w:t>
            </w:r>
          </w:p>
        </w:tc>
        <w:tc>
          <w:tcPr>
            <w:tcW w:w="4093" w:type="pct"/>
            <w:gridSpan w:val="4"/>
            <w:tcBorders>
              <w:top w:val="single" w:color="auto" w:sz="4" w:space="0"/>
              <w:left w:val="nil"/>
              <w:bottom w:val="single" w:color="auto"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□通过                                   □不通过</w:t>
            </w:r>
          </w:p>
        </w:tc>
      </w:tr>
    </w:tbl>
    <w:p>
      <w:pPr>
        <w:pageBreakBefore w:val="0"/>
        <w:kinsoku/>
        <w:wordWrap/>
        <w:overflowPunct/>
        <w:topLinePunct w:val="0"/>
        <w:autoSpaceDE/>
        <w:autoSpaceDN/>
        <w:bidi w:val="0"/>
        <w:adjustRightInd/>
        <w:snapToGrid/>
        <w:spacing w:line="560" w:lineRule="exact"/>
        <w:ind w:firstLine="0" w:firstLineChars="0"/>
        <w:textAlignment w:val="auto"/>
        <w:rPr>
          <w:rFonts w:hint="eastAsia" w:ascii="Calibri" w:hAnsi="Calibri" w:eastAsia="宋体" w:cs="Times New Roman"/>
          <w:snapToGrid/>
          <w:kern w:val="2"/>
          <w:sz w:val="21"/>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Calibri" w:hAnsi="Calibri" w:eastAsia="宋体" w:cs="Times New Roman"/>
          <w:snapToGrid/>
          <w:kern w:val="2"/>
          <w:sz w:val="21"/>
          <w:szCs w:val="24"/>
          <w:lang w:eastAsia="zh-CN"/>
        </w:rPr>
      </w:pPr>
      <w:r>
        <w:rPr>
          <w:rFonts w:hint="eastAsia" w:ascii="Calibri" w:hAnsi="Calibri" w:eastAsia="宋体" w:cs="Times New Roman"/>
          <w:snapToGrid/>
          <w:kern w:val="2"/>
          <w:sz w:val="21"/>
          <w:szCs w:val="24"/>
          <w:lang w:eastAsia="zh-CN"/>
        </w:rPr>
        <w:t>检查组成员（签字）：</w:t>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 xml:space="preserve">                    </w:t>
      </w:r>
      <w:r>
        <w:rPr>
          <w:rFonts w:hint="eastAsia" w:ascii="Calibri" w:hAnsi="Calibri" w:eastAsia="宋体" w:cs="Times New Roman"/>
          <w:snapToGrid/>
          <w:kern w:val="2"/>
          <w:sz w:val="21"/>
          <w:szCs w:val="24"/>
          <w:lang w:val="en-US" w:eastAsia="zh-CN"/>
        </w:rPr>
        <w:t>单位</w:t>
      </w:r>
      <w:r>
        <w:rPr>
          <w:rFonts w:hint="eastAsia" w:ascii="Calibri" w:hAnsi="Calibri" w:eastAsia="宋体" w:cs="Times New Roman"/>
          <w:snapToGrid/>
          <w:kern w:val="2"/>
          <w:sz w:val="21"/>
          <w:szCs w:val="24"/>
          <w:lang w:eastAsia="zh-CN"/>
        </w:rPr>
        <w:t>签字：</w:t>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r>
        <w:rPr>
          <w:rFonts w:hint="eastAsia" w:ascii="Calibri" w:hAnsi="Calibri" w:eastAsia="宋体" w:cs="Times New Roman"/>
          <w:snapToGrid/>
          <w:kern w:val="2"/>
          <w:sz w:val="21"/>
          <w:szCs w:val="24"/>
          <w:lang w:eastAsia="zh-CN"/>
        </w:rPr>
        <w:tab/>
      </w: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Calibri" w:hAnsi="Calibri" w:eastAsia="宋体" w:cs="Times New Roman"/>
          <w:snapToGrid/>
          <w:kern w:val="2"/>
          <w:sz w:val="21"/>
          <w:szCs w:val="24"/>
          <w:lang w:eastAsia="zh-CN"/>
        </w:rPr>
      </w:pPr>
    </w:p>
    <w:p>
      <w:pPr>
        <w:pageBreakBefore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snapToGrid/>
          <w:kern w:val="2"/>
          <w:sz w:val="21"/>
          <w:szCs w:val="24"/>
          <w:lang w:eastAsia="zh-CN"/>
        </w:rPr>
      </w:pPr>
    </w:p>
    <w:p>
      <w:pPr>
        <w:pageBreakBefore w:val="0"/>
        <w:kinsoku/>
        <w:wordWrap/>
        <w:overflowPunct/>
        <w:topLinePunct w:val="0"/>
        <w:bidi w:val="0"/>
        <w:spacing w:line="560" w:lineRule="exact"/>
        <w:rPr>
          <w:rFonts w:hint="eastAsia"/>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宋体" w:cs="Times New Roman"/>
          <w:kern w:val="2"/>
          <w:sz w:val="24"/>
          <w:szCs w:val="24"/>
          <w:lang w:val="en-US" w:eastAsia="zh-CN" w:bidi="ar-SA"/>
        </w:rPr>
        <w:t>服务满意度: □非常满意    □满意    □一般    □不满意</w:t>
      </w:r>
    </w:p>
    <w:p>
      <w:pPr>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baseline"/>
        <w:rPr>
          <w:rFonts w:hint="eastAsia" w:ascii="黑体" w:hAnsi="黑体" w:eastAsia="黑体" w:cs="黑体"/>
          <w:color w:val="auto"/>
          <w:lang w:val="en-US" w:eastAsia="zh-CN"/>
        </w:rPr>
      </w:pPr>
      <w:r>
        <w:rPr>
          <w:rFonts w:hint="eastAsia" w:ascii="黑体" w:hAnsi="黑体" w:eastAsia="黑体" w:cs="黑体"/>
          <w:color w:val="auto"/>
          <w:lang w:val="en-US" w:eastAsia="zh-CN"/>
        </w:rPr>
        <w:t>附件8</w:t>
      </w:r>
    </w:p>
    <w:p>
      <w:pPr>
        <w:pageBreakBefore w:val="0"/>
        <w:widowControl w:val="0"/>
        <w:numPr>
          <w:ilvl w:val="0"/>
          <w:numId w:val="0"/>
        </w:numPr>
        <w:kinsoku/>
        <w:wordWrap/>
        <w:overflowPunct/>
        <w:topLinePunct w:val="0"/>
        <w:autoSpaceDE/>
        <w:autoSpaceDN/>
        <w:bidi w:val="0"/>
        <w:adjustRightInd w:val="0"/>
        <w:snapToGrid w:val="0"/>
        <w:spacing w:line="560" w:lineRule="exact"/>
        <w:ind w:left="1280" w:leftChars="0"/>
        <w:jc w:val="both"/>
        <w:textAlignment w:val="baseline"/>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b/>
          <w:bCs/>
          <w:color w:val="auto"/>
          <w:lang w:val="en-US" w:eastAsia="zh-CN"/>
        </w:rPr>
        <w:t>测绘地理信息综合监管服务工作整改通知书（模板）</w:t>
      </w:r>
    </w:p>
    <w:p>
      <w:pPr>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〔2026〕XX 号</w:t>
      </w:r>
    </w:p>
    <w:p>
      <w:pPr>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XX 单位（公司）：</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根据《贵州省自然资源厅关于开展2026年度测绘地理信息综合监管服务工作的通知》要求，省自然资源厅2026年测绘地理信息综合监管服务工作组于2026 年  月  日至2026年 月   日，对你单位在测绘资质、测绘成果质量、测绘地理信息安全及安全生产等方面情况进行了现场检查，发现以下问题：</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（一）测绘资质方面。  </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（二）测绘成果质量方面。</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（三）测绘地理信息安全方面。</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（四）安全生产方面。</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请你单位收到整改通知书后15日内完成整改，并将整改情况报XXX。对逾期未完成整改、整改不到位或拒不整改的，将按照有关规定严肃处理。</w:t>
      </w: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lang w:val="en-US" w:eastAsia="zh-CN"/>
        </w:rPr>
      </w:pP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lang w:val="en-US" w:eastAsia="zh-CN"/>
        </w:rPr>
      </w:pPr>
    </w:p>
    <w:p>
      <w:pPr>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lang w:val="en-US" w:eastAsia="zh-CN"/>
        </w:rPr>
      </w:pPr>
    </w:p>
    <w:p>
      <w:pPr>
        <w:pageBreakBefore w:val="0"/>
        <w:widowControl w:val="0"/>
        <w:numPr>
          <w:ilvl w:val="0"/>
          <w:numId w:val="0"/>
        </w:numPr>
        <w:kinsoku/>
        <w:wordWrap w:val="0"/>
        <w:overflowPunct/>
        <w:topLinePunct w:val="0"/>
        <w:autoSpaceDE/>
        <w:autoSpaceDN/>
        <w:bidi w:val="0"/>
        <w:adjustRightInd w:val="0"/>
        <w:snapToGrid w:val="0"/>
        <w:spacing w:line="560" w:lineRule="exact"/>
        <w:ind w:left="1280" w:leftChars="0" w:firstLine="1920" w:firstLineChars="600"/>
        <w:jc w:val="right"/>
        <w:textAlignment w:val="baseline"/>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贵州省自然资源厅（盖章）    </w:t>
      </w:r>
    </w:p>
    <w:p>
      <w:pPr>
        <w:pageBreakBefore w:val="0"/>
        <w:widowControl w:val="0"/>
        <w:numPr>
          <w:ilvl w:val="0"/>
          <w:numId w:val="0"/>
        </w:numPr>
        <w:kinsoku/>
        <w:wordWrap w:val="0"/>
        <w:overflowPunct/>
        <w:topLinePunct w:val="0"/>
        <w:autoSpaceDE/>
        <w:autoSpaceDN/>
        <w:bidi w:val="0"/>
        <w:adjustRightInd w:val="0"/>
        <w:snapToGrid w:val="0"/>
        <w:spacing w:line="560" w:lineRule="exact"/>
        <w:ind w:left="1280" w:leftChars="0" w:firstLine="2560" w:firstLineChars="800"/>
        <w:jc w:val="right"/>
        <w:textAlignment w:val="baseline"/>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2026年  月   日         </w:t>
      </w:r>
    </w:p>
    <w:sectPr>
      <w:footerReference r:id="rId7" w:type="default"/>
      <w:pgSz w:w="11906" w:h="16838"/>
      <w:pgMar w:top="2098" w:right="1587"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FZXBSJW--GB1-0">
    <w:altName w:val="仿宋_GB2312"/>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hint="default"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val="0"/>
                            <w:snapToGrid w:val="0"/>
                            <w:ind w:firstLine="0" w:firstLineChars="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val="0"/>
                      <w:snapToGrid w:val="0"/>
                      <w:ind w:firstLine="0" w:firstLineChars="0"/>
                      <w:textAlignment w:val="baseline"/>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left" w:pos="5300"/>
        <w:tab w:val="right" w:pos="8640"/>
      </w:tabs>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5457C"/>
    <w:rsid w:val="005062E5"/>
    <w:rsid w:val="01732530"/>
    <w:rsid w:val="05A05680"/>
    <w:rsid w:val="07775635"/>
    <w:rsid w:val="07B73203"/>
    <w:rsid w:val="080105CA"/>
    <w:rsid w:val="0AE9006B"/>
    <w:rsid w:val="0AF145FE"/>
    <w:rsid w:val="0B1752C4"/>
    <w:rsid w:val="0BD219A3"/>
    <w:rsid w:val="0F9D0EBF"/>
    <w:rsid w:val="10A86BFE"/>
    <w:rsid w:val="13C1717A"/>
    <w:rsid w:val="15842F26"/>
    <w:rsid w:val="18975F67"/>
    <w:rsid w:val="1FF12436"/>
    <w:rsid w:val="20240325"/>
    <w:rsid w:val="20E017A2"/>
    <w:rsid w:val="21C95428"/>
    <w:rsid w:val="22AC37EF"/>
    <w:rsid w:val="245A4E9F"/>
    <w:rsid w:val="25182546"/>
    <w:rsid w:val="27F44E0F"/>
    <w:rsid w:val="29755DBC"/>
    <w:rsid w:val="2AC37F3C"/>
    <w:rsid w:val="2C1B6B36"/>
    <w:rsid w:val="2D681484"/>
    <w:rsid w:val="30C97060"/>
    <w:rsid w:val="30CB1430"/>
    <w:rsid w:val="316F5DC0"/>
    <w:rsid w:val="332D5503"/>
    <w:rsid w:val="33F7EC71"/>
    <w:rsid w:val="34D92F01"/>
    <w:rsid w:val="36201D7F"/>
    <w:rsid w:val="36870375"/>
    <w:rsid w:val="36B87A7C"/>
    <w:rsid w:val="38741802"/>
    <w:rsid w:val="38AF2F46"/>
    <w:rsid w:val="396A51A2"/>
    <w:rsid w:val="3A52627F"/>
    <w:rsid w:val="4285532A"/>
    <w:rsid w:val="42DF2A01"/>
    <w:rsid w:val="436D3523"/>
    <w:rsid w:val="466B0DF4"/>
    <w:rsid w:val="4B3A5D74"/>
    <w:rsid w:val="526A38D1"/>
    <w:rsid w:val="546E198E"/>
    <w:rsid w:val="57780F86"/>
    <w:rsid w:val="59F8CDC3"/>
    <w:rsid w:val="5B650A25"/>
    <w:rsid w:val="5C1676C3"/>
    <w:rsid w:val="5D2946B9"/>
    <w:rsid w:val="5ED06286"/>
    <w:rsid w:val="5FA03AE1"/>
    <w:rsid w:val="616C00D5"/>
    <w:rsid w:val="64405FBB"/>
    <w:rsid w:val="6A781989"/>
    <w:rsid w:val="6BC260FE"/>
    <w:rsid w:val="6CB2436F"/>
    <w:rsid w:val="6D756006"/>
    <w:rsid w:val="6FABB0EC"/>
    <w:rsid w:val="6FAF0710"/>
    <w:rsid w:val="7465798B"/>
    <w:rsid w:val="74F50902"/>
    <w:rsid w:val="76021A61"/>
    <w:rsid w:val="765B6581"/>
    <w:rsid w:val="784F08C2"/>
    <w:rsid w:val="79742EE8"/>
    <w:rsid w:val="79AF67DD"/>
    <w:rsid w:val="7BC25496"/>
    <w:rsid w:val="7C6D4277"/>
    <w:rsid w:val="7EA832D9"/>
    <w:rsid w:val="7F771C09"/>
    <w:rsid w:val="7FDB5EA4"/>
    <w:rsid w:val="AFEE90ED"/>
    <w:rsid w:val="B8DEA1A5"/>
    <w:rsid w:val="FB317729"/>
    <w:rsid w:val="FFE6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topLinePunct w:val="0"/>
      <w:autoSpaceDE/>
      <w:autoSpaceDN/>
      <w:adjustRightInd w:val="0"/>
      <w:snapToGrid w:val="0"/>
      <w:spacing w:line="560" w:lineRule="exact"/>
      <w:ind w:firstLine="880" w:firstLineChars="200"/>
      <w:jc w:val="both"/>
      <w:textAlignment w:val="baseline"/>
    </w:pPr>
    <w:rPr>
      <w:rFonts w:ascii="仿宋" w:hAnsi="仿宋" w:eastAsia="仿宋" w:cs="Arial"/>
      <w:snapToGrid w:val="0"/>
      <w:color w:val="000000"/>
      <w:kern w:val="0"/>
      <w:sz w:val="32"/>
      <w:szCs w:val="21"/>
      <w:lang w:val="en-US" w:eastAsia="en-US" w:bidi="ar-SA"/>
    </w:rPr>
  </w:style>
  <w:style w:type="paragraph" w:styleId="2">
    <w:name w:val="heading 1"/>
    <w:basedOn w:val="1"/>
    <w:next w:val="1"/>
    <w:qFormat/>
    <w:uiPriority w:val="0"/>
    <w:pPr>
      <w:keepNext/>
      <w:keepLines/>
      <w:adjustRightInd w:val="0"/>
      <w:snapToGrid w:val="0"/>
      <w:spacing w:beforeLines="0" w:beforeAutospacing="0" w:afterLines="0" w:afterAutospacing="0" w:line="240" w:lineRule="auto"/>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黑体" w:hAnsi="黑体" w:eastAsia="黑体" w:cs="仿宋"/>
      <w:snapToGrid w:val="0"/>
      <w:color w:val="auto"/>
      <w:kern w:val="0"/>
    </w:rPr>
  </w:style>
  <w:style w:type="paragraph" w:styleId="4">
    <w:name w:val="heading 3"/>
    <w:basedOn w:val="1"/>
    <w:next w:val="1"/>
    <w:unhideWhenUsed/>
    <w:qFormat/>
    <w:uiPriority w:val="0"/>
    <w:pPr>
      <w:keepNext/>
      <w:keepLines/>
      <w:spacing w:beforeLines="0" w:beforeAutospacing="0" w:afterLines="0" w:afterAutospacing="0" w:line="560" w:lineRule="exact"/>
      <w:outlineLvl w:val="2"/>
    </w:pPr>
    <w:rPr>
      <w:rFonts w:ascii="楷体" w:hAnsi="楷体" w:eastAsia="楷体"/>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adjustRightInd w:val="0"/>
      <w:snapToGrid w:val="0"/>
      <w:spacing w:line="360" w:lineRule="auto"/>
      <w:jc w:val="center"/>
    </w:pPr>
    <w:rPr>
      <w:rFonts w:asciiTheme="majorEastAsia" w:hAnsiTheme="majorEastAsia" w:eastAsiaTheme="majorEastAsia"/>
      <w:b/>
      <w:sz w:val="32"/>
      <w:szCs w:val="28"/>
    </w:rPr>
  </w:style>
  <w:style w:type="paragraph" w:customStyle="1" w:styleId="10">
    <w:name w:val="正文小四"/>
    <w:basedOn w:val="1"/>
    <w:qFormat/>
    <w:uiPriority w:val="0"/>
    <w:pPr>
      <w:spacing w:line="360" w:lineRule="auto"/>
      <w:jc w:val="righ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6170</Words>
  <Characters>6362</Characters>
  <Lines>0</Lines>
  <Paragraphs>0</Paragraphs>
  <TotalTime>23</TotalTime>
  <ScaleCrop>false</ScaleCrop>
  <LinksUpToDate>false</LinksUpToDate>
  <CharactersWithSpaces>6868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2026-04-01T18:00:00Z</dcterms:created>
  <dc:creator>宇莎</dc:creator>
  <cp:lastModifiedBy>ysgz</cp:lastModifiedBy>
  <cp:lastPrinted>2026-04-21T15:26:00Z</cp:lastPrinted>
  <dcterms:modified xsi:type="dcterms:W3CDTF">2026-04-23T10:37:57Z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C221CA384660461698607942E8A4D667_13</vt:lpwstr>
  </property>
  <property fmtid="{D5CDD505-2E9C-101B-9397-08002B2CF9AE}" pid="4" name="KSOTemplateDocerSaveRecord">
    <vt:lpwstr>eyJoZGlkIjoiMjM3NDUzMjc4OTUzNDg0ZTRjMTc3YzAxM2ZjOTE5YTEiLCJ1c2VySWQiOiIzMDA3ODc2NzIifQ==</vt:lpwstr>
  </property>
</Properties>
</file>