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outlineLvl w:val="0"/>
        <w:rPr>
          <w:rFonts w:hint="eastAsia" w:ascii="黑体" w:hAnsi="黑体" w:eastAsia="黑体" w:cs="黑体"/>
          <w:sz w:val="28"/>
          <w:szCs w:val="28"/>
        </w:rPr>
      </w:pPr>
      <w:r>
        <w:rPr>
          <w:rFonts w:hint="eastAsia" w:ascii="黑体" w:hAnsi="黑体" w:eastAsia="黑体" w:cs="黑体"/>
          <w:sz w:val="28"/>
          <w:szCs w:val="28"/>
        </w:rPr>
        <w:t>附件1</w:t>
      </w:r>
    </w:p>
    <w:p>
      <w:pPr>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outlineLvl w:val="9"/>
        <w:rPr>
          <w:rFonts w:hint="eastAsia" w:ascii="方正小标宋简体" w:hAnsi="方正小标宋简体" w:eastAsia="方正小标宋简体" w:cs="方正小标宋简体"/>
          <w:color w:val="00000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auto"/>
        <w:outlineLvl w:val="9"/>
        <w:rPr>
          <w:rFonts w:hint="eastAsia" w:ascii="仿宋" w:hAnsi="仿宋" w:eastAsia="仿宋" w:cs="仿宋"/>
          <w:b/>
          <w:sz w:val="52"/>
          <w:szCs w:val="52"/>
        </w:rPr>
      </w:pP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参与比选机构须知</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一、参与比选机构资格要求</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1.具有独立承担民事责任的能力：提供法人营业执照副本复印件加盖公章；</w:t>
      </w:r>
    </w:p>
    <w:p>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2.具有良好的商业信誉和健全的财务会计制度：提供近一年的年度财务报表复印件加盖公章；</w:t>
      </w:r>
    </w:p>
    <w:p>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3.具有依法缴纳税收和社会保障资金的良好记录：提供近3个月税收完税证明和缴纳社会保险的凭据；</w:t>
      </w:r>
    </w:p>
    <w:p>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4.具有履行合同所需要的专业技术能力：提供贵州省政府采购网、贵州省招标投标公共服务平台代理机构备案注册证明（官网截图）；</w:t>
      </w:r>
    </w:p>
    <w:p>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5.单位负责人为同一人或者存在控股、管理关系的不同参与单位，不得参加本次代理机构比选活动（提供承诺函，格式自拟）。</w:t>
      </w:r>
    </w:p>
    <w:p>
      <w:pPr>
        <w:pStyle w:val="12"/>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val="0"/>
          <w:bCs/>
          <w:kern w:val="2"/>
          <w:sz w:val="32"/>
          <w:szCs w:val="32"/>
          <w:lang w:val="en-US" w:eastAsia="zh-CN" w:bidi="ar-SA"/>
        </w:rPr>
        <w:t>6.参加本次比选活动前3年内，在经营活动中没有违法违规记录：提供信用中国网站下载信用信息（即法人和其他组织信用信息）和中国政府采购网“代理机构不良行为记录名单”的查询截图。</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二、响应文件的编制和递交</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1.申请人须准备纸质响应文件</w:t>
      </w:r>
      <w:r>
        <w:rPr>
          <w:rFonts w:hint="eastAsia" w:ascii="仿宋_GB2312" w:hAnsi="仿宋_GB2312" w:eastAsia="仿宋_GB2312" w:cs="仿宋_GB2312"/>
          <w:b w:val="0"/>
          <w:bCs/>
          <w:kern w:val="2"/>
          <w:sz w:val="32"/>
          <w:szCs w:val="32"/>
          <w:lang w:val="en-US" w:eastAsia="zh" w:bidi="ar-SA"/>
        </w:rPr>
        <w:t>6</w:t>
      </w:r>
      <w:r>
        <w:rPr>
          <w:rFonts w:hint="eastAsia" w:ascii="仿宋_GB2312" w:hAnsi="仿宋_GB2312" w:eastAsia="仿宋_GB2312" w:cs="仿宋_GB2312"/>
          <w:b w:val="0"/>
          <w:bCs/>
          <w:kern w:val="2"/>
          <w:sz w:val="32"/>
          <w:szCs w:val="32"/>
          <w:lang w:val="en-US" w:eastAsia="zh-CN" w:bidi="ar-SA"/>
        </w:rPr>
        <w:t>份，用A4纸打印装订成册并逐页标注页码。</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2.响应文件应严格按比选文件提供的响应文件格式范本填写，比选文件中未提供格式范本的，由申请人自行编制。</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3.申请人须确保在比选过程中提供资料的真实性、准确性，若提供虚假材料，无论其材料是否重要，比选人有权取消申请人的比选资格。</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4.申请人将纸质响应文件密封在一个封套内，密封套外须加盖申请人公章。</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5.申请人须于2026年6月11日17:00前将纸质响应文件递交至省政府5号楼541办公室，逾期将</w:t>
      </w:r>
      <w:bookmarkStart w:id="0" w:name="_GoBack"/>
      <w:bookmarkEnd w:id="0"/>
      <w:r>
        <w:rPr>
          <w:rFonts w:hint="eastAsia" w:ascii="仿宋_GB2312" w:hAnsi="仿宋_GB2312" w:eastAsia="仿宋_GB2312" w:cs="仿宋_GB2312"/>
          <w:b w:val="0"/>
          <w:bCs/>
          <w:kern w:val="2"/>
          <w:sz w:val="32"/>
          <w:szCs w:val="32"/>
          <w:lang w:val="en-US" w:eastAsia="zh-CN" w:bidi="ar-SA"/>
        </w:rPr>
        <w:t>不予受理。</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三、比选办法</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1.比选由比选人组建的比选小组负责，比选小组由比选人相关部门工作人员组成，成员人数为3人及以上单数。</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2.满足代理机构资格条件</w:t>
      </w:r>
      <w:r>
        <w:rPr>
          <w:rFonts w:hint="eastAsia" w:cs="仿宋_GB2312"/>
          <w:b w:val="0"/>
          <w:bCs/>
          <w:kern w:val="2"/>
          <w:sz w:val="32"/>
          <w:szCs w:val="32"/>
          <w:lang w:val="en-US" w:eastAsia="zh-CN" w:bidi="ar-SA"/>
        </w:rPr>
        <w:t>要求的</w:t>
      </w:r>
      <w:r>
        <w:rPr>
          <w:rFonts w:hint="eastAsia" w:ascii="仿宋_GB2312" w:hAnsi="仿宋_GB2312" w:eastAsia="仿宋_GB2312" w:cs="仿宋_GB2312"/>
          <w:b w:val="0"/>
          <w:bCs/>
          <w:kern w:val="2"/>
          <w:sz w:val="32"/>
          <w:szCs w:val="32"/>
          <w:lang w:val="en-US" w:eastAsia="zh-CN" w:bidi="ar-SA"/>
        </w:rPr>
        <w:t>代理机构</w:t>
      </w:r>
      <w:r>
        <w:rPr>
          <w:rFonts w:hint="eastAsia" w:cs="仿宋_GB2312"/>
          <w:b w:val="0"/>
          <w:bCs/>
          <w:kern w:val="2"/>
          <w:sz w:val="32"/>
          <w:szCs w:val="32"/>
          <w:lang w:val="en-US" w:eastAsia="zh-CN" w:bidi="ar-SA"/>
        </w:rPr>
        <w:t>数量需3家及以上（到期未达到3家的可适当延长接收响应文件的时间），方可开展比选评审工作，经比选小组</w:t>
      </w:r>
      <w:r>
        <w:rPr>
          <w:rFonts w:hint="eastAsia" w:ascii="仿宋_GB2312" w:hAnsi="仿宋_GB2312" w:eastAsia="仿宋_GB2312" w:cs="仿宋_GB2312"/>
          <w:b w:val="0"/>
          <w:bCs/>
          <w:kern w:val="2"/>
          <w:sz w:val="32"/>
          <w:szCs w:val="32"/>
          <w:lang w:val="en-US" w:eastAsia="zh-CN" w:bidi="ar-SA"/>
        </w:rPr>
        <w:t>进行评审</w:t>
      </w:r>
      <w:r>
        <w:rPr>
          <w:rFonts w:hint="eastAsia" w:cs="仿宋_GB2312"/>
          <w:b w:val="0"/>
          <w:bCs/>
          <w:kern w:val="2"/>
          <w:sz w:val="32"/>
          <w:szCs w:val="32"/>
          <w:lang w:val="en-US" w:eastAsia="zh-CN" w:bidi="ar-SA"/>
        </w:rPr>
        <w:t>后</w:t>
      </w:r>
      <w:r>
        <w:rPr>
          <w:rFonts w:hint="eastAsia" w:ascii="仿宋_GB2312" w:hAnsi="仿宋_GB2312" w:eastAsia="仿宋_GB2312" w:cs="仿宋_GB2312"/>
          <w:b w:val="0"/>
          <w:bCs/>
          <w:kern w:val="2"/>
          <w:sz w:val="32"/>
          <w:szCs w:val="32"/>
          <w:lang w:val="en-US" w:eastAsia="zh-CN" w:bidi="ar-SA"/>
        </w:rPr>
        <w:t>，得分最高的确定为本次比选成交人。</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3.比选小组负责遵循公平公正、科学择优、经济有效的原则，依法依规，根据比选文件所列评审标准，独立、认真、负责地开展评审工作，并对评审结果承担责任。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spacing w:val="-6"/>
          <w:kern w:val="2"/>
          <w:sz w:val="32"/>
          <w:szCs w:val="32"/>
          <w:lang w:val="en" w:eastAsia="zh-CN" w:bidi="ar-SA"/>
        </w:rPr>
      </w:pPr>
      <w:r>
        <w:rPr>
          <w:rFonts w:hint="eastAsia" w:ascii="仿宋_GB2312" w:hAnsi="仿宋_GB2312" w:eastAsia="仿宋_GB2312" w:cs="仿宋_GB2312"/>
          <w:b w:val="0"/>
          <w:bCs/>
          <w:spacing w:val="-6"/>
          <w:kern w:val="2"/>
          <w:sz w:val="32"/>
          <w:szCs w:val="32"/>
          <w:lang w:val="en" w:eastAsia="zh-CN" w:bidi="ar-SA"/>
        </w:rPr>
        <w:t>4.</w:t>
      </w:r>
      <w:r>
        <w:rPr>
          <w:rFonts w:hint="eastAsia" w:ascii="仿宋_GB2312" w:hAnsi="仿宋_GB2312" w:eastAsia="仿宋_GB2312" w:cs="仿宋_GB2312"/>
          <w:b w:val="0"/>
          <w:bCs/>
          <w:spacing w:val="-6"/>
          <w:kern w:val="2"/>
          <w:sz w:val="32"/>
          <w:szCs w:val="32"/>
          <w:lang w:val="en-US" w:eastAsia="zh-CN" w:bidi="ar-SA"/>
        </w:rPr>
        <w:t>比选人相关部门人员与参与比选机构存在利害关系的人员必须回避，比选双方人员已知或应当知道存在利害关系时应第一时间主动报告并申请回避。</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30" w:firstLineChars="200"/>
        <w:jc w:val="left"/>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四、比选原则</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1.公开原则，要求具有较高的透明度，必须向社会公开，便于社会监督。</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2.公正原则，按照实事求是对待当事人和机构，进行公正的评价，择优确定服务单位。</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3.公平原则，当事人和机构均享有均等机会，享有同等权利，并履行相应的义务，任何一方都不受歧视。</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4.诚实信用原则，当事人和机构应当讲求信义、不得弄虚作假、损害国家、社会、集体和其他人的合法权益，要在自己获得利益的同时尊重社会公德和国家、社会、他人的利益，自觉维护市场经济的正常秩序。</w:t>
      </w:r>
    </w:p>
    <w:p>
      <w:pPr>
        <w:pStyle w:val="25"/>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30" w:firstLineChars="200"/>
        <w:jc w:val="left"/>
        <w:textAlignment w:val="auto"/>
        <w:rPr>
          <w:rFonts w:hint="eastAsia" w:ascii="仿宋" w:hAnsi="仿宋" w:eastAsia="仿宋" w:cs="仿宋"/>
          <w:b w:val="0"/>
          <w:bCs/>
          <w:kern w:val="2"/>
          <w:sz w:val="32"/>
          <w:szCs w:val="32"/>
          <w:lang w:val="en-US" w:eastAsia="zh-CN" w:bidi="ar-SA"/>
        </w:rPr>
      </w:pPr>
    </w:p>
    <w:p>
      <w:pPr>
        <w:pStyle w:val="2"/>
        <w:rPr>
          <w:rFonts w:hint="default"/>
        </w:rPr>
      </w:pPr>
    </w:p>
    <w:sectPr>
      <w:footerReference r:id="rId5" w:type="default"/>
      <w:footerReference r:id="rId6" w:type="even"/>
      <w:pgSz w:w="11906" w:h="16838"/>
      <w:pgMar w:top="2098" w:right="1474" w:bottom="1984" w:left="1588" w:header="851" w:footer="1400" w:gutter="0"/>
      <w:pgNumType w:fmt="numberInDash"/>
      <w:cols w:space="425" w:num="1"/>
      <w:docGrid w:type="linesAndChars" w:linePitch="579" w:charSpace="1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C5692-7FEE-40C9-B718-F43A37A3C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404DC58-3343-4A6C-B6CE-BCB33F627CD8}"/>
  </w:font>
  <w:font w:name="文道楷体">
    <w:altName w:val="宋体"/>
    <w:panose1 w:val="02010600040101010101"/>
    <w:charset w:val="86"/>
    <w:family w:val="auto"/>
    <w:pitch w:val="default"/>
    <w:sig w:usb0="00000000" w:usb1="00000000" w:usb2="00000012" w:usb3="00000000" w:csb0="00140001" w:csb1="00000000"/>
  </w:font>
  <w:font w:name="仿宋_GB2312">
    <w:panose1 w:val="02010609030101010101"/>
    <w:charset w:val="86"/>
    <w:family w:val="auto"/>
    <w:pitch w:val="default"/>
    <w:sig w:usb0="00000001" w:usb1="080E0000" w:usb2="00000000" w:usb3="00000000" w:csb0="00040000" w:csb1="00000000"/>
    <w:embedRegular r:id="rId3" w:fontKey="{DB797BA1-D425-4DE2-A47D-B4896D52C6BB}"/>
  </w:font>
  <w:font w:name="方正大标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F21C5D45-FB90-4025-8A52-D3E3383709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08"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68"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TrueTypeFonts/>
  <w:saveSubsetFonts/>
  <w:bordersDoNotSurroundHeader w:val="0"/>
  <w:bordersDoNotSurroundFooter w:val="0"/>
  <w:trackRevision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97670"/>
    <w:rsid w:val="01CA4499"/>
    <w:rsid w:val="045F6B9B"/>
    <w:rsid w:val="057EE192"/>
    <w:rsid w:val="05C56ED2"/>
    <w:rsid w:val="07ED6472"/>
    <w:rsid w:val="0BBE3306"/>
    <w:rsid w:val="0BDF15D3"/>
    <w:rsid w:val="0D444B80"/>
    <w:rsid w:val="0D9D51EF"/>
    <w:rsid w:val="0DBA4BB1"/>
    <w:rsid w:val="0E97AD4E"/>
    <w:rsid w:val="0FD6457F"/>
    <w:rsid w:val="0FE37F82"/>
    <w:rsid w:val="0FFFED38"/>
    <w:rsid w:val="1027034B"/>
    <w:rsid w:val="119A7465"/>
    <w:rsid w:val="120170A3"/>
    <w:rsid w:val="121E227A"/>
    <w:rsid w:val="13B7FDBB"/>
    <w:rsid w:val="13DFE04D"/>
    <w:rsid w:val="14726477"/>
    <w:rsid w:val="157E3C95"/>
    <w:rsid w:val="17590BEE"/>
    <w:rsid w:val="1759391E"/>
    <w:rsid w:val="17B60567"/>
    <w:rsid w:val="17D51B42"/>
    <w:rsid w:val="17E7CD5D"/>
    <w:rsid w:val="17FB0DFA"/>
    <w:rsid w:val="18D3325C"/>
    <w:rsid w:val="192FA443"/>
    <w:rsid w:val="19512410"/>
    <w:rsid w:val="19C7C811"/>
    <w:rsid w:val="19E7875F"/>
    <w:rsid w:val="1AF42B4F"/>
    <w:rsid w:val="1BBFF2E6"/>
    <w:rsid w:val="1BE74495"/>
    <w:rsid w:val="1C7FA547"/>
    <w:rsid w:val="1CFB9D9D"/>
    <w:rsid w:val="1D3D587E"/>
    <w:rsid w:val="1DB722D9"/>
    <w:rsid w:val="1E7DD30C"/>
    <w:rsid w:val="1EBE1457"/>
    <w:rsid w:val="1EFBF50D"/>
    <w:rsid w:val="1F037124"/>
    <w:rsid w:val="1F3FE46E"/>
    <w:rsid w:val="1F7BA058"/>
    <w:rsid w:val="1F7FF7A2"/>
    <w:rsid w:val="1F8F1A98"/>
    <w:rsid w:val="1FA7B663"/>
    <w:rsid w:val="1FB99E73"/>
    <w:rsid w:val="1FBBC057"/>
    <w:rsid w:val="1FDD5D0D"/>
    <w:rsid w:val="1FE6AEF5"/>
    <w:rsid w:val="1FFDA063"/>
    <w:rsid w:val="1FFFD0C2"/>
    <w:rsid w:val="210F0963"/>
    <w:rsid w:val="2396026F"/>
    <w:rsid w:val="23ED457E"/>
    <w:rsid w:val="25FF915C"/>
    <w:rsid w:val="266FFBF5"/>
    <w:rsid w:val="26FF479B"/>
    <w:rsid w:val="277A26F1"/>
    <w:rsid w:val="27AFB627"/>
    <w:rsid w:val="27CF1CF8"/>
    <w:rsid w:val="27EBC36E"/>
    <w:rsid w:val="283F3315"/>
    <w:rsid w:val="288FB515"/>
    <w:rsid w:val="29A97A33"/>
    <w:rsid w:val="2A7EF3D8"/>
    <w:rsid w:val="2BCFE8E0"/>
    <w:rsid w:val="2BF97803"/>
    <w:rsid w:val="2C1BD27C"/>
    <w:rsid w:val="2CEB6F68"/>
    <w:rsid w:val="2CFF7E1C"/>
    <w:rsid w:val="2D7B9A39"/>
    <w:rsid w:val="2D7F011A"/>
    <w:rsid w:val="2DBD22EC"/>
    <w:rsid w:val="2DF3A0A1"/>
    <w:rsid w:val="2DF6A805"/>
    <w:rsid w:val="2DFD4DC6"/>
    <w:rsid w:val="2DFF7A46"/>
    <w:rsid w:val="2EF76BF2"/>
    <w:rsid w:val="2F3B709A"/>
    <w:rsid w:val="2F5BFBC7"/>
    <w:rsid w:val="2F636169"/>
    <w:rsid w:val="2F6E498B"/>
    <w:rsid w:val="2F7E53CE"/>
    <w:rsid w:val="2F9F1D7C"/>
    <w:rsid w:val="2FCE4363"/>
    <w:rsid w:val="2FEAFF29"/>
    <w:rsid w:val="306A22A0"/>
    <w:rsid w:val="317C6DE9"/>
    <w:rsid w:val="339937A8"/>
    <w:rsid w:val="33BD137C"/>
    <w:rsid w:val="33BF8CBB"/>
    <w:rsid w:val="33CB5F46"/>
    <w:rsid w:val="33EEC171"/>
    <w:rsid w:val="33F600FC"/>
    <w:rsid w:val="34825E0A"/>
    <w:rsid w:val="3557987E"/>
    <w:rsid w:val="35BF8AA0"/>
    <w:rsid w:val="35DF07C8"/>
    <w:rsid w:val="35F712FC"/>
    <w:rsid w:val="35FE6E5A"/>
    <w:rsid w:val="35FF38FE"/>
    <w:rsid w:val="35FF3F7E"/>
    <w:rsid w:val="35FF954F"/>
    <w:rsid w:val="36975072"/>
    <w:rsid w:val="36CA074A"/>
    <w:rsid w:val="36F765A2"/>
    <w:rsid w:val="374F5185"/>
    <w:rsid w:val="379D11D6"/>
    <w:rsid w:val="37A74FE1"/>
    <w:rsid w:val="37CF2AFE"/>
    <w:rsid w:val="37EBDADA"/>
    <w:rsid w:val="37F632DD"/>
    <w:rsid w:val="38BF3CDA"/>
    <w:rsid w:val="39B1072E"/>
    <w:rsid w:val="39C75E83"/>
    <w:rsid w:val="39F3C450"/>
    <w:rsid w:val="3A161272"/>
    <w:rsid w:val="3AF70559"/>
    <w:rsid w:val="3AFB33B3"/>
    <w:rsid w:val="3AFC343B"/>
    <w:rsid w:val="3AFF8B9C"/>
    <w:rsid w:val="3BA8DA84"/>
    <w:rsid w:val="3BDDE21F"/>
    <w:rsid w:val="3BF79F60"/>
    <w:rsid w:val="3BF7F2AC"/>
    <w:rsid w:val="3BF9A688"/>
    <w:rsid w:val="3BFE1E6C"/>
    <w:rsid w:val="3BFF5058"/>
    <w:rsid w:val="3CD243CF"/>
    <w:rsid w:val="3CEFA76C"/>
    <w:rsid w:val="3CF775DC"/>
    <w:rsid w:val="3CFF1A97"/>
    <w:rsid w:val="3CFFBAB8"/>
    <w:rsid w:val="3D1C2531"/>
    <w:rsid w:val="3D30CFC3"/>
    <w:rsid w:val="3D3A588E"/>
    <w:rsid w:val="3D591208"/>
    <w:rsid w:val="3D75CEF4"/>
    <w:rsid w:val="3DDFAC46"/>
    <w:rsid w:val="3DF27D7F"/>
    <w:rsid w:val="3DF7CF7D"/>
    <w:rsid w:val="3DFA7A55"/>
    <w:rsid w:val="3DFBB3F0"/>
    <w:rsid w:val="3DFCC34B"/>
    <w:rsid w:val="3DFEC03B"/>
    <w:rsid w:val="3DFF0D81"/>
    <w:rsid w:val="3DFF276B"/>
    <w:rsid w:val="3DFFE93D"/>
    <w:rsid w:val="3E580C4B"/>
    <w:rsid w:val="3EB3B419"/>
    <w:rsid w:val="3EB7906C"/>
    <w:rsid w:val="3EC612A0"/>
    <w:rsid w:val="3EE79EB4"/>
    <w:rsid w:val="3EFBECB0"/>
    <w:rsid w:val="3EFC7901"/>
    <w:rsid w:val="3F2D302E"/>
    <w:rsid w:val="3F3F85BC"/>
    <w:rsid w:val="3F6FAD6C"/>
    <w:rsid w:val="3F79E7C1"/>
    <w:rsid w:val="3F7D2253"/>
    <w:rsid w:val="3F7FBD3C"/>
    <w:rsid w:val="3F8D79D1"/>
    <w:rsid w:val="3F9F5071"/>
    <w:rsid w:val="3FBA1FA5"/>
    <w:rsid w:val="3FBECEF1"/>
    <w:rsid w:val="3FBF1B9D"/>
    <w:rsid w:val="3FBF2F49"/>
    <w:rsid w:val="3FC79E99"/>
    <w:rsid w:val="3FCF07C9"/>
    <w:rsid w:val="3FD9BE9E"/>
    <w:rsid w:val="3FDAA048"/>
    <w:rsid w:val="3FDD529B"/>
    <w:rsid w:val="3FDF7FBD"/>
    <w:rsid w:val="3FE3D41A"/>
    <w:rsid w:val="3FE7F126"/>
    <w:rsid w:val="3FED0BA1"/>
    <w:rsid w:val="3FEFB293"/>
    <w:rsid w:val="3FF91F03"/>
    <w:rsid w:val="3FF9734B"/>
    <w:rsid w:val="3FFAA97A"/>
    <w:rsid w:val="3FFB07A2"/>
    <w:rsid w:val="3FFBD0C7"/>
    <w:rsid w:val="3FFD7D49"/>
    <w:rsid w:val="3FFE0C25"/>
    <w:rsid w:val="3FFF9940"/>
    <w:rsid w:val="41E2613A"/>
    <w:rsid w:val="42220C2D"/>
    <w:rsid w:val="43072112"/>
    <w:rsid w:val="43F79E56"/>
    <w:rsid w:val="454D4212"/>
    <w:rsid w:val="457DA513"/>
    <w:rsid w:val="4589A600"/>
    <w:rsid w:val="477FFE82"/>
    <w:rsid w:val="47B97F37"/>
    <w:rsid w:val="47F60492"/>
    <w:rsid w:val="48970623"/>
    <w:rsid w:val="490C1560"/>
    <w:rsid w:val="49E7CB07"/>
    <w:rsid w:val="4A5A5048"/>
    <w:rsid w:val="4B2C5EC1"/>
    <w:rsid w:val="4B7B752C"/>
    <w:rsid w:val="4BEF011F"/>
    <w:rsid w:val="4CB726ED"/>
    <w:rsid w:val="4CD69A55"/>
    <w:rsid w:val="4CFFE8EB"/>
    <w:rsid w:val="4DDF024A"/>
    <w:rsid w:val="4DFDBD4D"/>
    <w:rsid w:val="4E9354B4"/>
    <w:rsid w:val="4EBF8485"/>
    <w:rsid w:val="4EDFC461"/>
    <w:rsid w:val="4F27468B"/>
    <w:rsid w:val="4F7F4F81"/>
    <w:rsid w:val="4F7F795D"/>
    <w:rsid w:val="4FBE3CAF"/>
    <w:rsid w:val="4FBF9CA4"/>
    <w:rsid w:val="4FD7837F"/>
    <w:rsid w:val="4FE57380"/>
    <w:rsid w:val="4FF7106D"/>
    <w:rsid w:val="4FFD3E2E"/>
    <w:rsid w:val="50377F99"/>
    <w:rsid w:val="51ADC72D"/>
    <w:rsid w:val="52904F88"/>
    <w:rsid w:val="537DFF21"/>
    <w:rsid w:val="53FCEA30"/>
    <w:rsid w:val="55427CD3"/>
    <w:rsid w:val="55690BF5"/>
    <w:rsid w:val="55879834"/>
    <w:rsid w:val="567BDA23"/>
    <w:rsid w:val="56DB0D21"/>
    <w:rsid w:val="56FE2CAC"/>
    <w:rsid w:val="5739FEE3"/>
    <w:rsid w:val="573FD6F3"/>
    <w:rsid w:val="57507DB8"/>
    <w:rsid w:val="576AEF38"/>
    <w:rsid w:val="5773D89D"/>
    <w:rsid w:val="577F13F6"/>
    <w:rsid w:val="577FE9F3"/>
    <w:rsid w:val="57B3536E"/>
    <w:rsid w:val="57BFAD2A"/>
    <w:rsid w:val="57CEF830"/>
    <w:rsid w:val="57DF5F92"/>
    <w:rsid w:val="57F1026F"/>
    <w:rsid w:val="57F36CD5"/>
    <w:rsid w:val="57F7FE97"/>
    <w:rsid w:val="57FF6ECF"/>
    <w:rsid w:val="588B70D4"/>
    <w:rsid w:val="59569986"/>
    <w:rsid w:val="598002BB"/>
    <w:rsid w:val="59D4B805"/>
    <w:rsid w:val="59FD5420"/>
    <w:rsid w:val="59FFC7DD"/>
    <w:rsid w:val="5A336691"/>
    <w:rsid w:val="5A6EC095"/>
    <w:rsid w:val="5ACF5038"/>
    <w:rsid w:val="5AD9E869"/>
    <w:rsid w:val="5AED6868"/>
    <w:rsid w:val="5AFB1A2F"/>
    <w:rsid w:val="5AFD617A"/>
    <w:rsid w:val="5B6A7475"/>
    <w:rsid w:val="5B7CA8E4"/>
    <w:rsid w:val="5B9205D4"/>
    <w:rsid w:val="5BAF4E87"/>
    <w:rsid w:val="5BBF6D47"/>
    <w:rsid w:val="5BBF8D04"/>
    <w:rsid w:val="5BDE283B"/>
    <w:rsid w:val="5BDEA380"/>
    <w:rsid w:val="5BDFF4EA"/>
    <w:rsid w:val="5BEA25D5"/>
    <w:rsid w:val="5BF7C1B1"/>
    <w:rsid w:val="5BFB4C5B"/>
    <w:rsid w:val="5CDB9BD1"/>
    <w:rsid w:val="5CDDC2C0"/>
    <w:rsid w:val="5CFF0AC8"/>
    <w:rsid w:val="5CFFF13E"/>
    <w:rsid w:val="5D6A1A9A"/>
    <w:rsid w:val="5D7F9275"/>
    <w:rsid w:val="5DD6508B"/>
    <w:rsid w:val="5DDCCF61"/>
    <w:rsid w:val="5DECD872"/>
    <w:rsid w:val="5DF3A3EA"/>
    <w:rsid w:val="5DF5BAD3"/>
    <w:rsid w:val="5DFC268A"/>
    <w:rsid w:val="5DFEB4BF"/>
    <w:rsid w:val="5DFF25D0"/>
    <w:rsid w:val="5E5B2A18"/>
    <w:rsid w:val="5E67FBF2"/>
    <w:rsid w:val="5E7D20C1"/>
    <w:rsid w:val="5E9D8DF1"/>
    <w:rsid w:val="5ECF6204"/>
    <w:rsid w:val="5EDBDF56"/>
    <w:rsid w:val="5EDF66A5"/>
    <w:rsid w:val="5EE70075"/>
    <w:rsid w:val="5EEE31FB"/>
    <w:rsid w:val="5EF7B861"/>
    <w:rsid w:val="5EFA31B9"/>
    <w:rsid w:val="5EFD0F6E"/>
    <w:rsid w:val="5F3B254D"/>
    <w:rsid w:val="5F5D2C26"/>
    <w:rsid w:val="5F770984"/>
    <w:rsid w:val="5F7B9B5E"/>
    <w:rsid w:val="5F905812"/>
    <w:rsid w:val="5F9D1D53"/>
    <w:rsid w:val="5FA2F0BA"/>
    <w:rsid w:val="5FBA8A7E"/>
    <w:rsid w:val="5FBD62B1"/>
    <w:rsid w:val="5FC63DFD"/>
    <w:rsid w:val="5FCA4440"/>
    <w:rsid w:val="5FCFBC83"/>
    <w:rsid w:val="5FD62719"/>
    <w:rsid w:val="5FDD3617"/>
    <w:rsid w:val="5FDDE4A9"/>
    <w:rsid w:val="5FDF3E82"/>
    <w:rsid w:val="5FE299C1"/>
    <w:rsid w:val="5FE99ED9"/>
    <w:rsid w:val="5FF7424B"/>
    <w:rsid w:val="5FF7774E"/>
    <w:rsid w:val="5FFF3054"/>
    <w:rsid w:val="5FFFC033"/>
    <w:rsid w:val="607A4E38"/>
    <w:rsid w:val="61AFC508"/>
    <w:rsid w:val="6234D04A"/>
    <w:rsid w:val="62B60AB3"/>
    <w:rsid w:val="637E1E1D"/>
    <w:rsid w:val="63BE2706"/>
    <w:rsid w:val="63FCBDCB"/>
    <w:rsid w:val="63FF5D7C"/>
    <w:rsid w:val="642055FC"/>
    <w:rsid w:val="64E48C04"/>
    <w:rsid w:val="64E75BB4"/>
    <w:rsid w:val="65797670"/>
    <w:rsid w:val="65D3C207"/>
    <w:rsid w:val="65ED04EA"/>
    <w:rsid w:val="6635147D"/>
    <w:rsid w:val="66CFD148"/>
    <w:rsid w:val="66EFA5AD"/>
    <w:rsid w:val="66FD6D5E"/>
    <w:rsid w:val="66FF71F9"/>
    <w:rsid w:val="6727DEBC"/>
    <w:rsid w:val="6777816E"/>
    <w:rsid w:val="67BF4ED5"/>
    <w:rsid w:val="67BF69AC"/>
    <w:rsid w:val="67DAD8EF"/>
    <w:rsid w:val="67DEA17A"/>
    <w:rsid w:val="67F6BA8C"/>
    <w:rsid w:val="67F784AF"/>
    <w:rsid w:val="67FBDA60"/>
    <w:rsid w:val="67FDC716"/>
    <w:rsid w:val="67FFFB96"/>
    <w:rsid w:val="6836183C"/>
    <w:rsid w:val="68476448"/>
    <w:rsid w:val="698E5BFF"/>
    <w:rsid w:val="69F12F31"/>
    <w:rsid w:val="6A3F3E20"/>
    <w:rsid w:val="6AFB0E0A"/>
    <w:rsid w:val="6AFD4409"/>
    <w:rsid w:val="6B4FB847"/>
    <w:rsid w:val="6B593327"/>
    <w:rsid w:val="6B9778EC"/>
    <w:rsid w:val="6B9EB1E1"/>
    <w:rsid w:val="6BBB59C4"/>
    <w:rsid w:val="6BDD8947"/>
    <w:rsid w:val="6BDFCF76"/>
    <w:rsid w:val="6BFF132A"/>
    <w:rsid w:val="6BFFD32E"/>
    <w:rsid w:val="6CAF4F69"/>
    <w:rsid w:val="6CB4321C"/>
    <w:rsid w:val="6CE70B44"/>
    <w:rsid w:val="6D5BDD18"/>
    <w:rsid w:val="6D7A440A"/>
    <w:rsid w:val="6D9E5731"/>
    <w:rsid w:val="6D9F3931"/>
    <w:rsid w:val="6DBF297B"/>
    <w:rsid w:val="6DDBF8B5"/>
    <w:rsid w:val="6DDFA6F9"/>
    <w:rsid w:val="6DDFBD3B"/>
    <w:rsid w:val="6DE5697F"/>
    <w:rsid w:val="6DFEECB5"/>
    <w:rsid w:val="6E7EFC97"/>
    <w:rsid w:val="6EBB22A8"/>
    <w:rsid w:val="6EDF7CE1"/>
    <w:rsid w:val="6EFB78B9"/>
    <w:rsid w:val="6EFD9774"/>
    <w:rsid w:val="6EFFDB67"/>
    <w:rsid w:val="6F1A6271"/>
    <w:rsid w:val="6F3BB7C2"/>
    <w:rsid w:val="6F731402"/>
    <w:rsid w:val="6F7E4F3D"/>
    <w:rsid w:val="6F7F4FEF"/>
    <w:rsid w:val="6F97507D"/>
    <w:rsid w:val="6FA7C625"/>
    <w:rsid w:val="6FAF080E"/>
    <w:rsid w:val="6FB7861F"/>
    <w:rsid w:val="6FBE0F08"/>
    <w:rsid w:val="6FBF31F5"/>
    <w:rsid w:val="6FDF5968"/>
    <w:rsid w:val="6FE77A89"/>
    <w:rsid w:val="6FE7DECE"/>
    <w:rsid w:val="6FEA7B98"/>
    <w:rsid w:val="6FF3F48F"/>
    <w:rsid w:val="6FF5A910"/>
    <w:rsid w:val="6FF6F3C4"/>
    <w:rsid w:val="6FF748D2"/>
    <w:rsid w:val="6FF76787"/>
    <w:rsid w:val="6FFB890F"/>
    <w:rsid w:val="6FFBF6B2"/>
    <w:rsid w:val="6FFC6E07"/>
    <w:rsid w:val="6FFCDF6A"/>
    <w:rsid w:val="6FFF60DA"/>
    <w:rsid w:val="6FFFCEFD"/>
    <w:rsid w:val="70CF1BA4"/>
    <w:rsid w:val="70FFAFF4"/>
    <w:rsid w:val="71C9E9A9"/>
    <w:rsid w:val="72DF635E"/>
    <w:rsid w:val="72DFB86F"/>
    <w:rsid w:val="738EA519"/>
    <w:rsid w:val="739F6F24"/>
    <w:rsid w:val="73BBBC9F"/>
    <w:rsid w:val="73D36A69"/>
    <w:rsid w:val="73DC5416"/>
    <w:rsid w:val="73FE8DE8"/>
    <w:rsid w:val="73FE9FA4"/>
    <w:rsid w:val="747F1024"/>
    <w:rsid w:val="74FC26FF"/>
    <w:rsid w:val="7574CD2E"/>
    <w:rsid w:val="757E3EC3"/>
    <w:rsid w:val="75866801"/>
    <w:rsid w:val="75AFEE59"/>
    <w:rsid w:val="75BF0D99"/>
    <w:rsid w:val="75BFA25C"/>
    <w:rsid w:val="75CAED24"/>
    <w:rsid w:val="75DB5C1C"/>
    <w:rsid w:val="75EDE3DC"/>
    <w:rsid w:val="75FD0C1A"/>
    <w:rsid w:val="765DF2B1"/>
    <w:rsid w:val="76B7F468"/>
    <w:rsid w:val="76EFDD0E"/>
    <w:rsid w:val="771E9E80"/>
    <w:rsid w:val="774F2F1A"/>
    <w:rsid w:val="774FA6AB"/>
    <w:rsid w:val="776DD533"/>
    <w:rsid w:val="776F59E8"/>
    <w:rsid w:val="776F9D84"/>
    <w:rsid w:val="7773407D"/>
    <w:rsid w:val="77792975"/>
    <w:rsid w:val="777B880B"/>
    <w:rsid w:val="777EE9E7"/>
    <w:rsid w:val="779B4DB4"/>
    <w:rsid w:val="77A64F39"/>
    <w:rsid w:val="77AF558E"/>
    <w:rsid w:val="77AF66B7"/>
    <w:rsid w:val="77CEDAAC"/>
    <w:rsid w:val="77D50F5D"/>
    <w:rsid w:val="77D5D5C9"/>
    <w:rsid w:val="77D6A9AC"/>
    <w:rsid w:val="77DDFC88"/>
    <w:rsid w:val="77DE2EED"/>
    <w:rsid w:val="77DEBF65"/>
    <w:rsid w:val="77DFE4A6"/>
    <w:rsid w:val="77DFE6A1"/>
    <w:rsid w:val="77E721F4"/>
    <w:rsid w:val="77E77748"/>
    <w:rsid w:val="77F38A44"/>
    <w:rsid w:val="77F73073"/>
    <w:rsid w:val="77FB4770"/>
    <w:rsid w:val="77FDD569"/>
    <w:rsid w:val="77FFA607"/>
    <w:rsid w:val="77FFFB34"/>
    <w:rsid w:val="77FFFD0D"/>
    <w:rsid w:val="78FB3BCB"/>
    <w:rsid w:val="78FF3FD9"/>
    <w:rsid w:val="792E22E5"/>
    <w:rsid w:val="79A7247D"/>
    <w:rsid w:val="79DF3597"/>
    <w:rsid w:val="79EE1418"/>
    <w:rsid w:val="79F74BE3"/>
    <w:rsid w:val="79FF73E5"/>
    <w:rsid w:val="79FF7BD4"/>
    <w:rsid w:val="7A7FCB91"/>
    <w:rsid w:val="7AAE011A"/>
    <w:rsid w:val="7AB533C2"/>
    <w:rsid w:val="7ABFC771"/>
    <w:rsid w:val="7ADFC142"/>
    <w:rsid w:val="7AE2272C"/>
    <w:rsid w:val="7AFD2821"/>
    <w:rsid w:val="7AFFC60C"/>
    <w:rsid w:val="7B3960C4"/>
    <w:rsid w:val="7B3F8620"/>
    <w:rsid w:val="7B5727F4"/>
    <w:rsid w:val="7B578751"/>
    <w:rsid w:val="7B70ECE6"/>
    <w:rsid w:val="7B7D28B4"/>
    <w:rsid w:val="7B7E29C7"/>
    <w:rsid w:val="7B7F3B08"/>
    <w:rsid w:val="7B9F08BB"/>
    <w:rsid w:val="7BB2CB2A"/>
    <w:rsid w:val="7BB71CA3"/>
    <w:rsid w:val="7BB79517"/>
    <w:rsid w:val="7BB7B3CE"/>
    <w:rsid w:val="7BBBDC85"/>
    <w:rsid w:val="7BBE79D3"/>
    <w:rsid w:val="7BC9D11F"/>
    <w:rsid w:val="7BDF5BDD"/>
    <w:rsid w:val="7BE75E78"/>
    <w:rsid w:val="7BEF842E"/>
    <w:rsid w:val="7BF3770A"/>
    <w:rsid w:val="7BF5E9DC"/>
    <w:rsid w:val="7BF78875"/>
    <w:rsid w:val="7BF79B25"/>
    <w:rsid w:val="7BF96404"/>
    <w:rsid w:val="7BFE688E"/>
    <w:rsid w:val="7BFF056E"/>
    <w:rsid w:val="7BFF2DFC"/>
    <w:rsid w:val="7BFFEC53"/>
    <w:rsid w:val="7C699D7E"/>
    <w:rsid w:val="7C6FD75E"/>
    <w:rsid w:val="7CAB0445"/>
    <w:rsid w:val="7CAE089D"/>
    <w:rsid w:val="7CAFCDE0"/>
    <w:rsid w:val="7CB7637B"/>
    <w:rsid w:val="7CD77CD0"/>
    <w:rsid w:val="7CDB06DE"/>
    <w:rsid w:val="7CDF95FD"/>
    <w:rsid w:val="7CE7B13D"/>
    <w:rsid w:val="7CEF60CF"/>
    <w:rsid w:val="7CEFDC18"/>
    <w:rsid w:val="7CFAA4EE"/>
    <w:rsid w:val="7CFCB6CD"/>
    <w:rsid w:val="7CFE0115"/>
    <w:rsid w:val="7D1A0F08"/>
    <w:rsid w:val="7D2F131F"/>
    <w:rsid w:val="7D6CD77D"/>
    <w:rsid w:val="7D7CABD9"/>
    <w:rsid w:val="7D7FBFB7"/>
    <w:rsid w:val="7D9B6937"/>
    <w:rsid w:val="7DAE8113"/>
    <w:rsid w:val="7DB71D75"/>
    <w:rsid w:val="7DBD7C0C"/>
    <w:rsid w:val="7DBDD2F0"/>
    <w:rsid w:val="7DBF6871"/>
    <w:rsid w:val="7DBFDD98"/>
    <w:rsid w:val="7DDB75A5"/>
    <w:rsid w:val="7DDBB3AA"/>
    <w:rsid w:val="7DED9621"/>
    <w:rsid w:val="7DEED6D8"/>
    <w:rsid w:val="7DF2833E"/>
    <w:rsid w:val="7DF60F33"/>
    <w:rsid w:val="7DF79847"/>
    <w:rsid w:val="7DFA966E"/>
    <w:rsid w:val="7DFDCDE3"/>
    <w:rsid w:val="7DFDD844"/>
    <w:rsid w:val="7DFE33C8"/>
    <w:rsid w:val="7DFF5E7C"/>
    <w:rsid w:val="7DFFA237"/>
    <w:rsid w:val="7E2B46D0"/>
    <w:rsid w:val="7E2F07CB"/>
    <w:rsid w:val="7E3EC63B"/>
    <w:rsid w:val="7E3FF6B2"/>
    <w:rsid w:val="7E5F9FB1"/>
    <w:rsid w:val="7E71D373"/>
    <w:rsid w:val="7E7E259B"/>
    <w:rsid w:val="7E9CE891"/>
    <w:rsid w:val="7E9FCDAD"/>
    <w:rsid w:val="7EBB3803"/>
    <w:rsid w:val="7EBB7878"/>
    <w:rsid w:val="7EBF524F"/>
    <w:rsid w:val="7EBF9AEE"/>
    <w:rsid w:val="7EC7DBEC"/>
    <w:rsid w:val="7ECF16C9"/>
    <w:rsid w:val="7ED7A198"/>
    <w:rsid w:val="7EEB3C52"/>
    <w:rsid w:val="7EEFD5DD"/>
    <w:rsid w:val="7EF59973"/>
    <w:rsid w:val="7EF772C2"/>
    <w:rsid w:val="7EF7745A"/>
    <w:rsid w:val="7EF7892A"/>
    <w:rsid w:val="7EFB87ED"/>
    <w:rsid w:val="7EFBAB6A"/>
    <w:rsid w:val="7EFCC65C"/>
    <w:rsid w:val="7EFD51E8"/>
    <w:rsid w:val="7EFDC79F"/>
    <w:rsid w:val="7EFEF36F"/>
    <w:rsid w:val="7EFF7665"/>
    <w:rsid w:val="7EFFEEDF"/>
    <w:rsid w:val="7F148E9E"/>
    <w:rsid w:val="7F151E60"/>
    <w:rsid w:val="7F2A8A3C"/>
    <w:rsid w:val="7F2FD7AD"/>
    <w:rsid w:val="7F31E89E"/>
    <w:rsid w:val="7F35531F"/>
    <w:rsid w:val="7F3789CD"/>
    <w:rsid w:val="7F391C8E"/>
    <w:rsid w:val="7F3E2CEE"/>
    <w:rsid w:val="7F3F29EF"/>
    <w:rsid w:val="7F3FFF40"/>
    <w:rsid w:val="7F4F39D1"/>
    <w:rsid w:val="7F5F475C"/>
    <w:rsid w:val="7F65CC00"/>
    <w:rsid w:val="7F6F774C"/>
    <w:rsid w:val="7F74FA0F"/>
    <w:rsid w:val="7F7621EC"/>
    <w:rsid w:val="7F783560"/>
    <w:rsid w:val="7F7AEF90"/>
    <w:rsid w:val="7F7E4D4A"/>
    <w:rsid w:val="7F7F0C5A"/>
    <w:rsid w:val="7F7F1060"/>
    <w:rsid w:val="7F7F2CDA"/>
    <w:rsid w:val="7F7F9137"/>
    <w:rsid w:val="7F8C2C66"/>
    <w:rsid w:val="7F995FFB"/>
    <w:rsid w:val="7FAB0661"/>
    <w:rsid w:val="7FAD5AC1"/>
    <w:rsid w:val="7FAF0B32"/>
    <w:rsid w:val="7FAFEA53"/>
    <w:rsid w:val="7FB3E7CB"/>
    <w:rsid w:val="7FB5A05A"/>
    <w:rsid w:val="7FB78A77"/>
    <w:rsid w:val="7FBB931A"/>
    <w:rsid w:val="7FBBBF95"/>
    <w:rsid w:val="7FBBCE36"/>
    <w:rsid w:val="7FBD1235"/>
    <w:rsid w:val="7FBF30B0"/>
    <w:rsid w:val="7FBFBB0F"/>
    <w:rsid w:val="7FCD4802"/>
    <w:rsid w:val="7FCD996F"/>
    <w:rsid w:val="7FCFA4D2"/>
    <w:rsid w:val="7FD8F4AB"/>
    <w:rsid w:val="7FDB6BFC"/>
    <w:rsid w:val="7FDE28E5"/>
    <w:rsid w:val="7FDF0078"/>
    <w:rsid w:val="7FDF5C62"/>
    <w:rsid w:val="7FDF7489"/>
    <w:rsid w:val="7FDF8219"/>
    <w:rsid w:val="7FDFB7EB"/>
    <w:rsid w:val="7FDFEACE"/>
    <w:rsid w:val="7FDFF88C"/>
    <w:rsid w:val="7FEA9E69"/>
    <w:rsid w:val="7FEB1950"/>
    <w:rsid w:val="7FEC0782"/>
    <w:rsid w:val="7FEC3502"/>
    <w:rsid w:val="7FED689C"/>
    <w:rsid w:val="7FEF84CB"/>
    <w:rsid w:val="7FF28E09"/>
    <w:rsid w:val="7FF30B8D"/>
    <w:rsid w:val="7FF527CB"/>
    <w:rsid w:val="7FF53820"/>
    <w:rsid w:val="7FF5ACF2"/>
    <w:rsid w:val="7FF69668"/>
    <w:rsid w:val="7FF6E848"/>
    <w:rsid w:val="7FF71964"/>
    <w:rsid w:val="7FF7262A"/>
    <w:rsid w:val="7FF764E8"/>
    <w:rsid w:val="7FF76E13"/>
    <w:rsid w:val="7FF78FA9"/>
    <w:rsid w:val="7FF7BF30"/>
    <w:rsid w:val="7FFBA7A8"/>
    <w:rsid w:val="7FFBD546"/>
    <w:rsid w:val="7FFC2D99"/>
    <w:rsid w:val="7FFC9E12"/>
    <w:rsid w:val="7FFCDACE"/>
    <w:rsid w:val="7FFD678B"/>
    <w:rsid w:val="7FFD9757"/>
    <w:rsid w:val="7FFDCF87"/>
    <w:rsid w:val="7FFE2266"/>
    <w:rsid w:val="7FFE4C15"/>
    <w:rsid w:val="7FFE5B13"/>
    <w:rsid w:val="7FFEB13B"/>
    <w:rsid w:val="7FFF083C"/>
    <w:rsid w:val="7FFF205B"/>
    <w:rsid w:val="7FFF2469"/>
    <w:rsid w:val="7FFF93BC"/>
    <w:rsid w:val="7FFFA172"/>
    <w:rsid w:val="7FFFAB27"/>
    <w:rsid w:val="7FFFBDE6"/>
    <w:rsid w:val="7FFFF68B"/>
    <w:rsid w:val="851F6B4C"/>
    <w:rsid w:val="855F24A4"/>
    <w:rsid w:val="89DF36F2"/>
    <w:rsid w:val="8B7F526F"/>
    <w:rsid w:val="8BDCE059"/>
    <w:rsid w:val="8DDFBE7A"/>
    <w:rsid w:val="8F95FAA7"/>
    <w:rsid w:val="8FBFFB50"/>
    <w:rsid w:val="8FD7E010"/>
    <w:rsid w:val="8FDF1E9E"/>
    <w:rsid w:val="919FB572"/>
    <w:rsid w:val="9387180B"/>
    <w:rsid w:val="95DE963F"/>
    <w:rsid w:val="95ED7865"/>
    <w:rsid w:val="96F75A30"/>
    <w:rsid w:val="9989E07C"/>
    <w:rsid w:val="99FF0F6B"/>
    <w:rsid w:val="9ADF82F8"/>
    <w:rsid w:val="9B3761A3"/>
    <w:rsid w:val="9B574EB7"/>
    <w:rsid w:val="9BBAEB24"/>
    <w:rsid w:val="9BEFC172"/>
    <w:rsid w:val="9BFDC1A7"/>
    <w:rsid w:val="9BFEE7EA"/>
    <w:rsid w:val="9BFFD52A"/>
    <w:rsid w:val="9CEC7943"/>
    <w:rsid w:val="9CFABB0E"/>
    <w:rsid w:val="9DBEE106"/>
    <w:rsid w:val="9DFF44C9"/>
    <w:rsid w:val="9E1AD995"/>
    <w:rsid w:val="9EFB3AAB"/>
    <w:rsid w:val="9F5DBD9D"/>
    <w:rsid w:val="9F77691E"/>
    <w:rsid w:val="9F776E66"/>
    <w:rsid w:val="9F9F9128"/>
    <w:rsid w:val="9FDF9CBE"/>
    <w:rsid w:val="9FEF58E0"/>
    <w:rsid w:val="9FF60425"/>
    <w:rsid w:val="9FFA3A32"/>
    <w:rsid w:val="A36B5D05"/>
    <w:rsid w:val="A577BDD4"/>
    <w:rsid w:val="A5FD862C"/>
    <w:rsid w:val="A6CD59C0"/>
    <w:rsid w:val="A7636338"/>
    <w:rsid w:val="A7A58B20"/>
    <w:rsid w:val="A8728374"/>
    <w:rsid w:val="A935E061"/>
    <w:rsid w:val="A97F2FDE"/>
    <w:rsid w:val="A9E66C14"/>
    <w:rsid w:val="A9FE305C"/>
    <w:rsid w:val="AB7E580C"/>
    <w:rsid w:val="ABB7B752"/>
    <w:rsid w:val="ABEF6386"/>
    <w:rsid w:val="ABEFD7C3"/>
    <w:rsid w:val="ABFFE7B3"/>
    <w:rsid w:val="AD7CB654"/>
    <w:rsid w:val="ADD58E98"/>
    <w:rsid w:val="ADF483F9"/>
    <w:rsid w:val="ADF7DD13"/>
    <w:rsid w:val="ADFE795F"/>
    <w:rsid w:val="AEFF6895"/>
    <w:rsid w:val="AFBF44A7"/>
    <w:rsid w:val="AFBF8368"/>
    <w:rsid w:val="AFDAD21A"/>
    <w:rsid w:val="AFFF68DD"/>
    <w:rsid w:val="AFFFFA11"/>
    <w:rsid w:val="B39DFF3E"/>
    <w:rsid w:val="B3DE5FD6"/>
    <w:rsid w:val="B4C2D801"/>
    <w:rsid w:val="B52B03AA"/>
    <w:rsid w:val="B53B72CB"/>
    <w:rsid w:val="B57FAE78"/>
    <w:rsid w:val="B659DC94"/>
    <w:rsid w:val="B73B7E4B"/>
    <w:rsid w:val="B75BCD6C"/>
    <w:rsid w:val="B77E8EA1"/>
    <w:rsid w:val="B77F6415"/>
    <w:rsid w:val="B7B854D1"/>
    <w:rsid w:val="B7BF02AE"/>
    <w:rsid w:val="B7D7BCF4"/>
    <w:rsid w:val="B7EBBA20"/>
    <w:rsid w:val="B7EF747D"/>
    <w:rsid w:val="B7F9E942"/>
    <w:rsid w:val="B7FF518B"/>
    <w:rsid w:val="B8FD7209"/>
    <w:rsid w:val="B97F02A8"/>
    <w:rsid w:val="B99E03D1"/>
    <w:rsid w:val="B9B70A85"/>
    <w:rsid w:val="B9DBE5DA"/>
    <w:rsid w:val="B9EB95B5"/>
    <w:rsid w:val="B9FBD18E"/>
    <w:rsid w:val="B9FD6A5A"/>
    <w:rsid w:val="BAC6205C"/>
    <w:rsid w:val="BADFE215"/>
    <w:rsid w:val="BB467996"/>
    <w:rsid w:val="BB6DDB3C"/>
    <w:rsid w:val="BBBD56EF"/>
    <w:rsid w:val="BBBDBC69"/>
    <w:rsid w:val="BBC7D410"/>
    <w:rsid w:val="BBD7E37D"/>
    <w:rsid w:val="BBDBB4C1"/>
    <w:rsid w:val="BBF3F993"/>
    <w:rsid w:val="BBF55DF8"/>
    <w:rsid w:val="BBF564D5"/>
    <w:rsid w:val="BBF7CC92"/>
    <w:rsid w:val="BC7FDBB7"/>
    <w:rsid w:val="BCDEC19D"/>
    <w:rsid w:val="BCF632C8"/>
    <w:rsid w:val="BCFF1B88"/>
    <w:rsid w:val="BCFF429F"/>
    <w:rsid w:val="BD3FB0FA"/>
    <w:rsid w:val="BD762E6F"/>
    <w:rsid w:val="BDBBF068"/>
    <w:rsid w:val="BDBDA8B9"/>
    <w:rsid w:val="BDDFB64D"/>
    <w:rsid w:val="BDFAA437"/>
    <w:rsid w:val="BDFB419F"/>
    <w:rsid w:val="BDFFAD5B"/>
    <w:rsid w:val="BE5EC807"/>
    <w:rsid w:val="BE7D64A6"/>
    <w:rsid w:val="BE7F43B8"/>
    <w:rsid w:val="BEB73942"/>
    <w:rsid w:val="BEBA85D1"/>
    <w:rsid w:val="BED41F88"/>
    <w:rsid w:val="BED79289"/>
    <w:rsid w:val="BEDB53FF"/>
    <w:rsid w:val="BEDD314C"/>
    <w:rsid w:val="BF366E0D"/>
    <w:rsid w:val="BF4F865D"/>
    <w:rsid w:val="BF5C9422"/>
    <w:rsid w:val="BF5F7A5F"/>
    <w:rsid w:val="BF5F91C8"/>
    <w:rsid w:val="BF5FDDC2"/>
    <w:rsid w:val="BF69C934"/>
    <w:rsid w:val="BF7BFC53"/>
    <w:rsid w:val="BF7D6377"/>
    <w:rsid w:val="BF7D8542"/>
    <w:rsid w:val="BF966889"/>
    <w:rsid w:val="BFA60C70"/>
    <w:rsid w:val="BFAB7869"/>
    <w:rsid w:val="BFB66FCB"/>
    <w:rsid w:val="BFB7DB93"/>
    <w:rsid w:val="BFBB3F12"/>
    <w:rsid w:val="BFC2F79C"/>
    <w:rsid w:val="BFDAE0E4"/>
    <w:rsid w:val="BFDFDCD3"/>
    <w:rsid w:val="BFE5B092"/>
    <w:rsid w:val="BFE91EA8"/>
    <w:rsid w:val="BFEB7B23"/>
    <w:rsid w:val="BFED79CA"/>
    <w:rsid w:val="BFEF4E81"/>
    <w:rsid w:val="BFF2E27C"/>
    <w:rsid w:val="BFF3E91D"/>
    <w:rsid w:val="BFF778FA"/>
    <w:rsid w:val="BFFB1556"/>
    <w:rsid w:val="BFFB7076"/>
    <w:rsid w:val="BFFE9258"/>
    <w:rsid w:val="BFFF17E8"/>
    <w:rsid w:val="BFFF1916"/>
    <w:rsid w:val="BFFFB6C3"/>
    <w:rsid w:val="C1B79C3E"/>
    <w:rsid w:val="C1FE5B32"/>
    <w:rsid w:val="C5DFFFA2"/>
    <w:rsid w:val="C5FE292D"/>
    <w:rsid w:val="C77E1D4B"/>
    <w:rsid w:val="C7B90923"/>
    <w:rsid w:val="C7BDF52B"/>
    <w:rsid w:val="C7BE3C8A"/>
    <w:rsid w:val="C7E7C5C6"/>
    <w:rsid w:val="C7FABA0C"/>
    <w:rsid w:val="C9FFCECF"/>
    <w:rsid w:val="CADB433D"/>
    <w:rsid w:val="CAE7C6FA"/>
    <w:rsid w:val="CB1A8447"/>
    <w:rsid w:val="CB777AC9"/>
    <w:rsid w:val="CBBF7E93"/>
    <w:rsid w:val="CBFC2147"/>
    <w:rsid w:val="CC5E6E71"/>
    <w:rsid w:val="CCEFA30E"/>
    <w:rsid w:val="CCFCBFF0"/>
    <w:rsid w:val="CCFFD69F"/>
    <w:rsid w:val="CD3F18B1"/>
    <w:rsid w:val="CD67479E"/>
    <w:rsid w:val="CDB1C1C6"/>
    <w:rsid w:val="CDCD768A"/>
    <w:rsid w:val="CDFB71DD"/>
    <w:rsid w:val="CDFDE418"/>
    <w:rsid w:val="CDFE38A3"/>
    <w:rsid w:val="CDFE5BB8"/>
    <w:rsid w:val="CDFF59C6"/>
    <w:rsid w:val="CE7FFF02"/>
    <w:rsid w:val="CE93669E"/>
    <w:rsid w:val="CEFD78B8"/>
    <w:rsid w:val="CEFFEA5A"/>
    <w:rsid w:val="CF257ECD"/>
    <w:rsid w:val="CF6BB2E6"/>
    <w:rsid w:val="CF7FEA38"/>
    <w:rsid w:val="CFBDD1D6"/>
    <w:rsid w:val="CFEDC694"/>
    <w:rsid w:val="CFEF9DBF"/>
    <w:rsid w:val="CFFB6DFE"/>
    <w:rsid w:val="D0BF1ABB"/>
    <w:rsid w:val="D10BE9BF"/>
    <w:rsid w:val="D16E622B"/>
    <w:rsid w:val="D2FFCCC2"/>
    <w:rsid w:val="D353B16E"/>
    <w:rsid w:val="D376A1D6"/>
    <w:rsid w:val="D37D898A"/>
    <w:rsid w:val="D3D46435"/>
    <w:rsid w:val="D3E77439"/>
    <w:rsid w:val="D3EFB805"/>
    <w:rsid w:val="D3FF3CC3"/>
    <w:rsid w:val="D466BFBB"/>
    <w:rsid w:val="D49DF266"/>
    <w:rsid w:val="D55F3580"/>
    <w:rsid w:val="D58F242E"/>
    <w:rsid w:val="D5A9371B"/>
    <w:rsid w:val="D5BEDC4F"/>
    <w:rsid w:val="D5C26BAD"/>
    <w:rsid w:val="D5C6BBD2"/>
    <w:rsid w:val="D5F3ED13"/>
    <w:rsid w:val="D5F92DD0"/>
    <w:rsid w:val="D675503D"/>
    <w:rsid w:val="D68FD6A8"/>
    <w:rsid w:val="D6D901C9"/>
    <w:rsid w:val="D6FD2707"/>
    <w:rsid w:val="D76FFB5D"/>
    <w:rsid w:val="D7796239"/>
    <w:rsid w:val="D77B16F0"/>
    <w:rsid w:val="D79FFB56"/>
    <w:rsid w:val="D7BF43C7"/>
    <w:rsid w:val="D7BF60ED"/>
    <w:rsid w:val="D7D23D59"/>
    <w:rsid w:val="D9731435"/>
    <w:rsid w:val="D99DC76E"/>
    <w:rsid w:val="D9BDA0B4"/>
    <w:rsid w:val="D9F969D4"/>
    <w:rsid w:val="DA3CF6E7"/>
    <w:rsid w:val="DA4FFEDA"/>
    <w:rsid w:val="DA750E6B"/>
    <w:rsid w:val="DA7C7E74"/>
    <w:rsid w:val="DA7F5433"/>
    <w:rsid w:val="DABBB63F"/>
    <w:rsid w:val="DABD72EE"/>
    <w:rsid w:val="DADF7597"/>
    <w:rsid w:val="DAE7C3BF"/>
    <w:rsid w:val="DB7438ED"/>
    <w:rsid w:val="DB7A7F6F"/>
    <w:rsid w:val="DB7DABDD"/>
    <w:rsid w:val="DB7F8476"/>
    <w:rsid w:val="DBB67BA9"/>
    <w:rsid w:val="DBDD0590"/>
    <w:rsid w:val="DBEAFDDE"/>
    <w:rsid w:val="DBEB709A"/>
    <w:rsid w:val="DBEF966D"/>
    <w:rsid w:val="DBFA4D15"/>
    <w:rsid w:val="DCDFC029"/>
    <w:rsid w:val="DCFF5CBC"/>
    <w:rsid w:val="DD29BEBA"/>
    <w:rsid w:val="DD6DACE5"/>
    <w:rsid w:val="DD7F5AA7"/>
    <w:rsid w:val="DD9F8D51"/>
    <w:rsid w:val="DDA5345F"/>
    <w:rsid w:val="DDABD28D"/>
    <w:rsid w:val="DDAC5082"/>
    <w:rsid w:val="DDC73C1E"/>
    <w:rsid w:val="DDDFD61C"/>
    <w:rsid w:val="DDF01F35"/>
    <w:rsid w:val="DDFB64C1"/>
    <w:rsid w:val="DDFE9430"/>
    <w:rsid w:val="DDFF7E16"/>
    <w:rsid w:val="DE7A1AE2"/>
    <w:rsid w:val="DECF24C0"/>
    <w:rsid w:val="DEFA1378"/>
    <w:rsid w:val="DEFF8918"/>
    <w:rsid w:val="DEFFA407"/>
    <w:rsid w:val="DF1DFAB1"/>
    <w:rsid w:val="DF375A10"/>
    <w:rsid w:val="DF3DA26F"/>
    <w:rsid w:val="DF5F0E2E"/>
    <w:rsid w:val="DF5F66A6"/>
    <w:rsid w:val="DF63E31D"/>
    <w:rsid w:val="DF6BC669"/>
    <w:rsid w:val="DF7CB466"/>
    <w:rsid w:val="DF7F79D7"/>
    <w:rsid w:val="DFABBAD2"/>
    <w:rsid w:val="DFBBD740"/>
    <w:rsid w:val="DFBED453"/>
    <w:rsid w:val="DFBF621A"/>
    <w:rsid w:val="DFBFEA84"/>
    <w:rsid w:val="DFCCB5FA"/>
    <w:rsid w:val="DFCF69E0"/>
    <w:rsid w:val="DFD49FCC"/>
    <w:rsid w:val="DFD7A7B1"/>
    <w:rsid w:val="DFDB9296"/>
    <w:rsid w:val="DFDD6CF3"/>
    <w:rsid w:val="DFDE1ED9"/>
    <w:rsid w:val="DFDFBB34"/>
    <w:rsid w:val="DFE7D6E9"/>
    <w:rsid w:val="DFED979D"/>
    <w:rsid w:val="DFEF611C"/>
    <w:rsid w:val="DFF403BE"/>
    <w:rsid w:val="DFF50936"/>
    <w:rsid w:val="DFF61FEF"/>
    <w:rsid w:val="DFF781A6"/>
    <w:rsid w:val="DFF7C2DD"/>
    <w:rsid w:val="DFFB68EB"/>
    <w:rsid w:val="DFFDF626"/>
    <w:rsid w:val="DFFEBEC4"/>
    <w:rsid w:val="DFFEF6C5"/>
    <w:rsid w:val="DFFF8687"/>
    <w:rsid w:val="DFFFC981"/>
    <w:rsid w:val="DFFFF33C"/>
    <w:rsid w:val="DFFFFFE3"/>
    <w:rsid w:val="E0DE23DB"/>
    <w:rsid w:val="E0F294D1"/>
    <w:rsid w:val="E13B6948"/>
    <w:rsid w:val="E1CF57D0"/>
    <w:rsid w:val="E2278933"/>
    <w:rsid w:val="E34D2563"/>
    <w:rsid w:val="E3B13949"/>
    <w:rsid w:val="E3BF842D"/>
    <w:rsid w:val="E3CD7799"/>
    <w:rsid w:val="E3FE2EEF"/>
    <w:rsid w:val="E57D7711"/>
    <w:rsid w:val="E5EB8E26"/>
    <w:rsid w:val="E5F6D6E1"/>
    <w:rsid w:val="E6744264"/>
    <w:rsid w:val="E6F4122E"/>
    <w:rsid w:val="E7578F0C"/>
    <w:rsid w:val="E766BDB1"/>
    <w:rsid w:val="E77B96C6"/>
    <w:rsid w:val="E77FDFD4"/>
    <w:rsid w:val="E7A60F69"/>
    <w:rsid w:val="E7B30F04"/>
    <w:rsid w:val="E7B724DC"/>
    <w:rsid w:val="E7E72FBC"/>
    <w:rsid w:val="E7ED4BFF"/>
    <w:rsid w:val="E7EDE2CA"/>
    <w:rsid w:val="E7FA4F43"/>
    <w:rsid w:val="E7FBFF6C"/>
    <w:rsid w:val="E7FE5434"/>
    <w:rsid w:val="E95F20E7"/>
    <w:rsid w:val="E9BAA411"/>
    <w:rsid w:val="E9FBAD33"/>
    <w:rsid w:val="EAAF5A59"/>
    <w:rsid w:val="EAB74718"/>
    <w:rsid w:val="EAF3461B"/>
    <w:rsid w:val="EAF41F62"/>
    <w:rsid w:val="EAF79C54"/>
    <w:rsid w:val="EAFE2628"/>
    <w:rsid w:val="EB3D9CA5"/>
    <w:rsid w:val="EB67A9EA"/>
    <w:rsid w:val="EB6F9CD3"/>
    <w:rsid w:val="EBA7A6B6"/>
    <w:rsid w:val="EBBE3C19"/>
    <w:rsid w:val="EBDF3BA1"/>
    <w:rsid w:val="EBDF460E"/>
    <w:rsid w:val="EBE79C14"/>
    <w:rsid w:val="EBF5B54F"/>
    <w:rsid w:val="EBFF4D62"/>
    <w:rsid w:val="EBFF8F3B"/>
    <w:rsid w:val="EC9FB95C"/>
    <w:rsid w:val="ECDF3D08"/>
    <w:rsid w:val="ECE24BFB"/>
    <w:rsid w:val="ED660B42"/>
    <w:rsid w:val="ED7FCA3A"/>
    <w:rsid w:val="ED8EC045"/>
    <w:rsid w:val="EDAE3E30"/>
    <w:rsid w:val="EDD4C48C"/>
    <w:rsid w:val="EDFB307D"/>
    <w:rsid w:val="EDFD4798"/>
    <w:rsid w:val="EDFE1A5B"/>
    <w:rsid w:val="EDFF3637"/>
    <w:rsid w:val="EDFFBD05"/>
    <w:rsid w:val="EE3378FB"/>
    <w:rsid w:val="EE3FA533"/>
    <w:rsid w:val="EE3FAE36"/>
    <w:rsid w:val="EE732AE2"/>
    <w:rsid w:val="EE7EC0F6"/>
    <w:rsid w:val="EE7FB49C"/>
    <w:rsid w:val="EEABC22B"/>
    <w:rsid w:val="EEB3D6E2"/>
    <w:rsid w:val="EEBD636B"/>
    <w:rsid w:val="EED1F30E"/>
    <w:rsid w:val="EEDF2F09"/>
    <w:rsid w:val="EEDF9293"/>
    <w:rsid w:val="EEE707E9"/>
    <w:rsid w:val="EEF731DF"/>
    <w:rsid w:val="EEFE331E"/>
    <w:rsid w:val="EEFF47C9"/>
    <w:rsid w:val="EF3B446D"/>
    <w:rsid w:val="EF3FDA17"/>
    <w:rsid w:val="EF5FF0E5"/>
    <w:rsid w:val="EF64C245"/>
    <w:rsid w:val="EFB3A138"/>
    <w:rsid w:val="EFBB99D5"/>
    <w:rsid w:val="EFDF3F1D"/>
    <w:rsid w:val="EFDFA579"/>
    <w:rsid w:val="EFF26A80"/>
    <w:rsid w:val="EFFEA085"/>
    <w:rsid w:val="EFFF2136"/>
    <w:rsid w:val="EFFF3038"/>
    <w:rsid w:val="F0A917C9"/>
    <w:rsid w:val="F0DEDDA8"/>
    <w:rsid w:val="F0FA2DBA"/>
    <w:rsid w:val="F0FF4CC0"/>
    <w:rsid w:val="F17E2B17"/>
    <w:rsid w:val="F1E5E2FF"/>
    <w:rsid w:val="F1FEBA1B"/>
    <w:rsid w:val="F23FC994"/>
    <w:rsid w:val="F2BF52B3"/>
    <w:rsid w:val="F2FECE6A"/>
    <w:rsid w:val="F2FFBC5B"/>
    <w:rsid w:val="F341DAD4"/>
    <w:rsid w:val="F36FA463"/>
    <w:rsid w:val="F3AD5924"/>
    <w:rsid w:val="F3E3BC32"/>
    <w:rsid w:val="F3EE153E"/>
    <w:rsid w:val="F3EEF03A"/>
    <w:rsid w:val="F3F75D88"/>
    <w:rsid w:val="F3FF5BF8"/>
    <w:rsid w:val="F3FFE6DC"/>
    <w:rsid w:val="F40E910D"/>
    <w:rsid w:val="F4FB79AD"/>
    <w:rsid w:val="F4FFD7C3"/>
    <w:rsid w:val="F53FFC5D"/>
    <w:rsid w:val="F57B8FB4"/>
    <w:rsid w:val="F5973769"/>
    <w:rsid w:val="F5977A63"/>
    <w:rsid w:val="F5AE0D9C"/>
    <w:rsid w:val="F5DF8492"/>
    <w:rsid w:val="F5DF8FAE"/>
    <w:rsid w:val="F5E75C77"/>
    <w:rsid w:val="F5EA4557"/>
    <w:rsid w:val="F5EE2A46"/>
    <w:rsid w:val="F5EE8DF5"/>
    <w:rsid w:val="F5EFA892"/>
    <w:rsid w:val="F5F75084"/>
    <w:rsid w:val="F5FD3470"/>
    <w:rsid w:val="F5FFF994"/>
    <w:rsid w:val="F65C18EE"/>
    <w:rsid w:val="F67F53CA"/>
    <w:rsid w:val="F67FA0D5"/>
    <w:rsid w:val="F69F99E8"/>
    <w:rsid w:val="F6AED1C0"/>
    <w:rsid w:val="F6D461BE"/>
    <w:rsid w:val="F6DFBEB7"/>
    <w:rsid w:val="F6F88B03"/>
    <w:rsid w:val="F6FB5E00"/>
    <w:rsid w:val="F6FBFC09"/>
    <w:rsid w:val="F6FF01FE"/>
    <w:rsid w:val="F75FA8BA"/>
    <w:rsid w:val="F76E83BF"/>
    <w:rsid w:val="F770A3F4"/>
    <w:rsid w:val="F77A7B0A"/>
    <w:rsid w:val="F77D0B67"/>
    <w:rsid w:val="F77F11BB"/>
    <w:rsid w:val="F78E8348"/>
    <w:rsid w:val="F79FD4C6"/>
    <w:rsid w:val="F7AFAFF8"/>
    <w:rsid w:val="F7B782F6"/>
    <w:rsid w:val="F7B9468A"/>
    <w:rsid w:val="F7BB56DF"/>
    <w:rsid w:val="F7BDB33E"/>
    <w:rsid w:val="F7BF08C9"/>
    <w:rsid w:val="F7BF32A5"/>
    <w:rsid w:val="F7BF37ED"/>
    <w:rsid w:val="F7BFBBE8"/>
    <w:rsid w:val="F7BFD6F8"/>
    <w:rsid w:val="F7D33B78"/>
    <w:rsid w:val="F7D4673D"/>
    <w:rsid w:val="F7D7955A"/>
    <w:rsid w:val="F7E91318"/>
    <w:rsid w:val="F7EF5DC0"/>
    <w:rsid w:val="F7EFF4CB"/>
    <w:rsid w:val="F7F3F60A"/>
    <w:rsid w:val="F7F5166B"/>
    <w:rsid w:val="F7F5B6BB"/>
    <w:rsid w:val="F7F79ED3"/>
    <w:rsid w:val="F7FB408C"/>
    <w:rsid w:val="F7FB55D3"/>
    <w:rsid w:val="F7FBB931"/>
    <w:rsid w:val="F7FE270F"/>
    <w:rsid w:val="F7FF67CF"/>
    <w:rsid w:val="F7FFA05A"/>
    <w:rsid w:val="F7FFB9DC"/>
    <w:rsid w:val="F87B3173"/>
    <w:rsid w:val="F87E20AD"/>
    <w:rsid w:val="F8CB67FD"/>
    <w:rsid w:val="F8F08C85"/>
    <w:rsid w:val="F917BC8E"/>
    <w:rsid w:val="F95A0E52"/>
    <w:rsid w:val="F97F44EE"/>
    <w:rsid w:val="F98B686E"/>
    <w:rsid w:val="F9BE1627"/>
    <w:rsid w:val="F9DFF6F2"/>
    <w:rsid w:val="F9E56D5E"/>
    <w:rsid w:val="F9F78C70"/>
    <w:rsid w:val="F9FA0F83"/>
    <w:rsid w:val="F9FFB2E6"/>
    <w:rsid w:val="F9FFCDE5"/>
    <w:rsid w:val="FA0F0556"/>
    <w:rsid w:val="FA30368A"/>
    <w:rsid w:val="FA5C4B09"/>
    <w:rsid w:val="FA754529"/>
    <w:rsid w:val="FA9F2D02"/>
    <w:rsid w:val="FAFF86FB"/>
    <w:rsid w:val="FB3FCB3A"/>
    <w:rsid w:val="FB5832C6"/>
    <w:rsid w:val="FB6C0F2E"/>
    <w:rsid w:val="FB797997"/>
    <w:rsid w:val="FB7C648E"/>
    <w:rsid w:val="FB7CAF35"/>
    <w:rsid w:val="FB7E3EA7"/>
    <w:rsid w:val="FB7F6401"/>
    <w:rsid w:val="FB7FFDC5"/>
    <w:rsid w:val="FB8AC19A"/>
    <w:rsid w:val="FBB6A1BB"/>
    <w:rsid w:val="FBBBA276"/>
    <w:rsid w:val="FBBD63E5"/>
    <w:rsid w:val="FBBE5215"/>
    <w:rsid w:val="FBBEBF5F"/>
    <w:rsid w:val="FBBFA027"/>
    <w:rsid w:val="FBBFFE07"/>
    <w:rsid w:val="FBCECFCA"/>
    <w:rsid w:val="FBD740CD"/>
    <w:rsid w:val="FBDB0BD2"/>
    <w:rsid w:val="FBDFB493"/>
    <w:rsid w:val="FBE49C4D"/>
    <w:rsid w:val="FBE72E1C"/>
    <w:rsid w:val="FBE76556"/>
    <w:rsid w:val="FBEFCD63"/>
    <w:rsid w:val="FBF3BB17"/>
    <w:rsid w:val="FBF721A8"/>
    <w:rsid w:val="FBFD2256"/>
    <w:rsid w:val="FBFE18F6"/>
    <w:rsid w:val="FBFF0D71"/>
    <w:rsid w:val="FBFFA51B"/>
    <w:rsid w:val="FCBDF85F"/>
    <w:rsid w:val="FCDF465E"/>
    <w:rsid w:val="FCE3D46D"/>
    <w:rsid w:val="FCF7A292"/>
    <w:rsid w:val="FD2BF4CC"/>
    <w:rsid w:val="FD37C87F"/>
    <w:rsid w:val="FD455149"/>
    <w:rsid w:val="FD5DBB36"/>
    <w:rsid w:val="FD6F7FA9"/>
    <w:rsid w:val="FD7EC623"/>
    <w:rsid w:val="FD7FC3CA"/>
    <w:rsid w:val="FDB774C6"/>
    <w:rsid w:val="FDBF9977"/>
    <w:rsid w:val="FDCB462E"/>
    <w:rsid w:val="FDCCDAF0"/>
    <w:rsid w:val="FDCF8020"/>
    <w:rsid w:val="FDCF907D"/>
    <w:rsid w:val="FDD7EA96"/>
    <w:rsid w:val="FDDED1D3"/>
    <w:rsid w:val="FDEB90C5"/>
    <w:rsid w:val="FDF08B84"/>
    <w:rsid w:val="FDF1C918"/>
    <w:rsid w:val="FDF3B46D"/>
    <w:rsid w:val="FDFBB1E3"/>
    <w:rsid w:val="FDFD8D46"/>
    <w:rsid w:val="FDFF3B23"/>
    <w:rsid w:val="FDFFB5DD"/>
    <w:rsid w:val="FDFFD699"/>
    <w:rsid w:val="FE2F0CEC"/>
    <w:rsid w:val="FE2F64D9"/>
    <w:rsid w:val="FE3BA3B9"/>
    <w:rsid w:val="FE45E063"/>
    <w:rsid w:val="FE7128B7"/>
    <w:rsid w:val="FEA79D19"/>
    <w:rsid w:val="FEBAD4E7"/>
    <w:rsid w:val="FEBAF04A"/>
    <w:rsid w:val="FEBE730C"/>
    <w:rsid w:val="FECD361B"/>
    <w:rsid w:val="FEDF6D04"/>
    <w:rsid w:val="FEDF9AE7"/>
    <w:rsid w:val="FEDFB98B"/>
    <w:rsid w:val="FEEBFF58"/>
    <w:rsid w:val="FEEF4EA2"/>
    <w:rsid w:val="FEFAD851"/>
    <w:rsid w:val="FEFB4634"/>
    <w:rsid w:val="FEFBABA2"/>
    <w:rsid w:val="FEFD9EDE"/>
    <w:rsid w:val="FEFEF669"/>
    <w:rsid w:val="FEFF3F49"/>
    <w:rsid w:val="FEFF4190"/>
    <w:rsid w:val="FEFF586D"/>
    <w:rsid w:val="FEFFC708"/>
    <w:rsid w:val="FEFFCF91"/>
    <w:rsid w:val="FEFFF1DC"/>
    <w:rsid w:val="FF0246EB"/>
    <w:rsid w:val="FF372136"/>
    <w:rsid w:val="FF4997FF"/>
    <w:rsid w:val="FF4BD55C"/>
    <w:rsid w:val="FF52C0DE"/>
    <w:rsid w:val="FF562B99"/>
    <w:rsid w:val="FF5A1074"/>
    <w:rsid w:val="FF5AA67F"/>
    <w:rsid w:val="FF5DC6AA"/>
    <w:rsid w:val="FF5FC05E"/>
    <w:rsid w:val="FF66F305"/>
    <w:rsid w:val="FF6F9895"/>
    <w:rsid w:val="FF77077E"/>
    <w:rsid w:val="FF77A11A"/>
    <w:rsid w:val="FF77F4AC"/>
    <w:rsid w:val="FF7F7718"/>
    <w:rsid w:val="FF7FB3E6"/>
    <w:rsid w:val="FF7FEC6B"/>
    <w:rsid w:val="FF8E071D"/>
    <w:rsid w:val="FF8F181A"/>
    <w:rsid w:val="FF8FEAB9"/>
    <w:rsid w:val="FF98288F"/>
    <w:rsid w:val="FF9D3E4F"/>
    <w:rsid w:val="FF9F688C"/>
    <w:rsid w:val="FFAC4CFB"/>
    <w:rsid w:val="FFAE49D3"/>
    <w:rsid w:val="FFAFC7B3"/>
    <w:rsid w:val="FFB12547"/>
    <w:rsid w:val="FFB1B434"/>
    <w:rsid w:val="FFB30FA8"/>
    <w:rsid w:val="FFB3912F"/>
    <w:rsid w:val="FFB5606A"/>
    <w:rsid w:val="FFB73159"/>
    <w:rsid w:val="FFB9FE30"/>
    <w:rsid w:val="FFBB4C06"/>
    <w:rsid w:val="FFBBBC7E"/>
    <w:rsid w:val="FFBE2EEC"/>
    <w:rsid w:val="FFBF7182"/>
    <w:rsid w:val="FFBF796D"/>
    <w:rsid w:val="FFBFB1FD"/>
    <w:rsid w:val="FFC6C790"/>
    <w:rsid w:val="FFCA9C76"/>
    <w:rsid w:val="FFCF2A20"/>
    <w:rsid w:val="FFCFB15B"/>
    <w:rsid w:val="FFD50C8A"/>
    <w:rsid w:val="FFD52B3D"/>
    <w:rsid w:val="FFD57FA9"/>
    <w:rsid w:val="FFD978F4"/>
    <w:rsid w:val="FFDE04B0"/>
    <w:rsid w:val="FFDE3B67"/>
    <w:rsid w:val="FFDF4415"/>
    <w:rsid w:val="FFDF7B97"/>
    <w:rsid w:val="FFDFC53E"/>
    <w:rsid w:val="FFDFEFAB"/>
    <w:rsid w:val="FFE14A33"/>
    <w:rsid w:val="FFE3A066"/>
    <w:rsid w:val="FFE57F0F"/>
    <w:rsid w:val="FFE60A17"/>
    <w:rsid w:val="FFE7E8D8"/>
    <w:rsid w:val="FFE9E67A"/>
    <w:rsid w:val="FFEAA99F"/>
    <w:rsid w:val="FFEB215F"/>
    <w:rsid w:val="FFEBD559"/>
    <w:rsid w:val="FFECA431"/>
    <w:rsid w:val="FFEEDF4D"/>
    <w:rsid w:val="FFEF1284"/>
    <w:rsid w:val="FFEF1ECB"/>
    <w:rsid w:val="FFEF3DFD"/>
    <w:rsid w:val="FFEFEDB9"/>
    <w:rsid w:val="FFEFFBB5"/>
    <w:rsid w:val="FFF3E536"/>
    <w:rsid w:val="FFF94ECA"/>
    <w:rsid w:val="FFF99751"/>
    <w:rsid w:val="FFF9E286"/>
    <w:rsid w:val="FFFBB96F"/>
    <w:rsid w:val="FFFD1C30"/>
    <w:rsid w:val="FFFD954B"/>
    <w:rsid w:val="FFFDC7C2"/>
    <w:rsid w:val="FFFE1FDE"/>
    <w:rsid w:val="FFFE798C"/>
    <w:rsid w:val="FFFE8E5A"/>
    <w:rsid w:val="FFFE9C49"/>
    <w:rsid w:val="FFFEB3E7"/>
    <w:rsid w:val="FFFEED5C"/>
    <w:rsid w:val="FFFF1AA1"/>
    <w:rsid w:val="FFFF5424"/>
    <w:rsid w:val="FFFF613E"/>
    <w:rsid w:val="FFFF628D"/>
    <w:rsid w:val="FFFF68D4"/>
    <w:rsid w:val="FFFF84D1"/>
    <w:rsid w:val="FFFFA403"/>
    <w:rsid w:val="FFFFC1E1"/>
    <w:rsid w:val="FFFFD4C6"/>
    <w:rsid w:val="FFFFE80F"/>
    <w:rsid w:val="FFFFE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仿宋" w:cs="Times New Roman"/>
      <w:spacing w:val="-6"/>
      <w:kern w:val="2"/>
      <w:sz w:val="32"/>
      <w:szCs w:val="32"/>
      <w:lang w:bidi="ar-SA"/>
    </w:rPr>
  </w:style>
  <w:style w:type="paragraph" w:styleId="3">
    <w:name w:val="heading 1"/>
    <w:basedOn w:val="1"/>
    <w:next w:val="1"/>
    <w:link w:val="26"/>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4">
    <w:name w:val="heading 2"/>
    <w:next w:val="1"/>
    <w:link w:val="24"/>
    <w:semiHidden/>
    <w:unhideWhenUsed/>
    <w:qFormat/>
    <w:uiPriority w:val="0"/>
    <w:pPr>
      <w:keepNext/>
      <w:keepLines/>
      <w:spacing w:beforeLines="0" w:beforeAutospacing="0" w:afterLines="0" w:afterAutospacing="0" w:line="560" w:lineRule="exact"/>
      <w:ind w:firstLine="894" w:firstLineChars="200"/>
      <w:outlineLvl w:val="1"/>
    </w:pPr>
    <w:rPr>
      <w:rFonts w:ascii="文道楷体" w:hAnsi="文道楷体" w:eastAsia="文道楷体" w:cs="Times New Roman"/>
      <w:sz w:val="32"/>
      <w:szCs w:val="32"/>
    </w:rPr>
  </w:style>
  <w:style w:type="paragraph" w:styleId="5">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7">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8">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9">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10">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1">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560" w:lineRule="exact"/>
      <w:jc w:val="center"/>
      <w:outlineLvl w:val="1"/>
    </w:pPr>
    <w:rPr>
      <w:rFonts w:ascii="文道楷体" w:hAnsi="文道楷体" w:eastAsia="文道楷体" w:cs="Times New Roman"/>
      <w:kern w:val="28"/>
      <w:sz w:val="32"/>
      <w:szCs w:val="32"/>
    </w:rPr>
  </w:style>
  <w:style w:type="paragraph" w:styleId="16">
    <w:name w:val="Body Text 2"/>
    <w:basedOn w:val="1"/>
    <w:qFormat/>
    <w:uiPriority w:val="0"/>
    <w:pPr>
      <w:spacing w:line="600" w:lineRule="exact"/>
      <w:jc w:val="center"/>
    </w:pPr>
    <w:rPr>
      <w:rFonts w:ascii="方正大标宋简体" w:eastAsia="方正大标宋简体"/>
      <w:bCs/>
      <w:sz w:val="44"/>
      <w:szCs w:val="3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主送对象"/>
    <w:next w:val="1"/>
    <w:qFormat/>
    <w:uiPriority w:val="0"/>
    <w:pPr>
      <w:spacing w:line="560" w:lineRule="exact"/>
    </w:pPr>
    <w:rPr>
      <w:rFonts w:ascii="仿宋_GB2312" w:hAnsi="仿宋_GB2312" w:eastAsia="仿宋_GB2312" w:cs="Times New Roman"/>
      <w:sz w:val="32"/>
      <w:szCs w:val="32"/>
    </w:rPr>
  </w:style>
  <w:style w:type="character" w:customStyle="1" w:styleId="24">
    <w:name w:val="标题 2 Char"/>
    <w:link w:val="4"/>
    <w:qFormat/>
    <w:uiPriority w:val="0"/>
    <w:rPr>
      <w:rFonts w:ascii="文道楷体" w:hAnsi="文道楷体" w:eastAsia="文道楷体" w:cs="Times New Roman"/>
      <w:sz w:val="32"/>
      <w:szCs w:val="32"/>
    </w:rPr>
  </w:style>
  <w:style w:type="paragraph" w:customStyle="1" w:styleId="25">
    <w:name w:val="文书"/>
    <w:basedOn w:val="1"/>
    <w:qFormat/>
    <w:uiPriority w:val="0"/>
    <w:pPr>
      <w:ind w:firstLine="560" w:firstLineChars="200"/>
    </w:pPr>
    <w:rPr>
      <w:sz w:val="28"/>
    </w:rPr>
  </w:style>
  <w:style w:type="character" w:customStyle="1" w:styleId="26">
    <w:name w:val="标题 1 Char"/>
    <w:link w:val="3"/>
    <w:qFormat/>
    <w:uiPriority w:val="0"/>
    <w:rPr>
      <w:rFonts w:ascii="黑体" w:hAnsi="黑体" w:eastAsia="黑体" w:cs="Times New Roman"/>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3503</Words>
  <Characters>3629</Characters>
  <Lines>0</Lines>
  <Paragraphs>0</Paragraphs>
  <TotalTime>4</TotalTime>
  <ScaleCrop>false</ScaleCrop>
  <LinksUpToDate>false</LinksUpToDate>
  <CharactersWithSpaces>3859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2026-03-17T09:35:00Z</dcterms:created>
  <dc:creator>YangSF</dc:creator>
  <cp:lastModifiedBy>朱玥矿业权管理处（油气资源管理处）</cp:lastModifiedBy>
  <cp:lastPrinted>2018-10-12T17:54:00Z</cp:lastPrinted>
  <dcterms:modified xsi:type="dcterms:W3CDTF">2026-06-05T03:07:29Z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2816B4D23BE907DB1622EB6939221CBF_43</vt:lpwstr>
  </property>
  <property fmtid="{D5CDD505-2E9C-101B-9397-08002B2CF9AE}" pid="4" name="KSOTemplateDocerSaveRecord">
    <vt:lpwstr>eyJoZGlkIjoiMzUxNjg4MGNhNWNmZTRmYWY3YmNiM2ZjNjQyMjRmNGMiLCJ1c2VySWQiOiIxOTY0NjI3MDAifQ==</vt:lpwstr>
  </property>
</Properties>
</file>