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pStyle w:val="2"/>
        <w:bidi w:val="0"/>
        <w:rPr>
          <w:sz w:val="44"/>
          <w:szCs w:val="44"/>
        </w:rPr>
      </w:pPr>
      <w:r>
        <w:rPr>
          <w:sz w:val="44"/>
          <w:szCs w:val="44"/>
        </w:rPr>
        <w:t>2025年省级测绘地理信息综合监管服务</w:t>
      </w:r>
    </w:p>
    <w:p>
      <w:pPr>
        <w:pStyle w:val="2"/>
        <w:bidi w:val="0"/>
        <w:rPr>
          <w:sz w:val="44"/>
          <w:szCs w:val="44"/>
        </w:rPr>
      </w:pPr>
      <w:r>
        <w:rPr>
          <w:sz w:val="44"/>
          <w:szCs w:val="44"/>
        </w:rPr>
        <w:t>实施方案</w:t>
      </w:r>
    </w:p>
    <w:p>
      <w:pPr>
        <w:bidi w:val="0"/>
        <w:rPr>
          <w:rFonts w:hint="default" w:ascii="Times New Roman" w:hAnsi="Times New Roman" w:eastAsia="仿宋_GB2312" w:cs="Times New Roman"/>
          <w:color w:val="auto"/>
        </w:rPr>
      </w:pPr>
    </w:p>
    <w:p>
      <w:pPr>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t>根据《省自然资源厅关于开展2025年度测绘地理信息综合监管服务工作的通知》要求，为全面贯彻落实自然资源部关于持续加强测绘地理信息行业管理的要求，规范测绘地理信息市场秩序，提升测绘地理信息服务能力，保障2025年省级测绘地理信息综合监管服务工作有序实施，制定本方案。</w:t>
      </w:r>
    </w:p>
    <w:p>
      <w:pPr>
        <w:pStyle w:val="3"/>
        <w:bidi w:val="0"/>
        <w:rPr>
          <w:rFonts w:hint="default" w:ascii="Times New Roman" w:hAnsi="Times New Roman" w:eastAsia="黑体" w:cs="Times New Roman"/>
          <w:lang w:val="en-US" w:eastAsia="zh-CN"/>
        </w:rPr>
      </w:pPr>
      <w:r>
        <w:rPr>
          <w:rFonts w:hint="eastAsia" w:ascii="Times New Roman" w:hAnsi="Times New Roman" w:cs="Times New Roman"/>
          <w:lang w:val="en-US" w:eastAsia="zh-CN"/>
        </w:rPr>
        <w:t>一</w:t>
      </w:r>
      <w:r>
        <w:rPr>
          <w:rFonts w:hint="default" w:ascii="Times New Roman" w:hAnsi="Times New Roman" w:cs="Times New Roman"/>
        </w:rPr>
        <w:t>、</w:t>
      </w:r>
      <w:r>
        <w:rPr>
          <w:rFonts w:hint="eastAsia" w:ascii="Times New Roman" w:hAnsi="Times New Roman" w:cs="Times New Roman"/>
          <w:lang w:val="en-US" w:eastAsia="zh-CN"/>
        </w:rPr>
        <w:t>工作目标</w:t>
      </w:r>
    </w:p>
    <w:p>
      <w:pPr>
        <w:bidi w:val="0"/>
        <w:rPr>
          <w:rFonts w:hint="eastAsia" w:ascii="Times New Roman" w:hAnsi="Times New Roman" w:eastAsia="仿宋_GB2312" w:cs="Times New Roman"/>
          <w:lang w:eastAsia="zh-CN"/>
        </w:rPr>
      </w:pPr>
      <w:r>
        <w:rPr>
          <w:rFonts w:hint="default" w:ascii="Times New Roman" w:hAnsi="Times New Roman" w:eastAsia="仿宋_GB2312" w:cs="Times New Roman"/>
        </w:rPr>
        <w:t>为</w:t>
      </w:r>
      <w:r>
        <w:rPr>
          <w:rFonts w:hint="eastAsia" w:ascii="Times New Roman" w:hAnsi="Times New Roman" w:eastAsia="仿宋_GB2312" w:cs="Times New Roman"/>
          <w:lang w:val="en-US" w:eastAsia="zh-CN"/>
        </w:rPr>
        <w:t>统筹开展好我省2025年度测绘地理信息综合监管服务工作，</w:t>
      </w:r>
      <w:r>
        <w:rPr>
          <w:rFonts w:hint="default" w:ascii="Times New Roman" w:hAnsi="Times New Roman" w:eastAsia="仿宋_GB2312" w:cs="Times New Roman"/>
        </w:rPr>
        <w:t>进一步强化测绘行业监督管理“一盘棋”</w:t>
      </w:r>
      <w:r>
        <w:rPr>
          <w:rFonts w:hint="default" w:ascii="Times New Roman" w:hAnsi="Times New Roman" w:eastAsia="仿宋_GB2312" w:cs="Times New Roman"/>
          <w:lang w:eastAsia="zh-CN"/>
        </w:rPr>
        <w:t>，</w:t>
      </w:r>
      <w:r>
        <w:rPr>
          <w:rFonts w:hint="default" w:ascii="Times New Roman" w:hAnsi="Times New Roman" w:eastAsia="仿宋_GB2312" w:cs="Times New Roman"/>
        </w:rPr>
        <w:t>针对测绘资质巡查、测绘成果质量检查、地图市场检查、测量标志巡查、测量地理信息安全检查、测绘成果汇交核查、安全生产检查等领域的情况，进一步规范测绘资质单位企业管理，促进测绘成果质量提升，规范地图使用行为，强化测量标志保护，保障测绘地理信息成果安全，督促测绘成果目录或副本应交尽交，强化安全生产意识。在持续开展省级层面</w:t>
      </w:r>
      <w:r>
        <w:rPr>
          <w:rFonts w:hint="default" w:ascii="Times New Roman" w:hAnsi="Times New Roman" w:eastAsia="仿宋_GB2312" w:cs="Times New Roman"/>
          <w:lang w:val="en-US" w:eastAsia="zh-CN"/>
        </w:rPr>
        <w:t>监</w:t>
      </w:r>
      <w:r>
        <w:rPr>
          <w:rFonts w:hint="default" w:ascii="Times New Roman" w:hAnsi="Times New Roman" w:eastAsia="仿宋_GB2312" w:cs="Times New Roman"/>
        </w:rPr>
        <w:t>督检查的基础上，充分调动和利用市</w:t>
      </w:r>
      <w:r>
        <w:rPr>
          <w:rFonts w:hint="default" w:ascii="Times New Roman" w:hAnsi="Times New Roman" w:eastAsia="仿宋_GB2312" w:cs="Times New Roman"/>
          <w:lang w:eastAsia="zh-CN"/>
        </w:rPr>
        <w:t>（</w:t>
      </w:r>
      <w:r>
        <w:rPr>
          <w:rFonts w:hint="default" w:ascii="Times New Roman" w:hAnsi="Times New Roman" w:eastAsia="仿宋_GB2312" w:cs="Times New Roman"/>
        </w:rPr>
        <w:t>州</w:t>
      </w:r>
      <w:r>
        <w:rPr>
          <w:rFonts w:hint="default" w:ascii="Times New Roman" w:hAnsi="Times New Roman" w:eastAsia="仿宋_GB2312" w:cs="Times New Roman"/>
          <w:lang w:eastAsia="zh-CN"/>
        </w:rPr>
        <w:t>）</w:t>
      </w:r>
      <w:r>
        <w:rPr>
          <w:rFonts w:hint="default" w:ascii="Times New Roman" w:hAnsi="Times New Roman" w:eastAsia="仿宋_GB2312" w:cs="Times New Roman"/>
        </w:rPr>
        <w:t>层面资源和力量，按照</w:t>
      </w:r>
      <w:r>
        <w:rPr>
          <w:rFonts w:hint="eastAsia" w:ascii="Times New Roman" w:hAnsi="Times New Roman" w:eastAsia="仿宋_GB2312" w:cs="Times New Roman"/>
          <w:lang w:val="en-US" w:eastAsia="zh-CN"/>
        </w:rPr>
        <w:t>实施</w:t>
      </w:r>
      <w:r>
        <w:rPr>
          <w:rFonts w:hint="default" w:ascii="Times New Roman" w:hAnsi="Times New Roman" w:eastAsia="仿宋_GB2312" w:cs="Times New Roman"/>
        </w:rPr>
        <w:t>方案进行检查，将省、市</w:t>
      </w:r>
      <w:r>
        <w:rPr>
          <w:rFonts w:hint="default" w:ascii="Times New Roman" w:hAnsi="Times New Roman" w:eastAsia="仿宋_GB2312" w:cs="Times New Roman"/>
          <w:lang w:eastAsia="zh-CN"/>
        </w:rPr>
        <w:t>（</w:t>
      </w:r>
      <w:r>
        <w:rPr>
          <w:rFonts w:hint="default" w:ascii="Times New Roman" w:hAnsi="Times New Roman" w:eastAsia="仿宋_GB2312" w:cs="Times New Roman"/>
        </w:rPr>
        <w:t>州</w:t>
      </w:r>
      <w:r>
        <w:rPr>
          <w:rFonts w:hint="default" w:ascii="Times New Roman" w:hAnsi="Times New Roman" w:eastAsia="仿宋_GB2312" w:cs="Times New Roman"/>
          <w:lang w:eastAsia="zh-CN"/>
        </w:rPr>
        <w:t>）</w:t>
      </w:r>
      <w:r>
        <w:rPr>
          <w:rFonts w:hint="default" w:ascii="Times New Roman" w:hAnsi="Times New Roman" w:eastAsia="仿宋_GB2312" w:cs="Times New Roman"/>
        </w:rPr>
        <w:t>两级检查结果汇总形成全省测绘领域综合监管评价报告，从而逐步推动形成“全省联动、协同发力、双促双赢”的良好格局</w:t>
      </w:r>
      <w:r>
        <w:rPr>
          <w:rFonts w:hint="eastAsia" w:ascii="Times New Roman" w:hAnsi="Times New Roman" w:eastAsia="仿宋_GB2312" w:cs="Times New Roman"/>
          <w:lang w:eastAsia="zh-CN"/>
        </w:rPr>
        <w:t>。</w:t>
      </w:r>
    </w:p>
    <w:p>
      <w:pPr>
        <w:pStyle w:val="3"/>
        <w:numPr>
          <w:ilvl w:val="0"/>
          <w:numId w:val="1"/>
        </w:numPr>
        <w:bidi w:val="0"/>
        <w:rPr>
          <w:rFonts w:hint="default" w:ascii="Times New Roman" w:hAnsi="Times New Roman" w:cs="Times New Roman"/>
        </w:rPr>
      </w:pPr>
      <w:r>
        <w:rPr>
          <w:rFonts w:hint="default" w:ascii="Times New Roman" w:hAnsi="Times New Roman" w:cs="Times New Roman"/>
        </w:rPr>
        <w:t>工作内容</w:t>
      </w:r>
    </w:p>
    <w:p>
      <w:pPr>
        <w:pStyle w:val="4"/>
        <w:bidi w:val="0"/>
        <w:rPr>
          <w:rFonts w:hint="default" w:ascii="Times New Roman" w:hAnsi="Times New Roman" w:cs="Times New Roman"/>
          <w:lang w:val="en-US" w:eastAsia="zh-CN"/>
        </w:rPr>
      </w:pPr>
      <w:r>
        <w:rPr>
          <w:rFonts w:hint="eastAsia" w:ascii="Times New Roman" w:hAnsi="Times New Roman" w:cs="Times New Roman"/>
          <w:lang w:eastAsia="zh-CN"/>
        </w:rPr>
        <w:t>（</w:t>
      </w:r>
      <w:r>
        <w:rPr>
          <w:rFonts w:hint="eastAsia" w:ascii="Times New Roman" w:hAnsi="Times New Roman" w:cs="Times New Roman"/>
          <w:lang w:val="en-US" w:eastAsia="zh-CN"/>
        </w:rPr>
        <w:t>一</w:t>
      </w:r>
      <w:r>
        <w:rPr>
          <w:rFonts w:hint="eastAsia" w:ascii="Times New Roman" w:hAnsi="Times New Roman" w:cs="Times New Roman"/>
          <w:lang w:eastAsia="zh-CN"/>
        </w:rPr>
        <w:t>）</w:t>
      </w:r>
      <w:r>
        <w:rPr>
          <w:rFonts w:hint="eastAsia" w:ascii="Times New Roman" w:hAnsi="Times New Roman" w:cs="Times New Roman"/>
          <w:lang w:val="en-US" w:eastAsia="zh-CN"/>
        </w:rPr>
        <w:t>抽取被检单位</w:t>
      </w:r>
    </w:p>
    <w:p>
      <w:pPr>
        <w:bidi w:val="0"/>
        <w:rPr>
          <w:rFonts w:hint="default" w:ascii="Times New Roman" w:hAnsi="Times New Roman" w:eastAsia="仿宋_GB2312" w:cs="Times New Roman"/>
        </w:rPr>
      </w:pPr>
      <w:r>
        <w:rPr>
          <w:rFonts w:hint="default" w:ascii="Times New Roman" w:hAnsi="Times New Roman" w:eastAsia="仿宋_GB2312" w:cs="Times New Roman"/>
        </w:rPr>
        <w:t>按照“双随机、一公开”原则抽取50家测绘资质单位为2025年省级被检单位</w:t>
      </w:r>
      <w:r>
        <w:rPr>
          <w:rFonts w:hint="default" w:ascii="Times New Roman" w:hAnsi="Times New Roman" w:eastAsia="仿宋_GB2312" w:cs="Times New Roman"/>
          <w:lang w:eastAsia="zh-CN"/>
        </w:rPr>
        <w:t>（含</w:t>
      </w:r>
      <w:r>
        <w:rPr>
          <w:rFonts w:hint="default" w:ascii="Times New Roman" w:hAnsi="Times New Roman" w:eastAsia="仿宋_GB2312" w:cs="Times New Roman"/>
          <w:lang w:val="en-US" w:eastAsia="zh-CN"/>
        </w:rPr>
        <w:t>2024</w:t>
      </w:r>
      <w:r>
        <w:rPr>
          <w:rFonts w:hint="default" w:ascii="Times New Roman" w:hAnsi="Times New Roman" w:eastAsia="仿宋_GB2312" w:cs="Times New Roman"/>
        </w:rPr>
        <w:t>年整改不合格</w:t>
      </w:r>
      <w:r>
        <w:rPr>
          <w:rFonts w:hint="default" w:ascii="Times New Roman" w:hAnsi="Times New Roman" w:eastAsia="仿宋_GB2312" w:cs="Times New Roman"/>
          <w:lang w:val="en-US" w:eastAsia="zh-CN"/>
        </w:rPr>
        <w:t>5</w:t>
      </w:r>
      <w:r>
        <w:rPr>
          <w:rFonts w:hint="default" w:ascii="Times New Roman" w:hAnsi="Times New Roman" w:eastAsia="仿宋_GB2312" w:cs="Times New Roman"/>
        </w:rPr>
        <w:t>家</w:t>
      </w:r>
      <w:r>
        <w:rPr>
          <w:rFonts w:hint="default" w:ascii="Times New Roman" w:hAnsi="Times New Roman" w:eastAsia="仿宋_GB2312" w:cs="Times New Roman"/>
          <w:lang w:val="en-US" w:eastAsia="zh-CN"/>
        </w:rPr>
        <w:t>）</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eastAsia="zh-CN"/>
        </w:rPr>
        <w:t>其中</w:t>
      </w:r>
      <w:r>
        <w:rPr>
          <w:rFonts w:hint="eastAsia" w:ascii="Times New Roman" w:hAnsi="Times New Roman" w:eastAsia="仿宋_GB2312" w:cs="Times New Roman"/>
          <w:lang w:eastAsia="zh-CN"/>
        </w:rPr>
        <w:t>，</w:t>
      </w:r>
      <w:r>
        <w:rPr>
          <w:rFonts w:hint="default" w:ascii="Times New Roman" w:hAnsi="Times New Roman" w:eastAsia="仿宋_GB2312" w:cs="Times New Roman"/>
        </w:rPr>
        <w:t>甲级</w:t>
      </w:r>
      <w:r>
        <w:rPr>
          <w:rFonts w:hint="default" w:ascii="Times New Roman" w:hAnsi="Times New Roman" w:eastAsia="仿宋_GB2312" w:cs="Times New Roman"/>
          <w:lang w:val="en-US" w:eastAsia="zh-CN"/>
        </w:rPr>
        <w:t>5</w:t>
      </w:r>
      <w:r>
        <w:rPr>
          <w:rFonts w:hint="default" w:ascii="Times New Roman" w:hAnsi="Times New Roman" w:eastAsia="仿宋_GB2312" w:cs="Times New Roman"/>
        </w:rPr>
        <w:t>家，乙级4</w:t>
      </w:r>
      <w:r>
        <w:rPr>
          <w:rFonts w:hint="default" w:ascii="Times New Roman" w:hAnsi="Times New Roman" w:eastAsia="仿宋_GB2312" w:cs="Times New Roman"/>
          <w:lang w:val="en-US" w:eastAsia="zh-CN"/>
        </w:rPr>
        <w:t>5</w:t>
      </w:r>
      <w:r>
        <w:rPr>
          <w:rFonts w:hint="default" w:ascii="Times New Roman" w:hAnsi="Times New Roman" w:eastAsia="仿宋_GB2312" w:cs="Times New Roman"/>
        </w:rPr>
        <w:t>家</w:t>
      </w:r>
      <w:r>
        <w:rPr>
          <w:rFonts w:hint="eastAsia" w:ascii="Times New Roman" w:hAnsi="Times New Roman" w:eastAsia="仿宋_GB2312" w:cs="Times New Roman"/>
          <w:lang w:eastAsia="zh-CN"/>
        </w:rPr>
        <w:t>。</w:t>
      </w:r>
      <w:r>
        <w:rPr>
          <w:rFonts w:hint="eastAsia" w:ascii="Times New Roman" w:hAnsi="Times New Roman" w:eastAsia="仿宋_GB2312" w:cs="Times New Roman"/>
          <w:lang w:val="en-US" w:eastAsia="zh-CN"/>
        </w:rPr>
        <w:t>具体</w:t>
      </w:r>
      <w:r>
        <w:rPr>
          <w:rFonts w:hint="default" w:ascii="Times New Roman" w:hAnsi="Times New Roman" w:eastAsia="仿宋_GB2312" w:cs="Times New Roman"/>
          <w:lang w:eastAsia="zh-CN"/>
        </w:rPr>
        <w:t>为</w:t>
      </w:r>
      <w:r>
        <w:rPr>
          <w:rFonts w:hint="default" w:ascii="Times New Roman" w:hAnsi="Times New Roman" w:eastAsia="仿宋_GB2312" w:cs="Times New Roman"/>
        </w:rPr>
        <w:t>贵阳市2</w:t>
      </w:r>
      <w:r>
        <w:rPr>
          <w:rFonts w:hint="default" w:ascii="Times New Roman" w:hAnsi="Times New Roman" w:eastAsia="仿宋_GB2312" w:cs="Times New Roman"/>
          <w:lang w:val="en-US" w:eastAsia="zh-CN"/>
        </w:rPr>
        <w:t>7</w:t>
      </w:r>
      <w:r>
        <w:rPr>
          <w:rFonts w:hint="default" w:ascii="Times New Roman" w:hAnsi="Times New Roman" w:eastAsia="仿宋_GB2312" w:cs="Times New Roman"/>
        </w:rPr>
        <w:t>家，遵义市</w:t>
      </w:r>
      <w:r>
        <w:rPr>
          <w:rFonts w:hint="default" w:ascii="Times New Roman" w:hAnsi="Times New Roman" w:eastAsia="仿宋_GB2312" w:cs="Times New Roman"/>
          <w:lang w:val="en-US" w:eastAsia="zh-CN"/>
        </w:rPr>
        <w:t>5</w:t>
      </w:r>
      <w:r>
        <w:rPr>
          <w:rFonts w:hint="default" w:ascii="Times New Roman" w:hAnsi="Times New Roman" w:eastAsia="仿宋_GB2312" w:cs="Times New Roman"/>
        </w:rPr>
        <w:t>家</w:t>
      </w:r>
      <w:r>
        <w:rPr>
          <w:rFonts w:hint="default" w:ascii="Times New Roman" w:hAnsi="Times New Roman" w:eastAsia="仿宋_GB2312" w:cs="Times New Roman"/>
          <w:lang w:eastAsia="zh-CN"/>
        </w:rPr>
        <w:t>，</w:t>
      </w:r>
      <w:r>
        <w:rPr>
          <w:rFonts w:hint="default" w:ascii="Times New Roman" w:hAnsi="Times New Roman" w:eastAsia="仿宋_GB2312" w:cs="Times New Roman"/>
        </w:rPr>
        <w:t>安顺市2家，毕节市</w:t>
      </w:r>
      <w:r>
        <w:rPr>
          <w:rFonts w:hint="default" w:ascii="Times New Roman" w:hAnsi="Times New Roman" w:eastAsia="仿宋_GB2312" w:cs="Times New Roman"/>
          <w:lang w:val="en-US" w:eastAsia="zh-CN"/>
        </w:rPr>
        <w:t>3</w:t>
      </w:r>
      <w:r>
        <w:rPr>
          <w:rFonts w:hint="default" w:ascii="Times New Roman" w:hAnsi="Times New Roman" w:eastAsia="仿宋_GB2312" w:cs="Times New Roman"/>
        </w:rPr>
        <w:t>家，六盘水市2家，铜仁市</w:t>
      </w:r>
      <w:r>
        <w:rPr>
          <w:rFonts w:hint="default" w:ascii="Times New Roman" w:hAnsi="Times New Roman" w:eastAsia="仿宋_GB2312" w:cs="Times New Roman"/>
          <w:lang w:val="en-US" w:eastAsia="zh-CN"/>
        </w:rPr>
        <w:t>4</w:t>
      </w:r>
      <w:r>
        <w:rPr>
          <w:rFonts w:hint="default" w:ascii="Times New Roman" w:hAnsi="Times New Roman" w:eastAsia="仿宋_GB2312" w:cs="Times New Roman"/>
        </w:rPr>
        <w:t>家，黔东南州3家，黔南州2家，黔西南州2家。</w:t>
      </w:r>
    </w:p>
    <w:p>
      <w:pPr>
        <w:pStyle w:val="4"/>
        <w:bidi w:val="0"/>
        <w:rPr>
          <w:rFonts w:hint="default" w:ascii="Times New Roman" w:hAnsi="Times New Roman" w:cs="Times New Roman"/>
        </w:rPr>
      </w:pPr>
      <w:r>
        <w:rPr>
          <w:rFonts w:hint="default" w:ascii="Times New Roman" w:hAnsi="Times New Roman" w:cs="Times New Roman"/>
          <w:lang w:eastAsia="zh-CN"/>
        </w:rPr>
        <w:t>（</w:t>
      </w:r>
      <w:r>
        <w:rPr>
          <w:rFonts w:hint="eastAsia" w:ascii="Times New Roman" w:hAnsi="Times New Roman" w:cs="Times New Roman"/>
          <w:lang w:val="en-US" w:eastAsia="zh-CN"/>
        </w:rPr>
        <w:t>二</w:t>
      </w:r>
      <w:r>
        <w:rPr>
          <w:rFonts w:hint="default" w:ascii="Times New Roman" w:hAnsi="Times New Roman" w:cs="Times New Roman"/>
          <w:lang w:eastAsia="zh-CN"/>
        </w:rPr>
        <w:t>）</w:t>
      </w:r>
      <w:r>
        <w:rPr>
          <w:rFonts w:hint="default" w:ascii="Times New Roman" w:hAnsi="Times New Roman" w:cs="Times New Roman"/>
        </w:rPr>
        <w:t>测绘资质巡查</w:t>
      </w:r>
    </w:p>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对</w:t>
      </w:r>
      <w:r>
        <w:rPr>
          <w:rFonts w:hint="default" w:ascii="Times New Roman" w:hAnsi="Times New Roman" w:eastAsia="仿宋_GB2312" w:cs="Times New Roman"/>
        </w:rPr>
        <w:t>抽取</w:t>
      </w:r>
      <w:r>
        <w:rPr>
          <w:rFonts w:hint="default" w:ascii="Times New Roman" w:hAnsi="Times New Roman" w:eastAsia="仿宋_GB2312" w:cs="Times New Roman"/>
          <w:lang w:val="en-US" w:eastAsia="zh-CN"/>
        </w:rPr>
        <w:t>50</w:t>
      </w:r>
      <w:r>
        <w:rPr>
          <w:rFonts w:hint="default" w:ascii="Times New Roman" w:hAnsi="Times New Roman" w:eastAsia="仿宋_GB2312" w:cs="Times New Roman"/>
        </w:rPr>
        <w:t>家测绘资质单位</w:t>
      </w:r>
      <w:r>
        <w:rPr>
          <w:rFonts w:hint="default" w:ascii="Times New Roman" w:hAnsi="Times New Roman" w:eastAsia="仿宋_GB2312" w:cs="Times New Roman"/>
          <w:lang w:eastAsia="zh-CN"/>
        </w:rPr>
        <w:t>开展测绘资质巡查工作，根据</w:t>
      </w:r>
      <w:r>
        <w:rPr>
          <w:rFonts w:hint="default" w:ascii="Times New Roman" w:hAnsi="Times New Roman" w:eastAsia="仿宋_GB2312" w:cs="Times New Roman"/>
        </w:rPr>
        <w:t>《测绘资质管理办法》、《贵州省测绘资质管理规定》</w:t>
      </w:r>
      <w:r>
        <w:rPr>
          <w:rFonts w:hint="default" w:ascii="Times New Roman" w:hAnsi="Times New Roman" w:eastAsia="仿宋_GB2312" w:cs="Times New Roman"/>
          <w:lang w:eastAsia="zh-CN"/>
        </w:rPr>
        <w:t>等内容要求，</w:t>
      </w:r>
      <w:r>
        <w:rPr>
          <w:rFonts w:hint="default" w:ascii="Times New Roman" w:hAnsi="Times New Roman" w:eastAsia="仿宋_GB2312" w:cs="Times New Roman"/>
        </w:rPr>
        <w:t>巡查内容主要包括：检查测绘地理信息安全管理制度、技术和质量保证体系要求、测绘成果和资料档案管理制度落实等情况；检查测绘资质单位法人真实情况；检查测绘资质单位专业技术人员、技术装备和设施等是否符合要求的情况</w:t>
      </w:r>
      <w:r>
        <w:rPr>
          <w:rFonts w:hint="default" w:ascii="Times New Roman" w:hAnsi="Times New Roman" w:eastAsia="仿宋_GB2312" w:cs="Times New Roman"/>
          <w:lang w:eastAsia="zh-CN"/>
        </w:rPr>
        <w:t>（</w:t>
      </w:r>
      <w:r>
        <w:rPr>
          <w:rFonts w:hint="default" w:ascii="Times New Roman" w:hAnsi="Times New Roman" w:eastAsia="仿宋_GB2312" w:cs="Times New Roman"/>
        </w:rPr>
        <w:t>其中，重点检查专业技术人员真实情况</w:t>
      </w:r>
      <w:r>
        <w:rPr>
          <w:rFonts w:hint="default" w:ascii="Times New Roman" w:hAnsi="Times New Roman" w:eastAsia="仿宋_GB2312" w:cs="Times New Roman"/>
          <w:lang w:eastAsia="zh-CN"/>
        </w:rPr>
        <w:t>）</w:t>
      </w:r>
      <w:r>
        <w:rPr>
          <w:rFonts w:hint="default" w:ascii="Times New Roman" w:hAnsi="Times New Roman" w:eastAsia="仿宋_GB2312" w:cs="Times New Roman"/>
        </w:rPr>
        <w:t>;检查测绘项目备案、测绘资质年度报告、测绘活动开展的情况。</w:t>
      </w:r>
    </w:p>
    <w:p>
      <w:pPr>
        <w:pStyle w:val="4"/>
        <w:bidi w:val="0"/>
        <w:rPr>
          <w:rFonts w:hint="default" w:ascii="Times New Roman" w:hAnsi="Times New Roman" w:cs="Times New Roman"/>
        </w:rPr>
      </w:pPr>
      <w:r>
        <w:rPr>
          <w:rFonts w:hint="default" w:ascii="Times New Roman" w:hAnsi="Times New Roman" w:cs="Times New Roman"/>
          <w:lang w:eastAsia="zh-CN"/>
        </w:rPr>
        <w:t>（</w:t>
      </w:r>
      <w:r>
        <w:rPr>
          <w:rFonts w:hint="eastAsia" w:ascii="Times New Roman" w:hAnsi="Times New Roman" w:cs="Times New Roman"/>
          <w:lang w:val="en-US" w:eastAsia="zh-CN"/>
        </w:rPr>
        <w:t>三</w:t>
      </w:r>
      <w:r>
        <w:rPr>
          <w:rFonts w:hint="default" w:ascii="Times New Roman" w:hAnsi="Times New Roman" w:cs="Times New Roman"/>
          <w:lang w:eastAsia="zh-CN"/>
        </w:rPr>
        <w:t>）</w:t>
      </w:r>
      <w:r>
        <w:rPr>
          <w:rFonts w:hint="default" w:ascii="Times New Roman" w:hAnsi="Times New Roman" w:cs="Times New Roman"/>
        </w:rPr>
        <w:t>测绘成果质量检查</w:t>
      </w:r>
    </w:p>
    <w:p>
      <w:pPr>
        <w:bidi w:val="0"/>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在</w:t>
      </w:r>
      <w:r>
        <w:rPr>
          <w:rFonts w:hint="default" w:ascii="Times New Roman" w:hAnsi="Times New Roman" w:eastAsia="仿宋_GB2312" w:cs="Times New Roman"/>
        </w:rPr>
        <w:t>随机抽取</w:t>
      </w:r>
      <w:r>
        <w:rPr>
          <w:rFonts w:hint="default" w:ascii="Times New Roman" w:hAnsi="Times New Roman" w:eastAsia="仿宋_GB2312" w:cs="Times New Roman"/>
          <w:lang w:eastAsia="zh-CN"/>
        </w:rPr>
        <w:t>的</w:t>
      </w:r>
      <w:r>
        <w:rPr>
          <w:rFonts w:hint="default" w:ascii="Times New Roman" w:hAnsi="Times New Roman" w:eastAsia="仿宋_GB2312" w:cs="Times New Roman"/>
          <w:lang w:val="en-US" w:eastAsia="zh-CN"/>
        </w:rPr>
        <w:t>50</w:t>
      </w:r>
      <w:r>
        <w:rPr>
          <w:rFonts w:hint="default" w:ascii="Times New Roman" w:hAnsi="Times New Roman" w:eastAsia="仿宋_GB2312" w:cs="Times New Roman"/>
        </w:rPr>
        <w:t>家测绘资质单位</w:t>
      </w:r>
      <w:r>
        <w:rPr>
          <w:rFonts w:hint="default" w:ascii="Times New Roman" w:hAnsi="Times New Roman" w:eastAsia="仿宋_GB2312" w:cs="Times New Roman"/>
          <w:lang w:val="en-US" w:eastAsia="zh-CN"/>
        </w:rPr>
        <w:t>基础上</w:t>
      </w:r>
      <w:r>
        <w:rPr>
          <w:rFonts w:hint="default" w:ascii="Times New Roman" w:hAnsi="Times New Roman" w:eastAsia="仿宋_GB2312" w:cs="Times New Roman"/>
        </w:rPr>
        <w:t>结合全省项目备案和测绘成果汇交情况，</w:t>
      </w:r>
      <w:r>
        <w:rPr>
          <w:rFonts w:hint="default" w:ascii="Times New Roman" w:hAnsi="Times New Roman" w:eastAsia="仿宋_GB2312" w:cs="Times New Roman"/>
          <w:lang w:val="en-US" w:eastAsia="zh-CN"/>
        </w:rPr>
        <w:t>确定40家测绘资质单位，加上5家</w:t>
      </w:r>
      <w:r>
        <w:rPr>
          <w:rFonts w:hint="default" w:ascii="Times New Roman" w:hAnsi="Times New Roman" w:eastAsia="仿宋_GB2312" w:cs="Times New Roman"/>
          <w:lang w:eastAsia="zh-CN"/>
        </w:rPr>
        <w:t>去年无成果单位和</w:t>
      </w:r>
      <w:r>
        <w:rPr>
          <w:rFonts w:hint="default" w:ascii="Times New Roman" w:hAnsi="Times New Roman" w:eastAsia="仿宋_GB2312" w:cs="Times New Roman"/>
          <w:lang w:val="en-US" w:eastAsia="zh-CN"/>
        </w:rPr>
        <w:t>5家</w:t>
      </w:r>
      <w:r>
        <w:rPr>
          <w:rFonts w:hint="default" w:ascii="Times New Roman" w:hAnsi="Times New Roman" w:eastAsia="仿宋_GB2312" w:cs="Times New Roman"/>
          <w:lang w:eastAsia="zh-CN"/>
        </w:rPr>
        <w:t>外省资质单位，</w:t>
      </w:r>
      <w:r>
        <w:rPr>
          <w:rFonts w:hint="default" w:ascii="Times New Roman" w:hAnsi="Times New Roman" w:eastAsia="仿宋_GB2312" w:cs="Times New Roman"/>
          <w:lang w:val="en-US" w:eastAsia="zh-CN"/>
        </w:rPr>
        <w:t>最终确认50家测绘资质单位</w:t>
      </w:r>
      <w:r>
        <w:rPr>
          <w:rFonts w:hint="default" w:ascii="Times New Roman" w:hAnsi="Times New Roman" w:eastAsia="仿宋_GB2312" w:cs="Times New Roman"/>
          <w:lang w:eastAsia="zh-CN"/>
        </w:rPr>
        <w:t>开展测绘成果质量检查工作。</w:t>
      </w:r>
      <w:r>
        <w:rPr>
          <w:rFonts w:hint="default" w:ascii="Times New Roman" w:hAnsi="Times New Roman" w:eastAsia="仿宋_GB2312" w:cs="Times New Roman"/>
        </w:rPr>
        <w:t>按照《中华人民共和国测绘法》、《测绘成果管理条例》等法律法规的要求</w:t>
      </w:r>
      <w:r>
        <w:rPr>
          <w:rFonts w:hint="default" w:ascii="Times New Roman" w:hAnsi="Times New Roman" w:eastAsia="仿宋_GB2312" w:cs="Times New Roman"/>
          <w:lang w:eastAsia="zh-CN"/>
        </w:rPr>
        <w:t>，</w:t>
      </w:r>
      <w:r>
        <w:rPr>
          <w:rFonts w:hint="default" w:ascii="Times New Roman" w:hAnsi="Times New Roman" w:eastAsia="仿宋_GB2312" w:cs="Times New Roman"/>
        </w:rPr>
        <w:t>重点对涉及经济发展且已完成的工程测量项目的成果质量情况开展测绘成果质量检查。</w:t>
      </w:r>
      <w:r>
        <w:rPr>
          <w:rFonts w:hint="default" w:ascii="Times New Roman" w:hAnsi="Times New Roman" w:eastAsia="仿宋_GB2312" w:cs="Times New Roman"/>
          <w:lang w:eastAsia="zh-CN"/>
        </w:rPr>
        <w:t>在</w:t>
      </w:r>
      <w:r>
        <w:rPr>
          <w:rFonts w:hint="default" w:ascii="Times New Roman" w:hAnsi="Times New Roman" w:eastAsia="仿宋_GB2312" w:cs="Times New Roman"/>
        </w:rPr>
        <w:t>对</w:t>
      </w:r>
      <w:r>
        <w:rPr>
          <w:rFonts w:hint="default" w:ascii="Times New Roman" w:hAnsi="Times New Roman" w:eastAsia="仿宋_GB2312" w:cs="Times New Roman"/>
          <w:lang w:eastAsia="zh-CN"/>
        </w:rPr>
        <w:t>被检</w:t>
      </w:r>
      <w:r>
        <w:rPr>
          <w:rFonts w:hint="default" w:ascii="Times New Roman" w:hAnsi="Times New Roman" w:eastAsia="仿宋_GB2312" w:cs="Times New Roman"/>
        </w:rPr>
        <w:t>单位所开展测绘成果检查时，根据其近三年完成生产的测绘项目情况</w:t>
      </w:r>
      <w:r>
        <w:rPr>
          <w:rFonts w:hint="default" w:ascii="Times New Roman" w:hAnsi="Times New Roman" w:eastAsia="仿宋_GB2312" w:cs="Times New Roman"/>
          <w:lang w:val="en-US" w:eastAsia="zh-CN"/>
        </w:rPr>
        <w:t>，</w:t>
      </w:r>
      <w:r>
        <w:rPr>
          <w:rFonts w:hint="default" w:ascii="Times New Roman" w:hAnsi="Times New Roman" w:eastAsia="仿宋_GB2312" w:cs="Times New Roman"/>
        </w:rPr>
        <w:t>随机抽取1个项目成果</w:t>
      </w:r>
      <w:r>
        <w:rPr>
          <w:rFonts w:hint="default" w:ascii="Times New Roman" w:hAnsi="Times New Roman" w:eastAsia="仿宋_GB2312" w:cs="Times New Roman"/>
          <w:lang w:val="en-US" w:eastAsia="zh-CN"/>
        </w:rPr>
        <w:t>开展本年的测绘成果质量检查工作，对已抽取过的项目不再重复抽取。</w:t>
      </w:r>
    </w:p>
    <w:p>
      <w:pPr>
        <w:pStyle w:val="4"/>
        <w:bidi w:val="0"/>
        <w:rPr>
          <w:rFonts w:hint="default" w:ascii="Times New Roman" w:hAnsi="Times New Roman" w:cs="Times New Roman"/>
        </w:rPr>
      </w:pPr>
      <w:r>
        <w:rPr>
          <w:rFonts w:hint="default" w:ascii="Times New Roman" w:hAnsi="Times New Roman" w:cs="Times New Roman"/>
          <w:lang w:eastAsia="zh-CN"/>
        </w:rPr>
        <w:t>（</w:t>
      </w:r>
      <w:r>
        <w:rPr>
          <w:rFonts w:hint="eastAsia" w:ascii="Times New Roman" w:hAnsi="Times New Roman" w:cs="Times New Roman"/>
          <w:lang w:val="en-US" w:eastAsia="zh-CN"/>
        </w:rPr>
        <w:t>四</w:t>
      </w:r>
      <w:r>
        <w:rPr>
          <w:rFonts w:hint="default" w:ascii="Times New Roman" w:hAnsi="Times New Roman" w:cs="Times New Roman"/>
          <w:lang w:eastAsia="zh-CN"/>
        </w:rPr>
        <w:t>）</w:t>
      </w:r>
      <w:r>
        <w:rPr>
          <w:rFonts w:hint="default" w:ascii="Times New Roman" w:hAnsi="Times New Roman" w:cs="Times New Roman"/>
        </w:rPr>
        <w:t>地图市场检查</w:t>
      </w:r>
    </w:p>
    <w:p>
      <w:pPr>
        <w:bidi w:val="0"/>
        <w:rPr>
          <w:rFonts w:hint="default" w:ascii="Times New Roman" w:hAnsi="Times New Roman" w:eastAsia="仿宋_GB2312" w:cs="Times New Roman"/>
        </w:rPr>
      </w:pPr>
      <w:r>
        <w:rPr>
          <w:rFonts w:hint="default" w:ascii="Times New Roman" w:hAnsi="Times New Roman" w:eastAsia="仿宋_GB2312" w:cs="Times New Roman"/>
        </w:rPr>
        <w:t>主要对全省范围内公开版图的管理情况和酒店、图书市场、旅游景区、企业等地图使用情况开展检查，为全省提供用图指导和用图保障。按照《地图管理条例》等国家法律法规要求，抽取酒店、图书市场、旅游景区等场所开展公开地图检查，检查单位数量不少于20个；对2024年省级地图审核通过的公开版地图样品开展复查，复查比例不低于20%;对2024年各市州级地图审核通过的公开版地图样品开展复查，复查比例不低于30%。对于检查、抽查中发现的“问题地图”</w:t>
      </w:r>
      <w:r>
        <w:rPr>
          <w:rFonts w:hint="default" w:ascii="Times New Roman" w:hAnsi="Times New Roman" w:eastAsia="仿宋_GB2312" w:cs="Times New Roman"/>
          <w:lang w:eastAsia="zh-CN"/>
        </w:rPr>
        <w:t>，</w:t>
      </w:r>
      <w:r>
        <w:rPr>
          <w:rFonts w:hint="default" w:ascii="Times New Roman" w:hAnsi="Times New Roman" w:eastAsia="仿宋_GB2312" w:cs="Times New Roman"/>
        </w:rPr>
        <w:t>上报省自然资源厅。</w:t>
      </w:r>
    </w:p>
    <w:p>
      <w:pPr>
        <w:pStyle w:val="4"/>
        <w:bidi w:val="0"/>
        <w:rPr>
          <w:rFonts w:hint="default" w:ascii="Times New Roman" w:hAnsi="Times New Roman" w:cs="Times New Roman"/>
        </w:rPr>
      </w:pPr>
      <w:r>
        <w:rPr>
          <w:rFonts w:hint="default" w:ascii="Times New Roman" w:hAnsi="Times New Roman" w:cs="Times New Roman"/>
          <w:lang w:eastAsia="zh-CN"/>
        </w:rPr>
        <w:t>（</w:t>
      </w:r>
      <w:r>
        <w:rPr>
          <w:rFonts w:hint="eastAsia" w:ascii="Times New Roman" w:hAnsi="Times New Roman" w:cs="Times New Roman"/>
          <w:lang w:val="en-US" w:eastAsia="zh-CN"/>
        </w:rPr>
        <w:t>五</w:t>
      </w:r>
      <w:r>
        <w:rPr>
          <w:rFonts w:hint="default" w:ascii="Times New Roman" w:hAnsi="Times New Roman" w:cs="Times New Roman"/>
          <w:lang w:eastAsia="zh-CN"/>
        </w:rPr>
        <w:t>）</w:t>
      </w:r>
      <w:r>
        <w:rPr>
          <w:rFonts w:hint="default" w:ascii="Times New Roman" w:hAnsi="Times New Roman" w:cs="Times New Roman"/>
        </w:rPr>
        <w:t>测量标志巡查</w:t>
      </w:r>
    </w:p>
    <w:p>
      <w:pPr>
        <w:bidi w:val="0"/>
        <w:rPr>
          <w:rFonts w:hint="default" w:ascii="Times New Roman" w:hAnsi="Times New Roman" w:eastAsia="仿宋_GB2312" w:cs="Times New Roman"/>
        </w:rPr>
      </w:pPr>
      <w:r>
        <w:rPr>
          <w:rFonts w:hint="default" w:ascii="Times New Roman" w:hAnsi="Times New Roman" w:eastAsia="仿宋_GB2312" w:cs="Times New Roman"/>
        </w:rPr>
        <w:t>全省抽取不低于10</w:t>
      </w:r>
      <w:r>
        <w:rPr>
          <w:rFonts w:hint="eastAsia" w:ascii="Times New Roman" w:hAnsi="Times New Roman" w:eastAsia="仿宋_GB2312" w:cs="Times New Roman"/>
          <w:lang w:val="en-US" w:eastAsia="zh-CN"/>
        </w:rPr>
        <w:t>个</w:t>
      </w:r>
      <w:r>
        <w:rPr>
          <w:rFonts w:hint="default" w:ascii="Times New Roman" w:hAnsi="Times New Roman" w:eastAsia="仿宋_GB2312" w:cs="Times New Roman"/>
        </w:rPr>
        <w:t>县级以上的自然资源主管部门，对其测量标志管理职责落实情况、测量标志分类保护情况和分级管理制度落实情况开展抽查；随机抽取我省区域内不低于20个各等级三角点，基线点、导线点、水准点和北斗导航定位基准点开展实地巡查，其中重点详查2024年1月至2025年6月期间省自然资源厅批复迁建的测量标志点情况。</w:t>
      </w:r>
    </w:p>
    <w:p>
      <w:pPr>
        <w:pStyle w:val="4"/>
        <w:bidi w:val="0"/>
        <w:rPr>
          <w:rFonts w:hint="default" w:ascii="Times New Roman" w:hAnsi="Times New Roman" w:cs="Times New Roman"/>
        </w:rPr>
      </w:pPr>
      <w:r>
        <w:rPr>
          <w:rFonts w:hint="default" w:ascii="Times New Roman" w:hAnsi="Times New Roman" w:cs="Times New Roman"/>
          <w:lang w:eastAsia="zh-CN"/>
        </w:rPr>
        <w:t>（</w:t>
      </w:r>
      <w:r>
        <w:rPr>
          <w:rFonts w:hint="eastAsia" w:ascii="Times New Roman" w:hAnsi="Times New Roman" w:cs="Times New Roman"/>
          <w:lang w:val="en-US" w:eastAsia="zh-CN"/>
        </w:rPr>
        <w:t>六</w:t>
      </w:r>
      <w:r>
        <w:rPr>
          <w:rFonts w:hint="default" w:ascii="Times New Roman" w:hAnsi="Times New Roman" w:cs="Times New Roman"/>
          <w:lang w:eastAsia="zh-CN"/>
        </w:rPr>
        <w:t>）</w:t>
      </w:r>
      <w:r>
        <w:rPr>
          <w:rFonts w:hint="default" w:ascii="Times New Roman" w:hAnsi="Times New Roman" w:cs="Times New Roman"/>
        </w:rPr>
        <w:t>测绘地理信息安全检查</w:t>
      </w:r>
    </w:p>
    <w:p>
      <w:pPr>
        <w:bidi w:val="0"/>
        <w:rPr>
          <w:rFonts w:hint="default" w:ascii="Times New Roman" w:hAnsi="Times New Roman" w:eastAsia="仿宋_GB2312" w:cs="Times New Roman"/>
          <w:lang w:eastAsia="zh-CN"/>
        </w:rPr>
      </w:pPr>
      <w:r>
        <w:rPr>
          <w:rFonts w:hint="eastAsia" w:ascii="Times New Roman" w:hAnsi="Times New Roman" w:eastAsia="仿宋_GB2312" w:cs="Times New Roman"/>
          <w:lang w:val="en-US" w:eastAsia="zh-CN"/>
        </w:rPr>
        <w:t>对</w:t>
      </w:r>
      <w:r>
        <w:rPr>
          <w:rFonts w:hint="default" w:ascii="Times New Roman" w:hAnsi="Times New Roman" w:eastAsia="仿宋_GB2312" w:cs="Times New Roman"/>
          <w:lang w:val="en-US" w:eastAsia="zh-CN"/>
        </w:rPr>
        <w:t>50</w:t>
      </w:r>
      <w:r>
        <w:rPr>
          <w:rFonts w:hint="default" w:ascii="Times New Roman" w:hAnsi="Times New Roman" w:eastAsia="仿宋_GB2312" w:cs="Times New Roman"/>
        </w:rPr>
        <w:t>家测绘资质单位开展测绘地理信息安全检查</w:t>
      </w:r>
      <w:r>
        <w:rPr>
          <w:rFonts w:hint="default" w:ascii="Times New Roman" w:hAnsi="Times New Roman" w:eastAsia="仿宋_GB2312" w:cs="Times New Roman"/>
          <w:lang w:eastAsia="zh-CN"/>
        </w:rPr>
        <w:t>工作，</w:t>
      </w:r>
      <w:r>
        <w:rPr>
          <w:rFonts w:hint="default" w:ascii="Times New Roman" w:hAnsi="Times New Roman" w:eastAsia="仿宋_GB2312" w:cs="Times New Roman"/>
          <w:lang w:val="en-US" w:eastAsia="zh-CN"/>
        </w:rPr>
        <w:t>对本年度已开展成果保密检查的单位不再重复检查。</w:t>
      </w:r>
      <w:r>
        <w:rPr>
          <w:rFonts w:hint="default" w:ascii="Times New Roman" w:hAnsi="Times New Roman" w:eastAsia="仿宋_GB2312" w:cs="Times New Roman"/>
        </w:rPr>
        <w:t>重点对涉密地理信息和测绘成果保密管理情况、存储和处理涉密地理信息和测绘成果设备管理情况和涉密地理信息数据和测绘成果的使用情况进行检查。</w:t>
      </w:r>
      <w:r>
        <w:rPr>
          <w:rFonts w:hint="default" w:ascii="Times New Roman" w:hAnsi="Times New Roman" w:eastAsia="仿宋_GB2312" w:cs="Times New Roman"/>
          <w:lang w:eastAsia="zh-CN"/>
        </w:rPr>
        <w:t>同时，</w:t>
      </w:r>
      <w:r>
        <w:rPr>
          <w:rFonts w:hint="default" w:ascii="Times New Roman" w:hAnsi="Times New Roman" w:eastAsia="仿宋_GB2312" w:cs="Times New Roman"/>
        </w:rPr>
        <w:t>结合今年保密主管部门</w:t>
      </w:r>
      <w:r>
        <w:rPr>
          <w:rFonts w:hint="default" w:ascii="Times New Roman" w:hAnsi="Times New Roman" w:eastAsia="仿宋_GB2312" w:cs="Times New Roman"/>
          <w:lang w:eastAsia="zh-CN"/>
        </w:rPr>
        <w:t>对我们系统开展的</w:t>
      </w:r>
      <w:r>
        <w:rPr>
          <w:rFonts w:hint="default" w:ascii="Times New Roman" w:hAnsi="Times New Roman" w:eastAsia="仿宋_GB2312" w:cs="Times New Roman"/>
        </w:rPr>
        <w:t>相关</w:t>
      </w:r>
      <w:r>
        <w:rPr>
          <w:rFonts w:hint="default" w:ascii="Times New Roman" w:hAnsi="Times New Roman" w:eastAsia="仿宋_GB2312" w:cs="Times New Roman"/>
          <w:lang w:eastAsia="zh-CN"/>
        </w:rPr>
        <w:t>检查</w:t>
      </w:r>
      <w:r>
        <w:rPr>
          <w:rFonts w:hint="default" w:ascii="Times New Roman" w:hAnsi="Times New Roman" w:eastAsia="仿宋_GB2312" w:cs="Times New Roman"/>
        </w:rPr>
        <w:t>情况</w:t>
      </w:r>
      <w:r>
        <w:rPr>
          <w:rFonts w:hint="default" w:ascii="Times New Roman" w:hAnsi="Times New Roman" w:eastAsia="仿宋_GB2312" w:cs="Times New Roman"/>
          <w:lang w:eastAsia="zh-CN"/>
        </w:rPr>
        <w:t>，</w:t>
      </w:r>
      <w:r>
        <w:rPr>
          <w:rFonts w:hint="default" w:ascii="Times New Roman" w:hAnsi="Times New Roman" w:eastAsia="仿宋_GB2312" w:cs="Times New Roman"/>
        </w:rPr>
        <w:t>按照省自然资源厅</w:t>
      </w:r>
      <w:r>
        <w:rPr>
          <w:rFonts w:hint="default" w:ascii="Times New Roman" w:hAnsi="Times New Roman" w:eastAsia="仿宋_GB2312" w:cs="Times New Roman"/>
          <w:lang w:eastAsia="zh-CN"/>
        </w:rPr>
        <w:t>对测绘地理信息安全的</w:t>
      </w:r>
      <w:r>
        <w:rPr>
          <w:rFonts w:hint="default" w:ascii="Times New Roman" w:hAnsi="Times New Roman" w:eastAsia="仿宋_GB2312" w:cs="Times New Roman"/>
        </w:rPr>
        <w:t>要求，结合</w:t>
      </w:r>
      <w:r>
        <w:rPr>
          <w:rFonts w:hint="default" w:ascii="Times New Roman" w:hAnsi="Times New Roman" w:eastAsia="仿宋_GB2312" w:cs="Times New Roman"/>
          <w:lang w:eastAsia="zh-CN"/>
        </w:rPr>
        <w:t>我省具体</w:t>
      </w:r>
      <w:r>
        <w:rPr>
          <w:rFonts w:hint="default" w:ascii="Times New Roman" w:hAnsi="Times New Roman" w:eastAsia="仿宋_GB2312" w:cs="Times New Roman"/>
        </w:rPr>
        <w:t>情况</w:t>
      </w:r>
      <w:r>
        <w:rPr>
          <w:rFonts w:hint="default" w:ascii="Times New Roman" w:hAnsi="Times New Roman" w:eastAsia="仿宋_GB2312" w:cs="Times New Roman"/>
          <w:lang w:eastAsia="zh-CN"/>
        </w:rPr>
        <w:t>，做好</w:t>
      </w:r>
      <w:r>
        <w:rPr>
          <w:rFonts w:hint="default" w:ascii="Times New Roman" w:hAnsi="Times New Roman" w:eastAsia="仿宋_GB2312" w:cs="Times New Roman"/>
          <w:lang w:val="en-US" w:eastAsia="zh-CN"/>
        </w:rPr>
        <w:t>2025年度测绘地理信息安全检查</w:t>
      </w:r>
      <w:r>
        <w:rPr>
          <w:rFonts w:hint="default" w:ascii="Times New Roman" w:hAnsi="Times New Roman" w:eastAsia="仿宋_GB2312" w:cs="Times New Roman"/>
          <w:lang w:eastAsia="zh-CN"/>
        </w:rPr>
        <w:t>。</w:t>
      </w:r>
    </w:p>
    <w:p>
      <w:pPr>
        <w:pStyle w:val="4"/>
        <w:bidi w:val="0"/>
        <w:rPr>
          <w:rFonts w:hint="default" w:ascii="Times New Roman" w:hAnsi="Times New Roman" w:cs="Times New Roman"/>
        </w:rPr>
      </w:pPr>
      <w:r>
        <w:rPr>
          <w:rFonts w:hint="default" w:ascii="Times New Roman" w:hAnsi="Times New Roman" w:cs="Times New Roman"/>
          <w:lang w:eastAsia="zh-CN"/>
        </w:rPr>
        <w:t>（</w:t>
      </w:r>
      <w:r>
        <w:rPr>
          <w:rFonts w:hint="eastAsia" w:ascii="Times New Roman" w:hAnsi="Times New Roman" w:cs="Times New Roman"/>
          <w:lang w:val="en-US" w:eastAsia="zh-CN"/>
        </w:rPr>
        <w:t>七</w:t>
      </w:r>
      <w:r>
        <w:rPr>
          <w:rFonts w:hint="default" w:ascii="Times New Roman" w:hAnsi="Times New Roman" w:cs="Times New Roman"/>
          <w:lang w:eastAsia="zh-CN"/>
        </w:rPr>
        <w:t>）</w:t>
      </w:r>
      <w:r>
        <w:rPr>
          <w:rFonts w:hint="default" w:ascii="Times New Roman" w:hAnsi="Times New Roman" w:cs="Times New Roman"/>
        </w:rPr>
        <w:t>测绘成果汇交检查</w:t>
      </w:r>
    </w:p>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对</w:t>
      </w:r>
      <w:r>
        <w:rPr>
          <w:rFonts w:hint="default" w:ascii="Times New Roman" w:hAnsi="Times New Roman" w:eastAsia="仿宋_GB2312" w:cs="Times New Roman"/>
          <w:lang w:val="en-US" w:eastAsia="zh-CN"/>
        </w:rPr>
        <w:t>50</w:t>
      </w:r>
      <w:r>
        <w:rPr>
          <w:rFonts w:hint="default" w:ascii="Times New Roman" w:hAnsi="Times New Roman" w:eastAsia="仿宋_GB2312" w:cs="Times New Roman"/>
        </w:rPr>
        <w:t>家测绘资质单位开展测绘成果汇交检查。</w:t>
      </w:r>
      <w:r>
        <w:rPr>
          <w:rFonts w:hint="default" w:ascii="Times New Roman" w:hAnsi="Times New Roman" w:eastAsia="仿宋_GB2312" w:cs="Times New Roman"/>
          <w:lang w:eastAsia="zh-CN"/>
        </w:rPr>
        <w:t>具体检查测绘成果汇交</w:t>
      </w:r>
      <w:r>
        <w:rPr>
          <w:rFonts w:hint="default" w:ascii="Times New Roman" w:hAnsi="Times New Roman" w:eastAsia="仿宋_GB2312" w:cs="Times New Roman"/>
        </w:rPr>
        <w:t>落实情况，规范汇交行为，督促、指导测绘项目承担单位或测绘项目出资人按照相关法律法规汇交测绘成果资料，</w:t>
      </w:r>
      <w:r>
        <w:rPr>
          <w:rFonts w:hint="default" w:ascii="Times New Roman" w:hAnsi="Times New Roman" w:eastAsia="仿宋_GB2312" w:cs="Times New Roman"/>
          <w:lang w:eastAsia="zh-CN"/>
        </w:rPr>
        <w:t>落实测绘成果汇交制度</w:t>
      </w:r>
      <w:r>
        <w:rPr>
          <w:rFonts w:hint="default" w:ascii="Times New Roman" w:hAnsi="Times New Roman" w:eastAsia="仿宋_GB2312" w:cs="Times New Roman"/>
        </w:rPr>
        <w:t>。</w:t>
      </w:r>
    </w:p>
    <w:p>
      <w:pPr>
        <w:pStyle w:val="4"/>
        <w:bidi w:val="0"/>
        <w:rPr>
          <w:rFonts w:hint="default" w:ascii="Times New Roman" w:hAnsi="Times New Roman" w:cs="Times New Roman"/>
        </w:rPr>
      </w:pPr>
      <w:r>
        <w:rPr>
          <w:rFonts w:hint="default" w:ascii="Times New Roman" w:hAnsi="Times New Roman" w:cs="Times New Roman"/>
          <w:lang w:eastAsia="zh-CN"/>
        </w:rPr>
        <w:t>（</w:t>
      </w:r>
      <w:r>
        <w:rPr>
          <w:rFonts w:hint="eastAsia" w:ascii="Times New Roman" w:hAnsi="Times New Roman" w:cs="Times New Roman"/>
          <w:lang w:val="en-US" w:eastAsia="zh-CN"/>
        </w:rPr>
        <w:t>八</w:t>
      </w:r>
      <w:r>
        <w:rPr>
          <w:rFonts w:hint="default" w:ascii="Times New Roman" w:hAnsi="Times New Roman" w:cs="Times New Roman"/>
          <w:lang w:eastAsia="zh-CN"/>
        </w:rPr>
        <w:t>）</w:t>
      </w:r>
      <w:r>
        <w:rPr>
          <w:rFonts w:hint="default" w:ascii="Times New Roman" w:hAnsi="Times New Roman" w:cs="Times New Roman"/>
        </w:rPr>
        <w:t>安全生产检查</w:t>
      </w:r>
    </w:p>
    <w:p>
      <w:pPr>
        <w:bidi w:val="0"/>
        <w:rPr>
          <w:rFonts w:hint="default" w:ascii="Times New Roman" w:hAnsi="Times New Roman" w:eastAsia="仿宋_GB2312" w:cs="Times New Roman"/>
        </w:rPr>
      </w:pPr>
      <w:r>
        <w:rPr>
          <w:rFonts w:hint="default" w:ascii="Times New Roman" w:hAnsi="Times New Roman" w:eastAsia="仿宋_GB2312" w:cs="Times New Roman"/>
        </w:rPr>
        <w:t>按照省自然资源厅</w:t>
      </w:r>
      <w:r>
        <w:rPr>
          <w:rFonts w:hint="default" w:ascii="Times New Roman" w:hAnsi="Times New Roman" w:eastAsia="仿宋_GB2312" w:cs="Times New Roman"/>
          <w:lang w:eastAsia="zh-CN"/>
        </w:rPr>
        <w:t>关于安全生产的</w:t>
      </w:r>
      <w:r>
        <w:rPr>
          <w:rFonts w:hint="default" w:ascii="Times New Roman" w:hAnsi="Times New Roman" w:eastAsia="仿宋_GB2312" w:cs="Times New Roman"/>
        </w:rPr>
        <w:t>具体要求，</w:t>
      </w:r>
      <w:r>
        <w:rPr>
          <w:rFonts w:hint="default" w:ascii="Times New Roman" w:hAnsi="Times New Roman" w:eastAsia="仿宋_GB2312" w:cs="Times New Roman"/>
          <w:lang w:eastAsia="zh-CN"/>
        </w:rPr>
        <w:t>对随机抽取的</w:t>
      </w:r>
      <w:r>
        <w:rPr>
          <w:rFonts w:hint="default" w:ascii="Times New Roman" w:hAnsi="Times New Roman" w:eastAsia="仿宋_GB2312" w:cs="Times New Roman"/>
          <w:lang w:val="en-US" w:eastAsia="zh-CN"/>
        </w:rPr>
        <w:t>50家测绘资质单位开展安全生产检查。主要检查是否建立安全生产相关制度，是否建立安全隐患内部报告奖励制度。检查安全生产教育培训开展情况，检查对《测绘行业安全生产行为指南》学习贯彻落实情况。检查安全设备、消防设施配备是否齐全，保密室（档案室）是否符合国家档案业务规范的“八防”相关要求，检查外业人员是否掌握自救互救知识。</w:t>
      </w:r>
    </w:p>
    <w:p>
      <w:pPr>
        <w:pStyle w:val="4"/>
        <w:bidi w:val="0"/>
        <w:rPr>
          <w:rFonts w:hint="default" w:ascii="Times New Roman" w:hAnsi="Times New Roman" w:cs="Times New Roman"/>
        </w:rPr>
      </w:pPr>
      <w:r>
        <w:rPr>
          <w:rFonts w:hint="default" w:ascii="Times New Roman" w:hAnsi="Times New Roman" w:cs="Times New Roman"/>
          <w:lang w:eastAsia="zh-CN"/>
        </w:rPr>
        <w:t>（</w:t>
      </w:r>
      <w:r>
        <w:rPr>
          <w:rFonts w:hint="eastAsia" w:ascii="Times New Roman" w:hAnsi="Times New Roman" w:cs="Times New Roman"/>
          <w:lang w:val="en-US" w:eastAsia="zh-CN"/>
        </w:rPr>
        <w:t>九</w:t>
      </w:r>
      <w:r>
        <w:rPr>
          <w:rFonts w:hint="default" w:ascii="Times New Roman" w:hAnsi="Times New Roman" w:cs="Times New Roman"/>
          <w:lang w:eastAsia="zh-CN"/>
        </w:rPr>
        <w:t>）</w:t>
      </w:r>
      <w:r>
        <w:rPr>
          <w:rFonts w:hint="default" w:ascii="Times New Roman" w:hAnsi="Times New Roman" w:cs="Times New Roman"/>
        </w:rPr>
        <w:t>靶向监管落实服务</w:t>
      </w:r>
    </w:p>
    <w:p>
      <w:pPr>
        <w:bidi w:val="0"/>
        <w:rPr>
          <w:rFonts w:hint="default" w:ascii="Times New Roman" w:hAnsi="Times New Roman" w:eastAsia="仿宋_GB2312" w:cs="Times New Roman"/>
        </w:rPr>
      </w:pPr>
      <w:r>
        <w:rPr>
          <w:rFonts w:hint="eastAsia" w:ascii="Times New Roman" w:hAnsi="Times New Roman" w:eastAsia="仿宋_GB2312" w:cs="Times New Roman"/>
          <w:lang w:val="en-US" w:eastAsia="zh-CN"/>
        </w:rPr>
        <w:t>检查被检单位是否按要求完成自查工作且如实填报《测绘资质单位自查表》，</w:t>
      </w:r>
      <w:r>
        <w:rPr>
          <w:rFonts w:hint="default" w:ascii="Times New Roman" w:hAnsi="Times New Roman" w:eastAsia="仿宋_GB2312" w:cs="Times New Roman"/>
        </w:rPr>
        <w:t>以监督检查为抓手</w:t>
      </w:r>
      <w:r>
        <w:rPr>
          <w:rFonts w:hint="default" w:ascii="Times New Roman" w:hAnsi="Times New Roman" w:eastAsia="仿宋_GB2312" w:cs="Times New Roman"/>
          <w:lang w:eastAsia="zh-CN"/>
        </w:rPr>
        <w:t>，调查研究为手段，服务帮助为目标</w:t>
      </w:r>
      <w:r>
        <w:rPr>
          <w:rFonts w:hint="default" w:ascii="Times New Roman" w:hAnsi="Times New Roman" w:eastAsia="仿宋_GB2312" w:cs="Times New Roman"/>
        </w:rPr>
        <w:t>，精准</w:t>
      </w:r>
      <w:r>
        <w:rPr>
          <w:rFonts w:hint="default" w:ascii="Times New Roman" w:hAnsi="Times New Roman" w:eastAsia="仿宋_GB2312" w:cs="Times New Roman"/>
          <w:lang w:eastAsia="zh-CN"/>
        </w:rPr>
        <w:t>企业</w:t>
      </w:r>
      <w:r>
        <w:rPr>
          <w:rFonts w:hint="default" w:ascii="Times New Roman" w:hAnsi="Times New Roman" w:eastAsia="仿宋_GB2312" w:cs="Times New Roman"/>
        </w:rPr>
        <w:t>问题靶向，全面为企业提供技术帮助，形成全程“监帮一体”的闭环服务链条</w:t>
      </w:r>
      <w:r>
        <w:rPr>
          <w:rFonts w:hint="eastAsia" w:ascii="Times New Roman" w:hAnsi="Times New Roman" w:eastAsia="仿宋_GB2312" w:cs="Times New Roman"/>
          <w:lang w:eastAsia="zh-CN"/>
        </w:rPr>
        <w:t>。</w:t>
      </w:r>
      <w:r>
        <w:rPr>
          <w:rFonts w:hint="default" w:ascii="Times New Roman" w:hAnsi="Times New Roman" w:eastAsia="仿宋_GB2312" w:cs="Times New Roman"/>
        </w:rPr>
        <w:t>以高效的“监帮一体”机制，着力于规范我省测绘地理信息市场秩序，严格控制我省测绘地理信息项目成果质量</w:t>
      </w:r>
      <w:r>
        <w:rPr>
          <w:rFonts w:hint="default" w:ascii="Times New Roman" w:hAnsi="Times New Roman" w:eastAsia="仿宋_GB2312" w:cs="Times New Roman"/>
          <w:lang w:eastAsia="zh-CN"/>
        </w:rPr>
        <w:t>，</w:t>
      </w:r>
      <w:r>
        <w:rPr>
          <w:rFonts w:hint="default" w:ascii="Times New Roman" w:hAnsi="Times New Roman" w:eastAsia="仿宋_GB2312" w:cs="Times New Roman"/>
        </w:rPr>
        <w:t>助推我省测绘地理信息行业高质量发展。</w:t>
      </w:r>
    </w:p>
    <w:p>
      <w:pPr>
        <w:pStyle w:val="3"/>
        <w:bidi w:val="0"/>
        <w:rPr>
          <w:rFonts w:hint="default" w:ascii="Times New Roman" w:hAnsi="Times New Roman" w:cs="Times New Roman"/>
        </w:rPr>
      </w:pPr>
      <w:r>
        <w:rPr>
          <w:rFonts w:hint="eastAsia" w:ascii="Times New Roman" w:hAnsi="Times New Roman" w:cs="Times New Roman"/>
          <w:lang w:val="en-US" w:eastAsia="zh-CN"/>
        </w:rPr>
        <w:t>三</w:t>
      </w:r>
      <w:r>
        <w:rPr>
          <w:rFonts w:hint="default" w:ascii="Times New Roman" w:hAnsi="Times New Roman" w:cs="Times New Roman"/>
        </w:rPr>
        <w:t>、</w:t>
      </w:r>
      <w:r>
        <w:rPr>
          <w:rFonts w:hint="eastAsia" w:ascii="Times New Roman" w:hAnsi="Times New Roman" w:cs="Times New Roman"/>
          <w:lang w:val="en-US" w:eastAsia="zh-CN"/>
        </w:rPr>
        <w:t>工作</w:t>
      </w:r>
      <w:r>
        <w:rPr>
          <w:rFonts w:hint="default" w:ascii="Times New Roman" w:hAnsi="Times New Roman" w:cs="Times New Roman"/>
        </w:rPr>
        <w:t>分工</w:t>
      </w:r>
    </w:p>
    <w:p>
      <w:pPr>
        <w:bidi w:val="0"/>
        <w:rPr>
          <w:rFonts w:hint="default" w:ascii="Times New Roman" w:hAnsi="Times New Roman" w:eastAsia="仿宋_GB2312" w:cs="Times New Roman"/>
        </w:rPr>
      </w:pPr>
      <w:r>
        <w:rPr>
          <w:rFonts w:hint="default" w:ascii="Times New Roman" w:hAnsi="Times New Roman" w:eastAsia="仿宋_GB2312" w:cs="Times New Roman"/>
        </w:rPr>
        <w:t>为保证2025年度省级测绘地理信息综合监管服务工作顺利推进，在省自然资源厅的统一领导下，贵州省测绘产品质量监督检验站</w:t>
      </w:r>
      <w:r>
        <w:rPr>
          <w:rFonts w:hint="eastAsia" w:ascii="Times New Roman" w:hAnsi="Times New Roman" w:eastAsia="仿宋_GB2312" w:cs="Times New Roman"/>
          <w:lang w:eastAsia="zh-CN"/>
        </w:rPr>
        <w:t>（</w:t>
      </w:r>
      <w:r>
        <w:rPr>
          <w:rFonts w:hint="eastAsia" w:ascii="Times New Roman" w:hAnsi="Times New Roman" w:eastAsia="仿宋_GB2312" w:cs="Times New Roman"/>
          <w:lang w:val="en-US" w:eastAsia="zh-CN"/>
        </w:rPr>
        <w:t>以下简称“省质检站”</w:t>
      </w:r>
      <w:r>
        <w:rPr>
          <w:rFonts w:hint="eastAsia" w:ascii="Times New Roman" w:hAnsi="Times New Roman" w:eastAsia="仿宋_GB2312" w:cs="Times New Roman"/>
          <w:lang w:eastAsia="zh-CN"/>
        </w:rPr>
        <w:t>）</w:t>
      </w:r>
      <w:r>
        <w:rPr>
          <w:rFonts w:hint="default" w:ascii="Times New Roman" w:hAnsi="Times New Roman" w:eastAsia="仿宋_GB2312" w:cs="Times New Roman"/>
        </w:rPr>
        <w:t>、贵州省测绘资料档案馆</w:t>
      </w:r>
      <w:r>
        <w:rPr>
          <w:rFonts w:hint="eastAsia" w:ascii="Times New Roman" w:hAnsi="Times New Roman" w:eastAsia="仿宋_GB2312" w:cs="Times New Roman"/>
          <w:lang w:eastAsia="zh-CN"/>
        </w:rPr>
        <w:t>（</w:t>
      </w:r>
      <w:r>
        <w:rPr>
          <w:rFonts w:hint="eastAsia" w:ascii="Times New Roman" w:hAnsi="Times New Roman" w:eastAsia="仿宋_GB2312" w:cs="Times New Roman"/>
          <w:lang w:val="en-US" w:eastAsia="zh-CN"/>
        </w:rPr>
        <w:t>以下简称“省资料馆”</w:t>
      </w:r>
      <w:r>
        <w:rPr>
          <w:rFonts w:hint="eastAsia" w:ascii="Times New Roman" w:hAnsi="Times New Roman" w:eastAsia="仿宋_GB2312" w:cs="Times New Roman"/>
          <w:lang w:eastAsia="zh-CN"/>
        </w:rPr>
        <w:t>）</w:t>
      </w:r>
      <w:r>
        <w:rPr>
          <w:rFonts w:hint="default" w:ascii="Times New Roman" w:hAnsi="Times New Roman" w:eastAsia="仿宋_GB2312" w:cs="Times New Roman"/>
        </w:rPr>
        <w:t>和各市州自然资源主管部门协同开展综合监管服务工作。</w:t>
      </w:r>
    </w:p>
    <w:p>
      <w:pPr>
        <w:pStyle w:val="4"/>
        <w:bidi w:val="0"/>
        <w:rPr>
          <w:rFonts w:hint="default" w:ascii="Times New Roman" w:hAnsi="Times New Roman" w:eastAsia="楷体" w:cs="Times New Roman"/>
        </w:rPr>
      </w:pPr>
      <w:r>
        <w:rPr>
          <w:rFonts w:hint="default" w:ascii="Times New Roman" w:hAnsi="Times New Roman" w:eastAsia="楷体" w:cs="Times New Roman"/>
          <w:lang w:eastAsia="zh-CN"/>
        </w:rPr>
        <w:t>（</w:t>
      </w:r>
      <w:r>
        <w:rPr>
          <w:rFonts w:hint="default" w:ascii="Times New Roman" w:hAnsi="Times New Roman" w:eastAsia="楷体" w:cs="Times New Roman"/>
        </w:rPr>
        <w:t>1</w:t>
      </w:r>
      <w:r>
        <w:rPr>
          <w:rFonts w:hint="default" w:ascii="Times New Roman" w:hAnsi="Times New Roman" w:eastAsia="楷体" w:cs="Times New Roman"/>
          <w:lang w:eastAsia="zh-CN"/>
        </w:rPr>
        <w:t>）</w:t>
      </w:r>
      <w:r>
        <w:rPr>
          <w:rFonts w:hint="default" w:ascii="Times New Roman" w:hAnsi="Times New Roman" w:eastAsia="楷体" w:cs="Times New Roman"/>
        </w:rPr>
        <w:t>省自然资源厅</w:t>
      </w:r>
    </w:p>
    <w:p>
      <w:pPr>
        <w:bidi w:val="0"/>
        <w:rPr>
          <w:rFonts w:hint="default" w:ascii="Times New Roman" w:hAnsi="Times New Roman" w:eastAsia="仿宋_GB2312" w:cs="Times New Roman"/>
        </w:rPr>
      </w:pPr>
      <w:r>
        <w:rPr>
          <w:rFonts w:hint="default" w:ascii="Times New Roman" w:hAnsi="Times New Roman" w:eastAsia="仿宋_GB2312" w:cs="Times New Roman"/>
        </w:rPr>
        <w:t>省自然资源厅负责统筹2025年度省级测绘地理信息综合监管服务工作的开展，组织厅属测绘事业单位协同开展综合监管服务工作，安排各市州自然资源主管部门开展综合监管服务工作。</w:t>
      </w:r>
    </w:p>
    <w:p>
      <w:pPr>
        <w:pStyle w:val="4"/>
        <w:bidi w:val="0"/>
        <w:rPr>
          <w:rFonts w:hint="eastAsia" w:ascii="Times New Roman" w:hAnsi="Times New Roman" w:eastAsia="楷体" w:cs="Times New Roman"/>
          <w:lang w:eastAsia="zh-CN"/>
        </w:rPr>
      </w:pPr>
      <w:r>
        <w:rPr>
          <w:rFonts w:hint="default" w:ascii="Times New Roman" w:hAnsi="Times New Roman" w:cs="Times New Roman"/>
          <w:lang w:eastAsia="zh-CN"/>
        </w:rPr>
        <w:t>（</w:t>
      </w:r>
      <w:r>
        <w:rPr>
          <w:rFonts w:hint="default" w:ascii="Times New Roman" w:hAnsi="Times New Roman" w:cs="Times New Roman"/>
        </w:rPr>
        <w:t>2</w:t>
      </w:r>
      <w:r>
        <w:rPr>
          <w:rFonts w:hint="default" w:ascii="Times New Roman" w:hAnsi="Times New Roman" w:cs="Times New Roman"/>
          <w:lang w:eastAsia="zh-CN"/>
        </w:rPr>
        <w:t>）</w:t>
      </w:r>
      <w:r>
        <w:rPr>
          <w:rFonts w:hint="eastAsia" w:ascii="Times New Roman" w:hAnsi="Times New Roman" w:cs="Times New Roman"/>
          <w:lang w:eastAsia="zh-CN"/>
        </w:rPr>
        <w:t>省质检站</w:t>
      </w:r>
    </w:p>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省质检站</w:t>
      </w:r>
      <w:r>
        <w:rPr>
          <w:rFonts w:hint="default" w:ascii="Times New Roman" w:hAnsi="Times New Roman" w:eastAsia="仿宋_GB2312" w:cs="Times New Roman"/>
        </w:rPr>
        <w:t>负责牵头开展2025年度省级测绘地理信息综合监管服务工作，主要负责《2025年度测绘地理信息综合监管服务技术方案》的编制工作；2025年抽取被检单位的测绘成果质量检查工作；全省范围内公开地图使用检查工作；2025年测量标志巡查工作；配合</w:t>
      </w:r>
      <w:r>
        <w:rPr>
          <w:rFonts w:hint="default" w:ascii="Times New Roman" w:hAnsi="Times New Roman" w:eastAsia="仿宋_GB2312" w:cs="Times New Roman"/>
          <w:lang w:val="en-US" w:eastAsia="zh-CN"/>
        </w:rPr>
        <w:t>指导</w:t>
      </w:r>
      <w:r>
        <w:rPr>
          <w:rFonts w:hint="default" w:ascii="Times New Roman" w:hAnsi="Times New Roman" w:eastAsia="仿宋_GB2312" w:cs="Times New Roman"/>
        </w:rPr>
        <w:t>各地州市自然资源主管部门开展测绘资质巡查工作。</w:t>
      </w:r>
    </w:p>
    <w:p>
      <w:pPr>
        <w:pStyle w:val="4"/>
        <w:bidi w:val="0"/>
        <w:rPr>
          <w:rFonts w:hint="eastAsia" w:ascii="Times New Roman" w:hAnsi="Times New Roman" w:eastAsia="楷体" w:cs="Times New Roman"/>
          <w:lang w:eastAsia="zh-CN"/>
        </w:rPr>
      </w:pPr>
      <w:r>
        <w:rPr>
          <w:rFonts w:hint="default" w:ascii="Times New Roman" w:hAnsi="Times New Roman" w:cs="Times New Roman"/>
          <w:lang w:eastAsia="zh-CN"/>
        </w:rPr>
        <w:t>（</w:t>
      </w:r>
      <w:r>
        <w:rPr>
          <w:rFonts w:hint="default" w:ascii="Times New Roman" w:hAnsi="Times New Roman" w:cs="Times New Roman"/>
        </w:rPr>
        <w:t>3</w:t>
      </w:r>
      <w:r>
        <w:rPr>
          <w:rFonts w:hint="default" w:ascii="Times New Roman" w:hAnsi="Times New Roman" w:cs="Times New Roman"/>
          <w:lang w:eastAsia="zh-CN"/>
        </w:rPr>
        <w:t>）</w:t>
      </w:r>
      <w:r>
        <w:rPr>
          <w:rFonts w:hint="eastAsia" w:ascii="Times New Roman" w:hAnsi="Times New Roman" w:cs="Times New Roman"/>
          <w:lang w:eastAsia="zh-CN"/>
        </w:rPr>
        <w:t>省资料馆</w:t>
      </w:r>
    </w:p>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省资料馆</w:t>
      </w:r>
      <w:r>
        <w:rPr>
          <w:rFonts w:hint="default" w:ascii="Times New Roman" w:hAnsi="Times New Roman" w:eastAsia="仿宋_GB2312" w:cs="Times New Roman"/>
        </w:rPr>
        <w:t>负责2025年测绘地理信息安全检查工作；全省范围内测绘成果汇交检查工作，配合</w:t>
      </w:r>
      <w:r>
        <w:rPr>
          <w:rFonts w:hint="default" w:ascii="Times New Roman" w:hAnsi="Times New Roman" w:eastAsia="仿宋_GB2312" w:cs="Times New Roman"/>
          <w:lang w:val="en-US" w:eastAsia="zh-CN"/>
        </w:rPr>
        <w:t>指导</w:t>
      </w:r>
      <w:r>
        <w:rPr>
          <w:rFonts w:hint="default" w:ascii="Times New Roman" w:hAnsi="Times New Roman" w:eastAsia="仿宋_GB2312" w:cs="Times New Roman"/>
        </w:rPr>
        <w:t>各地州市自然资源主管部门开展测绘资质单位安全生产检查工作。</w:t>
      </w:r>
    </w:p>
    <w:p>
      <w:pPr>
        <w:pStyle w:val="4"/>
        <w:bidi w:val="0"/>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rPr>
        <w:t>4</w:t>
      </w:r>
      <w:r>
        <w:rPr>
          <w:rFonts w:hint="default" w:ascii="Times New Roman" w:hAnsi="Times New Roman" w:cs="Times New Roman"/>
          <w:lang w:eastAsia="zh-CN"/>
        </w:rPr>
        <w:t>）</w:t>
      </w:r>
      <w:r>
        <w:rPr>
          <w:rFonts w:hint="default" w:ascii="Times New Roman" w:hAnsi="Times New Roman" w:cs="Times New Roman"/>
        </w:rPr>
        <w:t>各地州市自然资源主管部门</w:t>
      </w:r>
    </w:p>
    <w:p>
      <w:pPr>
        <w:bidi w:val="0"/>
        <w:rPr>
          <w:rFonts w:hint="default" w:ascii="Times New Roman" w:hAnsi="Times New Roman" w:eastAsia="仿宋_GB2312" w:cs="Times New Roman"/>
        </w:rPr>
      </w:pPr>
      <w:r>
        <w:rPr>
          <w:rFonts w:hint="default" w:ascii="Times New Roman" w:hAnsi="Times New Roman" w:eastAsia="仿宋_GB2312" w:cs="Times New Roman"/>
        </w:rPr>
        <w:t>各地州市自然资源主管部门</w:t>
      </w:r>
      <w:r>
        <w:rPr>
          <w:rFonts w:hint="eastAsia" w:ascii="Times New Roman" w:hAnsi="Times New Roman" w:eastAsia="仿宋_GB2312" w:cs="Times New Roman"/>
          <w:lang w:val="en-US" w:eastAsia="zh-CN"/>
        </w:rPr>
        <w:t>须科学</w:t>
      </w:r>
      <w:r>
        <w:rPr>
          <w:rFonts w:hint="default" w:ascii="Times New Roman" w:hAnsi="Times New Roman" w:eastAsia="仿宋_GB2312" w:cs="Times New Roman"/>
          <w:lang w:val="en-US" w:eastAsia="zh-CN"/>
        </w:rPr>
        <w:t>安排2名</w:t>
      </w:r>
      <w:r>
        <w:rPr>
          <w:rFonts w:hint="eastAsia" w:ascii="Times New Roman" w:hAnsi="Times New Roman" w:eastAsia="仿宋_GB2312" w:cs="Times New Roman"/>
          <w:lang w:val="en-US" w:eastAsia="zh-CN"/>
        </w:rPr>
        <w:t>以上（含）</w:t>
      </w:r>
      <w:r>
        <w:rPr>
          <w:rFonts w:hint="default" w:ascii="Times New Roman" w:hAnsi="Times New Roman" w:eastAsia="仿宋_GB2312" w:cs="Times New Roman"/>
          <w:lang w:val="en-US" w:eastAsia="zh-CN"/>
        </w:rPr>
        <w:t>持有执法证人员配合省级综合监管服务检查小组成员开展工作。同时，根据行政职能</w:t>
      </w:r>
      <w:r>
        <w:rPr>
          <w:rFonts w:hint="default" w:ascii="Times New Roman" w:hAnsi="Times New Roman" w:eastAsia="仿宋_GB2312" w:cs="Times New Roman"/>
        </w:rPr>
        <w:t>对其管辖范围内的测绘资质单位开展测绘资质巡查工作和安全生产检查工作。</w:t>
      </w:r>
    </w:p>
    <w:p>
      <w:pPr>
        <w:pStyle w:val="3"/>
        <w:bidi w:val="0"/>
        <w:rPr>
          <w:rFonts w:hint="default" w:ascii="Times New Roman" w:hAnsi="Times New Roman" w:cs="Times New Roman"/>
          <w:lang w:eastAsia="zh-CN"/>
        </w:rPr>
      </w:pPr>
      <w:r>
        <w:rPr>
          <w:rFonts w:hint="eastAsia" w:ascii="Times New Roman" w:hAnsi="Times New Roman" w:cs="Times New Roman"/>
          <w:lang w:val="en-US" w:eastAsia="zh-CN"/>
        </w:rPr>
        <w:t>四</w:t>
      </w:r>
      <w:r>
        <w:rPr>
          <w:rFonts w:hint="default" w:ascii="Times New Roman" w:hAnsi="Times New Roman" w:cs="Times New Roman"/>
        </w:rPr>
        <w:t>、</w:t>
      </w:r>
      <w:r>
        <w:rPr>
          <w:rFonts w:hint="eastAsia" w:ascii="Times New Roman" w:hAnsi="Times New Roman" w:cs="Times New Roman"/>
          <w:lang w:val="en-US" w:eastAsia="zh-CN"/>
        </w:rPr>
        <w:t>工作</w:t>
      </w:r>
      <w:r>
        <w:rPr>
          <w:rFonts w:hint="default" w:ascii="Times New Roman" w:hAnsi="Times New Roman" w:cs="Times New Roman"/>
        </w:rPr>
        <w:t>安排</w:t>
      </w:r>
    </w:p>
    <w:p>
      <w:pPr>
        <w:pStyle w:val="4"/>
        <w:bidi w:val="0"/>
        <w:rPr>
          <w:rFonts w:hint="eastAsia" w:ascii="Times New Roman" w:hAnsi="Times New Roman" w:eastAsia="楷体" w:cs="Times New Roman"/>
          <w:lang w:eastAsia="zh-CN"/>
        </w:rPr>
      </w:pPr>
      <w:r>
        <w:rPr>
          <w:rFonts w:hint="default" w:ascii="Times New Roman" w:hAnsi="Times New Roman" w:cs="Times New Roman"/>
          <w:lang w:eastAsia="zh-CN"/>
        </w:rPr>
        <w:t>（</w:t>
      </w:r>
      <w:r>
        <w:rPr>
          <w:rFonts w:hint="default" w:ascii="Times New Roman" w:hAnsi="Times New Roman" w:cs="Times New Roman"/>
        </w:rPr>
        <w:t>一</w:t>
      </w:r>
      <w:r>
        <w:rPr>
          <w:rFonts w:hint="default" w:ascii="Times New Roman" w:hAnsi="Times New Roman" w:cs="Times New Roman"/>
          <w:lang w:eastAsia="zh-CN"/>
        </w:rPr>
        <w:t>）</w:t>
      </w:r>
      <w:r>
        <w:rPr>
          <w:rFonts w:hint="default" w:ascii="Times New Roman" w:hAnsi="Times New Roman" w:cs="Times New Roman"/>
        </w:rPr>
        <w:t>准备阶段</w:t>
      </w:r>
      <w:r>
        <w:rPr>
          <w:rFonts w:hint="eastAsia" w:ascii="Times New Roman" w:hAnsi="Times New Roman" w:cs="Times New Roman"/>
          <w:lang w:eastAsia="zh-CN"/>
        </w:rPr>
        <w:t>（</w:t>
      </w:r>
      <w:r>
        <w:rPr>
          <w:rFonts w:hint="eastAsia" w:ascii="Times New Roman" w:hAnsi="Times New Roman" w:cs="Times New Roman"/>
          <w:lang w:val="en-US" w:eastAsia="zh-CN"/>
        </w:rPr>
        <w:t>2025年7月底前</w:t>
      </w:r>
      <w:r>
        <w:rPr>
          <w:rFonts w:hint="eastAsia" w:ascii="Times New Roman" w:hAnsi="Times New Roman" w:cs="Times New Roman"/>
          <w:lang w:eastAsia="zh-CN"/>
        </w:rPr>
        <w:t>）</w:t>
      </w:r>
    </w:p>
    <w:p>
      <w:pPr>
        <w:bidi w:val="0"/>
        <w:rPr>
          <w:rFonts w:hint="default" w:ascii="Times New Roman" w:hAnsi="Times New Roman" w:eastAsia="仿宋_GB2312" w:cs="Times New Roman"/>
        </w:rPr>
      </w:pPr>
      <w:r>
        <w:rPr>
          <w:rFonts w:hint="default" w:ascii="Times New Roman" w:hAnsi="Times New Roman" w:eastAsia="仿宋_GB2312" w:cs="Times New Roman"/>
          <w:lang w:eastAsia="zh-CN"/>
        </w:rPr>
        <w:t>（</w:t>
      </w:r>
      <w:r>
        <w:rPr>
          <w:rFonts w:hint="default" w:ascii="Times New Roman" w:hAnsi="Times New Roman" w:eastAsia="仿宋_GB2312" w:cs="Times New Roman"/>
          <w:lang w:val="en-US" w:eastAsia="zh-CN"/>
        </w:rPr>
        <w:t>1</w:t>
      </w:r>
      <w:r>
        <w:rPr>
          <w:rFonts w:hint="default" w:ascii="Times New Roman" w:hAnsi="Times New Roman" w:eastAsia="仿宋_GB2312" w:cs="Times New Roman"/>
          <w:lang w:eastAsia="zh-CN"/>
        </w:rPr>
        <w:t>）</w:t>
      </w:r>
      <w:r>
        <w:rPr>
          <w:rFonts w:hint="eastAsia" w:ascii="Times New Roman" w:hAnsi="Times New Roman" w:eastAsia="仿宋_GB2312" w:cs="Times New Roman"/>
          <w:lang w:eastAsia="zh-CN"/>
        </w:rPr>
        <w:t>省质检站</w:t>
      </w:r>
      <w:r>
        <w:rPr>
          <w:rFonts w:hint="default" w:ascii="Times New Roman" w:hAnsi="Times New Roman" w:eastAsia="仿宋_GB2312" w:cs="Times New Roman"/>
        </w:rPr>
        <w:t>按照省自然资源厅工作要求，编写2025年省级测绘地理信息综合监管服务实施方案，</w:t>
      </w:r>
      <w:r>
        <w:rPr>
          <w:rFonts w:hint="eastAsia" w:ascii="Times New Roman" w:hAnsi="Times New Roman" w:eastAsia="仿宋_GB2312" w:cs="Times New Roman"/>
          <w:lang w:val="en-US" w:eastAsia="zh-CN"/>
        </w:rPr>
        <w:t>厅主管处室审查通过后6</w:t>
      </w:r>
      <w:r>
        <w:rPr>
          <w:rFonts w:hint="default" w:ascii="Times New Roman" w:hAnsi="Times New Roman" w:eastAsia="仿宋_GB2312" w:cs="Times New Roman"/>
        </w:rPr>
        <w:t>月</w:t>
      </w:r>
      <w:r>
        <w:rPr>
          <w:rFonts w:hint="default" w:ascii="Times New Roman" w:hAnsi="Times New Roman" w:eastAsia="仿宋_GB2312" w:cs="Times New Roman"/>
          <w:lang w:eastAsia="zh-CN"/>
        </w:rPr>
        <w:t>底</w:t>
      </w:r>
      <w:r>
        <w:rPr>
          <w:rFonts w:hint="default" w:ascii="Times New Roman" w:hAnsi="Times New Roman" w:eastAsia="仿宋_GB2312" w:cs="Times New Roman"/>
        </w:rPr>
        <w:t>前</w:t>
      </w:r>
      <w:r>
        <w:rPr>
          <w:rFonts w:hint="default" w:ascii="Times New Roman" w:hAnsi="Times New Roman" w:eastAsia="仿宋_GB2312" w:cs="Times New Roman"/>
          <w:lang w:eastAsia="zh-CN"/>
        </w:rPr>
        <w:t>上</w:t>
      </w:r>
      <w:r>
        <w:rPr>
          <w:rFonts w:hint="default" w:ascii="Times New Roman" w:hAnsi="Times New Roman" w:eastAsia="仿宋_GB2312" w:cs="Times New Roman"/>
        </w:rPr>
        <w:t>报省自然资源厅</w:t>
      </w:r>
      <w:r>
        <w:rPr>
          <w:rFonts w:hint="eastAsia" w:ascii="Times New Roman" w:hAnsi="Times New Roman" w:eastAsia="仿宋_GB2312" w:cs="Times New Roman"/>
          <w:lang w:val="en-US" w:eastAsia="zh-CN"/>
        </w:rPr>
        <w:t>实施</w:t>
      </w:r>
      <w:r>
        <w:rPr>
          <w:rFonts w:hint="default" w:ascii="Times New Roman" w:hAnsi="Times New Roman" w:eastAsia="仿宋_GB2312" w:cs="Times New Roman"/>
        </w:rPr>
        <w:t>。</w:t>
      </w:r>
    </w:p>
    <w:p>
      <w:pPr>
        <w:bidi w:val="0"/>
        <w:rPr>
          <w:rFonts w:hint="default" w:ascii="Times New Roman" w:hAnsi="Times New Roman" w:eastAsia="仿宋_GB2312" w:cs="Times New Roman"/>
        </w:rPr>
      </w:pPr>
      <w:r>
        <w:rPr>
          <w:rFonts w:hint="eastAsia" w:ascii="Times New Roman" w:hAnsi="Times New Roman" w:eastAsia="仿宋_GB2312" w:cs="Times New Roman"/>
          <w:lang w:eastAsia="zh-CN"/>
        </w:rPr>
        <w:t>（</w:t>
      </w:r>
      <w:r>
        <w:rPr>
          <w:rFonts w:hint="eastAsia" w:ascii="Times New Roman" w:hAnsi="Times New Roman" w:eastAsia="仿宋_GB2312" w:cs="Times New Roman"/>
          <w:lang w:val="en-US" w:eastAsia="zh-CN"/>
        </w:rPr>
        <w:t>2</w:t>
      </w:r>
      <w:r>
        <w:rPr>
          <w:rFonts w:hint="eastAsia" w:ascii="Times New Roman" w:hAnsi="Times New Roman" w:eastAsia="仿宋_GB2312" w:cs="Times New Roman"/>
          <w:lang w:eastAsia="zh-CN"/>
        </w:rPr>
        <w:t>）</w:t>
      </w:r>
      <w:r>
        <w:rPr>
          <w:rFonts w:hint="default" w:ascii="Times New Roman" w:hAnsi="Times New Roman" w:eastAsia="仿宋_GB2312" w:cs="Times New Roman"/>
          <w:lang w:eastAsia="zh-CN"/>
        </w:rPr>
        <w:t>按照“双随机</w:t>
      </w:r>
      <w:r>
        <w:rPr>
          <w:rFonts w:hint="eastAsia" w:ascii="Times New Roman" w:hAnsi="Times New Roman" w:eastAsia="仿宋_GB2312" w:cs="Times New Roman"/>
          <w:lang w:eastAsia="zh-CN"/>
        </w:rPr>
        <w:t>、</w:t>
      </w:r>
      <w:r>
        <w:rPr>
          <w:rFonts w:hint="default" w:ascii="Times New Roman" w:hAnsi="Times New Roman" w:eastAsia="仿宋_GB2312" w:cs="Times New Roman"/>
          <w:lang w:eastAsia="zh-CN"/>
        </w:rPr>
        <w:t>一公开”的具体实施要求，</w:t>
      </w:r>
      <w:r>
        <w:rPr>
          <w:rFonts w:hint="default" w:ascii="Times New Roman" w:hAnsi="Times New Roman" w:eastAsia="仿宋_GB2312" w:cs="Times New Roman"/>
        </w:rPr>
        <w:t>6月底前完成2025年</w:t>
      </w:r>
      <w:r>
        <w:rPr>
          <w:rFonts w:hint="default" w:ascii="Times New Roman" w:hAnsi="Times New Roman" w:eastAsia="仿宋_GB2312" w:cs="Times New Roman"/>
          <w:lang w:eastAsia="zh-CN"/>
        </w:rPr>
        <w:t>测绘地理信息综合监管服务</w:t>
      </w:r>
      <w:r>
        <w:rPr>
          <w:rFonts w:hint="default" w:ascii="Times New Roman" w:hAnsi="Times New Roman" w:eastAsia="仿宋_GB2312" w:cs="Times New Roman"/>
        </w:rPr>
        <w:t>被</w:t>
      </w:r>
      <w:r>
        <w:rPr>
          <w:rFonts w:hint="default" w:ascii="Times New Roman" w:hAnsi="Times New Roman" w:eastAsia="仿宋_GB2312" w:cs="Times New Roman"/>
          <w:lang w:eastAsia="zh-CN"/>
        </w:rPr>
        <w:t>检测</w:t>
      </w:r>
      <w:r>
        <w:rPr>
          <w:rFonts w:hint="default" w:ascii="Times New Roman" w:hAnsi="Times New Roman" w:eastAsia="仿宋_GB2312" w:cs="Times New Roman"/>
        </w:rPr>
        <w:t>绘资质单位名单</w:t>
      </w:r>
      <w:r>
        <w:rPr>
          <w:rFonts w:hint="default" w:ascii="Times New Roman" w:hAnsi="Times New Roman" w:eastAsia="仿宋_GB2312" w:cs="Times New Roman"/>
          <w:lang w:eastAsia="zh-CN"/>
        </w:rPr>
        <w:t>的</w:t>
      </w:r>
      <w:r>
        <w:rPr>
          <w:rFonts w:hint="default" w:ascii="Times New Roman" w:hAnsi="Times New Roman" w:eastAsia="仿宋_GB2312" w:cs="Times New Roman"/>
        </w:rPr>
        <w:t>随机</w:t>
      </w:r>
      <w:r>
        <w:rPr>
          <w:rFonts w:hint="default" w:ascii="Times New Roman" w:hAnsi="Times New Roman" w:eastAsia="仿宋_GB2312" w:cs="Times New Roman"/>
          <w:lang w:eastAsia="zh-CN"/>
        </w:rPr>
        <w:t>抽取；同时按照综合监管七大项服务内容，对综合监管服务工作的</w:t>
      </w:r>
      <w:r>
        <w:rPr>
          <w:rFonts w:hint="default" w:ascii="Times New Roman" w:hAnsi="Times New Roman" w:eastAsia="仿宋_GB2312" w:cs="Times New Roman"/>
          <w:lang w:val="en-US" w:eastAsia="zh-CN"/>
        </w:rPr>
        <w:t>检查人员随机进行</w:t>
      </w:r>
      <w:r>
        <w:rPr>
          <w:rFonts w:hint="default" w:ascii="Times New Roman" w:hAnsi="Times New Roman" w:eastAsia="仿宋_GB2312" w:cs="Times New Roman"/>
        </w:rPr>
        <w:t>抽取。</w:t>
      </w:r>
    </w:p>
    <w:p>
      <w:pPr>
        <w:bidi w:val="0"/>
        <w:rPr>
          <w:rFonts w:hint="default" w:ascii="Times New Roman" w:hAnsi="Times New Roman" w:eastAsia="仿宋_GB2312" w:cs="Times New Roman"/>
        </w:rPr>
      </w:pPr>
      <w:r>
        <w:rPr>
          <w:rFonts w:hint="default" w:ascii="Times New Roman" w:hAnsi="Times New Roman" w:eastAsia="仿宋_GB2312" w:cs="Times New Roman"/>
          <w:lang w:eastAsia="zh-CN"/>
        </w:rPr>
        <w:t>（</w:t>
      </w:r>
      <w:r>
        <w:rPr>
          <w:rFonts w:hint="default" w:ascii="Times New Roman" w:hAnsi="Times New Roman" w:eastAsia="仿宋_GB2312" w:cs="Times New Roman"/>
          <w:lang w:val="en-US" w:eastAsia="zh-CN"/>
        </w:rPr>
        <w:t>3</w:t>
      </w:r>
      <w:r>
        <w:rPr>
          <w:rFonts w:hint="default" w:ascii="Times New Roman" w:hAnsi="Times New Roman" w:eastAsia="仿宋_GB2312" w:cs="Times New Roman"/>
          <w:lang w:eastAsia="zh-CN"/>
        </w:rPr>
        <w:t>）</w:t>
      </w:r>
      <w:r>
        <w:rPr>
          <w:rFonts w:hint="eastAsia" w:ascii="Times New Roman" w:hAnsi="Times New Roman" w:eastAsia="仿宋_GB2312" w:cs="Times New Roman"/>
          <w:lang w:eastAsia="zh-CN"/>
        </w:rPr>
        <w:t>省质检站</w:t>
      </w:r>
      <w:r>
        <w:rPr>
          <w:rFonts w:hint="default" w:ascii="Times New Roman" w:hAnsi="Times New Roman" w:eastAsia="仿宋_GB2312" w:cs="Times New Roman"/>
        </w:rPr>
        <w:t>根据国家相关技术标志，编写2025年省级测绘地理信息综合监管服务技术方案，</w:t>
      </w:r>
      <w:r>
        <w:rPr>
          <w:rFonts w:hint="eastAsia" w:ascii="Times New Roman" w:hAnsi="Times New Roman" w:eastAsia="仿宋_GB2312" w:cs="Times New Roman"/>
          <w:lang w:val="en-US" w:eastAsia="zh-CN"/>
        </w:rPr>
        <w:t>自行组织专家论证通过后</w:t>
      </w:r>
      <w:r>
        <w:rPr>
          <w:rFonts w:hint="default" w:ascii="Times New Roman" w:hAnsi="Times New Roman" w:eastAsia="仿宋_GB2312" w:cs="Times New Roman"/>
        </w:rPr>
        <w:t>7月</w:t>
      </w:r>
      <w:r>
        <w:rPr>
          <w:rFonts w:hint="eastAsia" w:ascii="Times New Roman" w:hAnsi="Times New Roman" w:eastAsia="仿宋_GB2312" w:cs="Times New Roman"/>
          <w:lang w:val="en-US" w:eastAsia="zh-CN"/>
        </w:rPr>
        <w:t>下旬</w:t>
      </w:r>
      <w:r>
        <w:rPr>
          <w:rFonts w:hint="default" w:ascii="Times New Roman" w:hAnsi="Times New Roman" w:eastAsia="仿宋_GB2312" w:cs="Times New Roman"/>
        </w:rPr>
        <w:t>前上报省自然资源厅</w:t>
      </w:r>
      <w:r>
        <w:rPr>
          <w:rFonts w:hint="eastAsia" w:ascii="Times New Roman" w:hAnsi="Times New Roman" w:eastAsia="仿宋_GB2312" w:cs="Times New Roman"/>
          <w:lang w:val="en-US" w:eastAsia="zh-CN"/>
        </w:rPr>
        <w:t>实施</w:t>
      </w:r>
      <w:r>
        <w:rPr>
          <w:rFonts w:hint="default" w:ascii="Times New Roman" w:hAnsi="Times New Roman" w:eastAsia="仿宋_GB2312" w:cs="Times New Roman"/>
        </w:rPr>
        <w:t>。</w:t>
      </w:r>
    </w:p>
    <w:p>
      <w:pPr>
        <w:bidi w:val="0"/>
        <w:rPr>
          <w:rFonts w:hint="default" w:ascii="Times New Roman" w:hAnsi="Times New Roman" w:eastAsia="仿宋_GB2312" w:cs="Times New Roman"/>
        </w:rPr>
      </w:pPr>
      <w:r>
        <w:rPr>
          <w:rFonts w:hint="default" w:ascii="Times New Roman" w:hAnsi="Times New Roman" w:eastAsia="仿宋_GB2312" w:cs="Times New Roman"/>
          <w:lang w:eastAsia="zh-CN"/>
        </w:rPr>
        <w:t>（</w:t>
      </w:r>
      <w:r>
        <w:rPr>
          <w:rFonts w:hint="default" w:ascii="Times New Roman" w:hAnsi="Times New Roman" w:eastAsia="仿宋_GB2312" w:cs="Times New Roman"/>
        </w:rPr>
        <w:t>4</w:t>
      </w:r>
      <w:r>
        <w:rPr>
          <w:rFonts w:hint="default" w:ascii="Times New Roman" w:hAnsi="Times New Roman" w:eastAsia="仿宋_GB2312" w:cs="Times New Roman"/>
          <w:lang w:eastAsia="zh-CN"/>
        </w:rPr>
        <w:t>）</w:t>
      </w:r>
      <w:r>
        <w:rPr>
          <w:rFonts w:hint="default" w:ascii="Times New Roman" w:hAnsi="Times New Roman" w:eastAsia="仿宋_GB2312" w:cs="Times New Roman"/>
        </w:rPr>
        <w:t>7月下旬前，省自然资源厅组织实施《2025年省级测绘地理信息综合监管服务实施方案》宣贯培训和疑难解答。</w:t>
      </w:r>
    </w:p>
    <w:p>
      <w:pPr>
        <w:pStyle w:val="4"/>
        <w:bidi w:val="0"/>
        <w:rPr>
          <w:rFonts w:hint="eastAsia" w:ascii="Times New Roman" w:hAnsi="Times New Roman" w:eastAsia="楷体" w:cs="Times New Roman"/>
          <w:lang w:eastAsia="zh-CN"/>
        </w:rPr>
      </w:pPr>
      <w:r>
        <w:rPr>
          <w:rFonts w:hint="default" w:ascii="Times New Roman" w:hAnsi="Times New Roman" w:cs="Times New Roman"/>
          <w:lang w:eastAsia="zh-CN"/>
        </w:rPr>
        <w:t>（</w:t>
      </w:r>
      <w:r>
        <w:rPr>
          <w:rFonts w:hint="default" w:ascii="Times New Roman" w:hAnsi="Times New Roman" w:cs="Times New Roman"/>
        </w:rPr>
        <w:t>二</w:t>
      </w:r>
      <w:r>
        <w:rPr>
          <w:rFonts w:hint="default" w:ascii="Times New Roman" w:hAnsi="Times New Roman" w:cs="Times New Roman"/>
          <w:lang w:eastAsia="zh-CN"/>
        </w:rPr>
        <w:t>）</w:t>
      </w:r>
      <w:r>
        <w:rPr>
          <w:rFonts w:hint="default" w:ascii="Times New Roman" w:hAnsi="Times New Roman" w:cs="Times New Roman"/>
        </w:rPr>
        <w:t>检查阶段</w:t>
      </w:r>
      <w:r>
        <w:rPr>
          <w:rFonts w:hint="eastAsia" w:ascii="Times New Roman" w:hAnsi="Times New Roman" w:cs="Times New Roman"/>
          <w:lang w:eastAsia="zh-CN"/>
        </w:rPr>
        <w:t>（</w:t>
      </w:r>
      <w:r>
        <w:rPr>
          <w:rFonts w:hint="eastAsia" w:ascii="Times New Roman" w:hAnsi="Times New Roman" w:cs="Times New Roman"/>
          <w:lang w:val="en-US" w:eastAsia="zh-CN"/>
        </w:rPr>
        <w:t>2025年10月底前</w:t>
      </w:r>
      <w:r>
        <w:rPr>
          <w:rFonts w:hint="eastAsia" w:ascii="Times New Roman" w:hAnsi="Times New Roman" w:cs="Times New Roman"/>
          <w:lang w:eastAsia="zh-CN"/>
        </w:rPr>
        <w:t>）</w:t>
      </w:r>
    </w:p>
    <w:p>
      <w:pPr>
        <w:bidi w:val="0"/>
        <w:rPr>
          <w:rFonts w:hint="default" w:ascii="Times New Roman" w:hAnsi="Times New Roman" w:eastAsia="仿宋_GB2312" w:cs="Times New Roman"/>
        </w:rPr>
      </w:pPr>
      <w:r>
        <w:rPr>
          <w:rFonts w:hint="default" w:ascii="Times New Roman" w:hAnsi="Times New Roman" w:eastAsia="仿宋_GB2312" w:cs="Times New Roman"/>
          <w:lang w:eastAsia="zh-CN"/>
        </w:rPr>
        <w:t>（</w:t>
      </w:r>
      <w:r>
        <w:rPr>
          <w:rFonts w:hint="default" w:ascii="Times New Roman" w:hAnsi="Times New Roman" w:eastAsia="仿宋_GB2312" w:cs="Times New Roman"/>
        </w:rPr>
        <w:t>1</w:t>
      </w:r>
      <w:r>
        <w:rPr>
          <w:rFonts w:hint="default" w:ascii="Times New Roman" w:hAnsi="Times New Roman" w:eastAsia="仿宋_GB2312" w:cs="Times New Roman"/>
          <w:lang w:eastAsia="zh-CN"/>
        </w:rPr>
        <w:t>）</w:t>
      </w:r>
      <w:r>
        <w:rPr>
          <w:rFonts w:hint="eastAsia" w:ascii="Times New Roman" w:hAnsi="Times New Roman" w:eastAsia="仿宋_GB2312" w:cs="Times New Roman"/>
          <w:lang w:val="en-US" w:eastAsia="zh-CN"/>
        </w:rPr>
        <w:t>书面通知。现场检查前，书面通知被检单位，告知检查时间、检查人员、检查事项。</w:t>
      </w:r>
    </w:p>
    <w:p>
      <w:pPr>
        <w:bidi w:val="0"/>
        <w:rPr>
          <w:rFonts w:hint="eastAsia" w:ascii="Times New Roman" w:hAnsi="Times New Roman" w:eastAsia="仿宋_GB2312" w:cs="Times New Roman"/>
          <w:lang w:val="en-US" w:eastAsia="zh-CN"/>
        </w:rPr>
      </w:pPr>
      <w:r>
        <w:rPr>
          <w:rFonts w:hint="default" w:ascii="Times New Roman" w:hAnsi="Times New Roman" w:eastAsia="仿宋_GB2312" w:cs="Times New Roman"/>
          <w:lang w:eastAsia="zh-CN"/>
        </w:rPr>
        <w:t>（</w:t>
      </w:r>
      <w:r>
        <w:rPr>
          <w:rFonts w:hint="default" w:ascii="Times New Roman" w:hAnsi="Times New Roman" w:eastAsia="仿宋_GB2312" w:cs="Times New Roman"/>
          <w:lang w:val="en-US" w:eastAsia="zh-CN"/>
        </w:rPr>
        <w:t>2</w:t>
      </w:r>
      <w:r>
        <w:rPr>
          <w:rFonts w:hint="default" w:ascii="Times New Roman" w:hAnsi="Times New Roman" w:eastAsia="仿宋_GB2312" w:cs="Times New Roman"/>
          <w:lang w:eastAsia="zh-CN"/>
        </w:rPr>
        <w:t>）</w:t>
      </w:r>
      <w:r>
        <w:rPr>
          <w:rFonts w:hint="eastAsia" w:ascii="Times New Roman" w:hAnsi="Times New Roman" w:eastAsia="仿宋_GB2312" w:cs="Times New Roman"/>
          <w:lang w:val="en-US" w:eastAsia="zh-CN"/>
        </w:rPr>
        <w:t>实地检查。按照各项检查表（附件1-2至1-8）进行现场检查，检查结束后需被检单位签字。</w:t>
      </w:r>
    </w:p>
    <w:p>
      <w:pPr>
        <w:bidi w:val="0"/>
        <w:rPr>
          <w:rFonts w:hint="default" w:ascii="Times New Roman" w:hAnsi="Times New Roman" w:eastAsia="仿宋_GB2312" w:cs="Times New Roman"/>
          <w:lang w:val="en-US" w:eastAsia="zh-CN"/>
        </w:rPr>
      </w:pPr>
      <w:r>
        <w:rPr>
          <w:rFonts w:hint="default" w:ascii="Times New Roman" w:hAnsi="Times New Roman" w:eastAsia="仿宋_GB2312" w:cs="Times New Roman"/>
          <w:lang w:eastAsia="zh-CN"/>
        </w:rPr>
        <w:t>（</w:t>
      </w:r>
      <w:r>
        <w:rPr>
          <w:rFonts w:hint="default" w:ascii="Times New Roman" w:hAnsi="Times New Roman" w:eastAsia="仿宋_GB2312" w:cs="Times New Roman"/>
          <w:lang w:val="en-US" w:eastAsia="zh-CN"/>
        </w:rPr>
        <w:t>3</w:t>
      </w:r>
      <w:r>
        <w:rPr>
          <w:rFonts w:hint="default" w:ascii="Times New Roman" w:hAnsi="Times New Roman" w:eastAsia="仿宋_GB2312" w:cs="Times New Roman"/>
          <w:lang w:eastAsia="zh-CN"/>
        </w:rPr>
        <w:t>）</w:t>
      </w:r>
      <w:r>
        <w:rPr>
          <w:rFonts w:hint="eastAsia" w:ascii="Times New Roman" w:hAnsi="Times New Roman" w:eastAsia="仿宋_GB2312" w:cs="Times New Roman"/>
          <w:lang w:val="en-US" w:eastAsia="zh-CN"/>
        </w:rPr>
        <w:t>内业核查。</w:t>
      </w:r>
      <w:r>
        <w:rPr>
          <w:rFonts w:hint="default" w:ascii="Times New Roman" w:hAnsi="Times New Roman" w:eastAsia="仿宋_GB2312" w:cs="Times New Roman"/>
          <w:lang w:val="en-US" w:eastAsia="zh-CN"/>
        </w:rPr>
        <w:t>1</w:t>
      </w:r>
      <w:r>
        <w:rPr>
          <w:rFonts w:hint="eastAsia" w:ascii="Times New Roman" w:hAnsi="Times New Roman" w:eastAsia="仿宋_GB2312" w:cs="Times New Roman"/>
          <w:lang w:val="en-US" w:eastAsia="zh-CN"/>
        </w:rPr>
        <w:t>0</w:t>
      </w:r>
      <w:r>
        <w:rPr>
          <w:rFonts w:hint="default" w:ascii="Times New Roman" w:hAnsi="Times New Roman" w:eastAsia="仿宋_GB2312" w:cs="Times New Roman"/>
          <w:lang w:val="en-US" w:eastAsia="zh-CN"/>
        </w:rPr>
        <w:t>月</w:t>
      </w:r>
      <w:r>
        <w:rPr>
          <w:rFonts w:hint="eastAsia" w:ascii="Times New Roman" w:hAnsi="Times New Roman" w:eastAsia="仿宋_GB2312" w:cs="Times New Roman"/>
          <w:lang w:val="en-US" w:eastAsia="zh-CN"/>
        </w:rPr>
        <w:t>底前</w:t>
      </w:r>
      <w:r>
        <w:rPr>
          <w:rFonts w:hint="default" w:ascii="Times New Roman" w:hAnsi="Times New Roman" w:eastAsia="仿宋_GB2312" w:cs="Times New Roman"/>
        </w:rPr>
        <w:t>完成</w:t>
      </w:r>
      <w:r>
        <w:rPr>
          <w:rFonts w:hint="default" w:ascii="Times New Roman" w:hAnsi="Times New Roman" w:eastAsia="仿宋_GB2312" w:cs="Times New Roman"/>
          <w:lang w:eastAsia="zh-CN"/>
        </w:rPr>
        <w:t>测绘地理信息</w:t>
      </w:r>
      <w:r>
        <w:rPr>
          <w:rFonts w:hint="default" w:ascii="Times New Roman" w:hAnsi="Times New Roman" w:eastAsia="仿宋_GB2312" w:cs="Times New Roman"/>
        </w:rPr>
        <w:t>综合监管服务</w:t>
      </w:r>
      <w:r>
        <w:rPr>
          <w:rFonts w:hint="default" w:ascii="Times New Roman" w:hAnsi="Times New Roman" w:eastAsia="仿宋_GB2312" w:cs="Times New Roman"/>
          <w:lang w:eastAsia="zh-CN"/>
        </w:rPr>
        <w:t>内业检查工作。</w:t>
      </w:r>
    </w:p>
    <w:p>
      <w:pPr>
        <w:pStyle w:val="4"/>
        <w:bidi w:val="0"/>
        <w:rPr>
          <w:rFonts w:hint="default" w:ascii="Times New Roman" w:hAnsi="Times New Roman" w:cs="Times New Roman"/>
          <w:lang w:eastAsia="zh-CN"/>
        </w:rPr>
      </w:pPr>
      <w:r>
        <w:rPr>
          <w:rFonts w:hint="default" w:ascii="Times New Roman" w:hAnsi="Times New Roman" w:cs="Times New Roman"/>
          <w:lang w:eastAsia="zh-CN"/>
        </w:rPr>
        <w:t>（三）总结阶段</w:t>
      </w:r>
      <w:r>
        <w:rPr>
          <w:rFonts w:hint="eastAsia" w:ascii="Times New Roman" w:hAnsi="Times New Roman" w:cs="Times New Roman"/>
          <w:lang w:eastAsia="zh-CN"/>
        </w:rPr>
        <w:t>（</w:t>
      </w:r>
      <w:r>
        <w:rPr>
          <w:rFonts w:hint="eastAsia" w:ascii="Times New Roman" w:hAnsi="Times New Roman" w:cs="Times New Roman"/>
          <w:lang w:val="en-US" w:eastAsia="zh-CN"/>
        </w:rPr>
        <w:t>2025年11月底前</w:t>
      </w:r>
      <w:r>
        <w:rPr>
          <w:rFonts w:hint="eastAsia" w:ascii="Times New Roman" w:hAnsi="Times New Roman" w:cs="Times New Roman"/>
          <w:lang w:eastAsia="zh-CN"/>
        </w:rPr>
        <w:t>）</w:t>
      </w:r>
    </w:p>
    <w:p>
      <w:pPr>
        <w:bidi w:val="0"/>
        <w:rPr>
          <w:rFonts w:hint="default" w:ascii="Times New Roman" w:hAnsi="Times New Roman" w:eastAsia="仿宋_GB2312" w:cs="Times New Roman"/>
        </w:rPr>
      </w:pPr>
      <w:r>
        <w:rPr>
          <w:rFonts w:hint="default" w:ascii="Times New Roman" w:hAnsi="Times New Roman" w:eastAsia="仿宋_GB2312" w:cs="Times New Roman"/>
          <w:lang w:eastAsia="zh-CN"/>
        </w:rPr>
        <w:t>（</w:t>
      </w:r>
      <w:r>
        <w:rPr>
          <w:rFonts w:hint="default" w:ascii="Times New Roman" w:hAnsi="Times New Roman" w:eastAsia="仿宋_GB2312" w:cs="Times New Roman"/>
        </w:rPr>
        <w:t>1</w:t>
      </w:r>
      <w:r>
        <w:rPr>
          <w:rFonts w:hint="default" w:ascii="Times New Roman" w:hAnsi="Times New Roman" w:eastAsia="仿宋_GB2312" w:cs="Times New Roman"/>
          <w:lang w:eastAsia="zh-CN"/>
        </w:rPr>
        <w:t>）</w:t>
      </w:r>
      <w:r>
        <w:rPr>
          <w:rFonts w:hint="default" w:ascii="Times New Roman" w:hAnsi="Times New Roman" w:eastAsia="仿宋_GB2312" w:cs="Times New Roman"/>
        </w:rPr>
        <w:t>11月</w:t>
      </w:r>
      <w:r>
        <w:rPr>
          <w:rFonts w:hint="default" w:ascii="Times New Roman" w:hAnsi="Times New Roman" w:eastAsia="仿宋_GB2312" w:cs="Times New Roman"/>
          <w:lang w:eastAsia="zh-CN"/>
        </w:rPr>
        <w:t>中旬</w:t>
      </w:r>
      <w:r>
        <w:rPr>
          <w:rFonts w:hint="default" w:ascii="Times New Roman" w:hAnsi="Times New Roman" w:eastAsia="仿宋_GB2312" w:cs="Times New Roman"/>
        </w:rPr>
        <w:t>，完成2025年省级测绘地理信息综合监管服务工作总结的编写，并上报省自然资源厅。</w:t>
      </w:r>
    </w:p>
    <w:p>
      <w:pPr>
        <w:bidi w:val="0"/>
        <w:rPr>
          <w:rFonts w:hint="default" w:ascii="Times New Roman" w:hAnsi="Times New Roman" w:eastAsia="仿宋_GB2312" w:cs="Times New Roman"/>
        </w:rPr>
      </w:pPr>
      <w:r>
        <w:rPr>
          <w:rFonts w:hint="default" w:ascii="Times New Roman" w:hAnsi="Times New Roman" w:eastAsia="仿宋_GB2312" w:cs="Times New Roman"/>
          <w:lang w:eastAsia="zh-CN"/>
        </w:rPr>
        <w:t>（</w:t>
      </w:r>
      <w:r>
        <w:rPr>
          <w:rFonts w:hint="default" w:ascii="Times New Roman" w:hAnsi="Times New Roman" w:eastAsia="仿宋_GB2312" w:cs="Times New Roman"/>
        </w:rPr>
        <w:t>2</w:t>
      </w:r>
      <w:r>
        <w:rPr>
          <w:rFonts w:hint="default" w:ascii="Times New Roman" w:hAnsi="Times New Roman" w:eastAsia="仿宋_GB2312" w:cs="Times New Roman"/>
          <w:lang w:eastAsia="zh-CN"/>
        </w:rPr>
        <w:t>）</w:t>
      </w:r>
      <w:r>
        <w:rPr>
          <w:rFonts w:hint="eastAsia" w:ascii="Times New Roman" w:hAnsi="Times New Roman" w:eastAsia="仿宋_GB2312" w:cs="Times New Roman"/>
          <w:lang w:val="en-US" w:eastAsia="zh-CN"/>
        </w:rPr>
        <w:t>11月底前，</w:t>
      </w:r>
      <w:r>
        <w:rPr>
          <w:rFonts w:hint="default" w:ascii="Times New Roman" w:hAnsi="Times New Roman" w:eastAsia="仿宋_GB2312" w:cs="Times New Roman"/>
        </w:rPr>
        <w:t>省自然资源厅根据2025年省级综合监管服务工作情况，汇总上报自然资源部。</w:t>
      </w:r>
    </w:p>
    <w:p>
      <w:pPr>
        <w:pStyle w:val="4"/>
        <w:numPr>
          <w:ilvl w:val="0"/>
          <w:numId w:val="2"/>
        </w:numPr>
        <w:bidi w:val="0"/>
        <w:rPr>
          <w:rFonts w:hint="eastAsia" w:ascii="Times New Roman" w:hAnsi="Times New Roman" w:cs="Times New Roman"/>
          <w:lang w:val="en-US" w:eastAsia="zh-CN"/>
        </w:rPr>
      </w:pPr>
      <w:r>
        <w:rPr>
          <w:rFonts w:hint="eastAsia" w:ascii="Times New Roman" w:hAnsi="Times New Roman" w:cs="Times New Roman"/>
          <w:lang w:val="en-US" w:eastAsia="zh-CN"/>
        </w:rPr>
        <w:t>公示阶段（2025年12月上旬）</w:t>
      </w:r>
    </w:p>
    <w:p>
      <w:pPr>
        <w:keepNext w:val="0"/>
        <w:keepLines w:val="0"/>
        <w:pageBreakBefore w:val="0"/>
        <w:widowControl w:val="0"/>
        <w:numPr>
          <w:ilvl w:val="0"/>
          <w:numId w:val="0"/>
        </w:numPr>
        <w:kinsoku/>
        <w:wordWrap/>
        <w:overflowPunct/>
        <w:topLinePunct w:val="0"/>
        <w:autoSpaceDE/>
        <w:autoSpaceDN/>
        <w:bidi w:val="0"/>
        <w:adjustRightInd w:val="0"/>
        <w:snapToGrid w:val="0"/>
        <w:ind w:firstLine="640" w:firstLineChars="200"/>
        <w:textAlignment w:val="baseline"/>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省自然资源厅在厅门户网站公示检查结果。</w:t>
      </w:r>
    </w:p>
    <w:p>
      <w:pPr>
        <w:keepNext w:val="0"/>
        <w:keepLines w:val="0"/>
        <w:pageBreakBefore w:val="0"/>
        <w:widowControl w:val="0"/>
        <w:numPr>
          <w:ilvl w:val="0"/>
          <w:numId w:val="2"/>
        </w:numPr>
        <w:kinsoku/>
        <w:wordWrap/>
        <w:overflowPunct/>
        <w:topLinePunct w:val="0"/>
        <w:autoSpaceDE/>
        <w:autoSpaceDN/>
        <w:bidi w:val="0"/>
        <w:adjustRightInd w:val="0"/>
        <w:snapToGrid w:val="0"/>
        <w:ind w:left="0" w:leftChars="0" w:firstLine="640" w:firstLineChars="200"/>
        <w:textAlignment w:val="baseline"/>
        <w:rPr>
          <w:rFonts w:hint="eastAsia" w:ascii="Times New Roman" w:hAnsi="Times New Roman" w:eastAsia="楷体" w:cs="Times New Roman"/>
          <w:snapToGrid w:val="0"/>
          <w:color w:val="000000"/>
          <w:kern w:val="0"/>
          <w:sz w:val="32"/>
          <w:szCs w:val="21"/>
          <w:lang w:val="en-US" w:eastAsia="zh-CN" w:bidi="ar-SA"/>
        </w:rPr>
      </w:pPr>
      <w:r>
        <w:rPr>
          <w:rFonts w:hint="eastAsia" w:ascii="Times New Roman" w:hAnsi="Times New Roman" w:eastAsia="楷体" w:cs="Times New Roman"/>
          <w:snapToGrid w:val="0"/>
          <w:color w:val="000000"/>
          <w:kern w:val="0"/>
          <w:sz w:val="32"/>
          <w:szCs w:val="21"/>
          <w:lang w:val="en-US" w:eastAsia="zh-CN" w:bidi="ar-SA"/>
        </w:rPr>
        <w:t>结果处理</w:t>
      </w:r>
    </w:p>
    <w:p>
      <w:pPr>
        <w:keepNext w:val="0"/>
        <w:keepLines w:val="0"/>
        <w:pageBreakBefore w:val="0"/>
        <w:widowControl w:val="0"/>
        <w:numPr>
          <w:ilvl w:val="0"/>
          <w:numId w:val="0"/>
        </w:numPr>
        <w:kinsoku/>
        <w:wordWrap/>
        <w:overflowPunct/>
        <w:topLinePunct w:val="0"/>
        <w:autoSpaceDE/>
        <w:autoSpaceDN/>
        <w:bidi w:val="0"/>
        <w:adjustRightInd w:val="0"/>
        <w:snapToGrid w:val="0"/>
        <w:ind w:firstLine="640" w:firstLineChars="200"/>
        <w:textAlignment w:val="baseline"/>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检查组对检查中发现的问题，根据相关法律法规和技术标准提出检查结论建议，向被检单位出具《行政检查情况记录表》。对不能现场完成整改的被检单位下达《行政整改通知书》，被检单位依据整改通知书进行整改，并向属地主管部门提交整改报告，必要时省厅组织复验。对逾期整改不到位的，作失信信息记录，纳入信用体系管理，涉嫌违法行为将依照《测绘法》及有关法律、法规规定予以处理。</w:t>
      </w:r>
    </w:p>
    <w:p>
      <w:pPr>
        <w:pStyle w:val="3"/>
        <w:bidi w:val="0"/>
        <w:rPr>
          <w:rFonts w:hint="default" w:ascii="Times New Roman" w:hAnsi="Times New Roman" w:eastAsia="黑体" w:cs="Times New Roman"/>
          <w:lang w:val="en-US" w:eastAsia="zh-CN"/>
        </w:rPr>
      </w:pPr>
      <w:r>
        <w:rPr>
          <w:rFonts w:hint="eastAsia" w:ascii="Times New Roman" w:hAnsi="Times New Roman" w:cs="Times New Roman"/>
          <w:lang w:val="en-US" w:eastAsia="zh-CN"/>
        </w:rPr>
        <w:t>五</w:t>
      </w:r>
      <w:r>
        <w:rPr>
          <w:rFonts w:hint="default" w:ascii="Times New Roman" w:hAnsi="Times New Roman" w:cs="Times New Roman"/>
        </w:rPr>
        <w:t>、</w:t>
      </w:r>
      <w:r>
        <w:rPr>
          <w:rFonts w:hint="eastAsia" w:ascii="Times New Roman" w:hAnsi="Times New Roman" w:cs="Times New Roman"/>
          <w:lang w:val="en-US" w:eastAsia="zh-CN"/>
        </w:rPr>
        <w:t>工作要求</w:t>
      </w:r>
    </w:p>
    <w:p>
      <w:pPr>
        <w:pStyle w:val="4"/>
        <w:bidi w:val="0"/>
        <w:rPr>
          <w:rFonts w:hint="default" w:ascii="Times New Roman" w:hAnsi="Times New Roman" w:cs="Times New Roman"/>
          <w:lang w:val="en-US"/>
        </w:rPr>
      </w:pPr>
      <w:r>
        <w:rPr>
          <w:rFonts w:hint="default" w:ascii="Times New Roman" w:hAnsi="Times New Roman" w:cs="Times New Roman"/>
          <w:lang w:eastAsia="zh-CN"/>
        </w:rPr>
        <w:t>（</w:t>
      </w:r>
      <w:r>
        <w:rPr>
          <w:rFonts w:hint="default" w:ascii="Times New Roman" w:hAnsi="Times New Roman" w:cs="Times New Roman"/>
        </w:rPr>
        <w:t>一</w:t>
      </w:r>
      <w:r>
        <w:rPr>
          <w:rFonts w:hint="default" w:ascii="Times New Roman" w:hAnsi="Times New Roman" w:cs="Times New Roman"/>
          <w:lang w:eastAsia="zh-CN"/>
        </w:rPr>
        <w:t>）</w:t>
      </w:r>
      <w:r>
        <w:rPr>
          <w:rFonts w:hint="eastAsia" w:ascii="Times New Roman" w:hAnsi="Times New Roman" w:cs="Times New Roman"/>
          <w:lang w:val="en-US" w:eastAsia="zh-CN"/>
        </w:rPr>
        <w:t>规范工作程序</w:t>
      </w:r>
    </w:p>
    <w:p>
      <w:pPr>
        <w:bidi w:val="0"/>
        <w:rPr>
          <w:rFonts w:hint="default" w:ascii="Times New Roman" w:hAnsi="Times New Roman" w:eastAsia="仿宋_GB2312" w:cs="Times New Roman"/>
        </w:rPr>
      </w:pPr>
      <w:r>
        <w:rPr>
          <w:rFonts w:hint="default" w:ascii="Times New Roman" w:hAnsi="Times New Roman" w:eastAsia="仿宋_GB2312" w:cs="Times New Roman"/>
        </w:rPr>
        <w:t>严格按照“省市联动”检查模式，严格落实“</w:t>
      </w:r>
      <w:bookmarkStart w:id="0" w:name="_GoBack"/>
      <w:bookmarkEnd w:id="0"/>
      <w:r>
        <w:rPr>
          <w:rFonts w:hint="default" w:ascii="Times New Roman" w:hAnsi="Times New Roman" w:eastAsia="仿宋_GB2312" w:cs="Times New Roman"/>
        </w:rPr>
        <w:t>双随机、一公开”监管要求，随机抽取受检对象，随机抽派检查人员，依法公布检查结果；开展综合监管的单位和人员应保证监管检查活动的独立、公正、科学、诚信，检查过程中与受检单位和项目利益相关人员应回避。测绘成果质量检查严格按照全国统一技术方案开展，</w:t>
      </w:r>
      <w:r>
        <w:rPr>
          <w:rFonts w:hint="eastAsia" w:ascii="Times New Roman" w:hAnsi="Times New Roman" w:eastAsia="仿宋_GB2312" w:cs="Times New Roman"/>
          <w:lang w:eastAsia="zh-CN"/>
        </w:rPr>
        <w:t>省质检站</w:t>
      </w:r>
      <w:r>
        <w:rPr>
          <w:rFonts w:hint="default" w:ascii="Times New Roman" w:hAnsi="Times New Roman" w:eastAsia="仿宋_GB2312" w:cs="Times New Roman"/>
        </w:rPr>
        <w:t>对其形成的检查结果负责。</w:t>
      </w:r>
    </w:p>
    <w:p>
      <w:pPr>
        <w:pStyle w:val="4"/>
        <w:bidi w:val="0"/>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rPr>
        <w:t>二</w:t>
      </w:r>
      <w:r>
        <w:rPr>
          <w:rFonts w:hint="default" w:ascii="Times New Roman" w:hAnsi="Times New Roman" w:cs="Times New Roman"/>
          <w:lang w:eastAsia="zh-CN"/>
        </w:rPr>
        <w:t>）</w:t>
      </w:r>
      <w:r>
        <w:rPr>
          <w:rFonts w:hint="eastAsia" w:ascii="Times New Roman" w:hAnsi="Times New Roman" w:cs="Times New Roman"/>
          <w:lang w:val="en-US" w:eastAsia="zh-CN"/>
        </w:rPr>
        <w:t>强化</w:t>
      </w:r>
      <w:r>
        <w:rPr>
          <w:rFonts w:hint="default" w:ascii="Times New Roman" w:hAnsi="Times New Roman" w:cs="Times New Roman"/>
        </w:rPr>
        <w:t>安全保密</w:t>
      </w:r>
    </w:p>
    <w:p>
      <w:pPr>
        <w:bidi w:val="0"/>
        <w:rPr>
          <w:rFonts w:hint="default" w:ascii="Times New Roman" w:hAnsi="Times New Roman" w:eastAsia="仿宋_GB2312" w:cs="Times New Roman"/>
        </w:rPr>
      </w:pPr>
      <w:r>
        <w:rPr>
          <w:rFonts w:hint="default" w:ascii="Times New Roman" w:hAnsi="Times New Roman" w:eastAsia="仿宋_GB2312" w:cs="Times New Roman"/>
        </w:rPr>
        <w:t>在项目信息报送、样本资料提取、检测数据采集和处理、检验资料整理和分析、检查意见和结果审核过程中，保守受检项目、测绘成果、检查工作涉及的国家秘密、商业秘密和工作秘密，切实履行保密义务。内业检查时注意检查数据及资料的存储保密，防止泄密。</w:t>
      </w:r>
    </w:p>
    <w:p>
      <w:pPr>
        <w:pStyle w:val="4"/>
        <w:bidi w:val="0"/>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rPr>
        <w:t>三</w:t>
      </w:r>
      <w:r>
        <w:rPr>
          <w:rFonts w:hint="default" w:ascii="Times New Roman" w:hAnsi="Times New Roman" w:cs="Times New Roman"/>
          <w:lang w:eastAsia="zh-CN"/>
        </w:rPr>
        <w:t>）</w:t>
      </w:r>
      <w:r>
        <w:rPr>
          <w:rFonts w:hint="eastAsia" w:ascii="Times New Roman" w:hAnsi="Times New Roman" w:cs="Times New Roman"/>
          <w:lang w:val="en-US" w:eastAsia="zh-CN"/>
        </w:rPr>
        <w:t>保障</w:t>
      </w:r>
      <w:r>
        <w:rPr>
          <w:rFonts w:hint="default" w:ascii="Times New Roman" w:hAnsi="Times New Roman" w:cs="Times New Roman"/>
        </w:rPr>
        <w:t>生产安全</w:t>
      </w:r>
    </w:p>
    <w:p>
      <w:pPr>
        <w:bidi w:val="0"/>
        <w:rPr>
          <w:rFonts w:hint="default" w:ascii="Times New Roman" w:hAnsi="Times New Roman" w:eastAsia="仿宋_GB2312" w:cs="Times New Roman"/>
        </w:rPr>
      </w:pPr>
      <w:r>
        <w:rPr>
          <w:rFonts w:hint="default" w:ascii="Times New Roman" w:hAnsi="Times New Roman" w:eastAsia="仿宋_GB2312" w:cs="Times New Roman"/>
        </w:rPr>
        <w:t>严格执行安全生产管理制度，针对测绘成果质量检查和测量标志巡查特点，确保外业工作的安全保障措施，并加大培训教育和监督指导，确保野外现场检查不发生安全事故。认真学习和严格执行《测绘安全生产管理规定》、《测绘安全生产规程》和《安全保密管理规定》等规章制度。工作</w:t>
      </w:r>
      <w:r>
        <w:rPr>
          <w:rFonts w:hint="eastAsia" w:ascii="Times New Roman" w:hAnsi="Times New Roman" w:eastAsia="仿宋_GB2312" w:cs="Times New Roman"/>
          <w:lang w:val="en-US" w:eastAsia="zh-CN"/>
        </w:rPr>
        <w:t>组</w:t>
      </w:r>
      <w:r>
        <w:rPr>
          <w:rFonts w:hint="default" w:ascii="Times New Roman" w:hAnsi="Times New Roman" w:eastAsia="仿宋_GB2312" w:cs="Times New Roman"/>
        </w:rPr>
        <w:t>组长负责安全管理工作，并为现场安全责任人，负责日常安全管理工作。外业工作时须对监管提取资料、检查设备安全负责，注意交通安全，防止交通事故的发生。</w:t>
      </w:r>
    </w:p>
    <w:p>
      <w:pPr>
        <w:pStyle w:val="4"/>
        <w:bidi w:val="0"/>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rPr>
        <w:t>四</w:t>
      </w:r>
      <w:r>
        <w:rPr>
          <w:rFonts w:hint="default" w:ascii="Times New Roman" w:hAnsi="Times New Roman" w:cs="Times New Roman"/>
          <w:lang w:eastAsia="zh-CN"/>
        </w:rPr>
        <w:t>）</w:t>
      </w:r>
      <w:r>
        <w:rPr>
          <w:rFonts w:hint="eastAsia" w:ascii="Times New Roman" w:hAnsi="Times New Roman" w:cs="Times New Roman"/>
          <w:lang w:val="en-US" w:eastAsia="zh-CN"/>
        </w:rPr>
        <w:t>落实</w:t>
      </w:r>
      <w:r>
        <w:rPr>
          <w:rFonts w:hint="default" w:ascii="Times New Roman" w:hAnsi="Times New Roman" w:cs="Times New Roman"/>
        </w:rPr>
        <w:t>后勤保障</w:t>
      </w:r>
    </w:p>
    <w:p>
      <w:pPr>
        <w:bidi w:val="0"/>
        <w:rPr>
          <w:rFonts w:hint="default" w:ascii="Times New Roman" w:hAnsi="Times New Roman" w:eastAsia="仿宋_GB2312" w:cs="Times New Roman"/>
        </w:rPr>
      </w:pPr>
      <w:r>
        <w:rPr>
          <w:rFonts w:hint="default" w:ascii="Times New Roman" w:hAnsi="Times New Roman" w:eastAsia="仿宋_GB2312" w:cs="Times New Roman"/>
        </w:rPr>
        <w:t>为保障2025年度省级测绘地理信息综合监管服务工作顺利开展，由</w:t>
      </w:r>
      <w:r>
        <w:rPr>
          <w:rFonts w:hint="eastAsia" w:ascii="Times New Roman" w:hAnsi="Times New Roman" w:eastAsia="仿宋_GB2312" w:cs="Times New Roman"/>
          <w:lang w:eastAsia="zh-CN"/>
        </w:rPr>
        <w:t>省质检站</w:t>
      </w:r>
      <w:r>
        <w:rPr>
          <w:rFonts w:hint="default" w:ascii="Times New Roman" w:hAnsi="Times New Roman" w:eastAsia="仿宋_GB2312" w:cs="Times New Roman"/>
        </w:rPr>
        <w:t>和</w:t>
      </w:r>
      <w:r>
        <w:rPr>
          <w:rFonts w:hint="eastAsia" w:ascii="Times New Roman" w:hAnsi="Times New Roman" w:eastAsia="仿宋_GB2312" w:cs="Times New Roman"/>
          <w:lang w:eastAsia="zh-CN"/>
        </w:rPr>
        <w:t>省资料馆</w:t>
      </w:r>
      <w:r>
        <w:rPr>
          <w:rFonts w:hint="default" w:ascii="Times New Roman" w:hAnsi="Times New Roman" w:eastAsia="仿宋_GB2312" w:cs="Times New Roman"/>
        </w:rPr>
        <w:t>共同协调安排仪器设备和车辆。所用仪器主要有GNSS双频接收机、全站仪和激光手持测距仪，所用仪器设备均通过检定，并在有效期内。检验所用软件为测绘地理信息质检系统和地理信息涉密检测软件。</w:t>
      </w:r>
    </w:p>
    <w:p>
      <w:pPr>
        <w:pStyle w:val="4"/>
        <w:bidi w:val="0"/>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rPr>
        <w:t>五</w:t>
      </w:r>
      <w:r>
        <w:rPr>
          <w:rFonts w:hint="default" w:ascii="Times New Roman" w:hAnsi="Times New Roman" w:cs="Times New Roman"/>
          <w:lang w:eastAsia="zh-CN"/>
        </w:rPr>
        <w:t>）</w:t>
      </w:r>
      <w:r>
        <w:rPr>
          <w:rFonts w:hint="eastAsia" w:ascii="Times New Roman" w:hAnsi="Times New Roman" w:cs="Times New Roman"/>
          <w:lang w:val="en-US" w:eastAsia="zh-CN"/>
        </w:rPr>
        <w:t>严格</w:t>
      </w:r>
      <w:r>
        <w:rPr>
          <w:rFonts w:hint="default" w:ascii="Times New Roman" w:hAnsi="Times New Roman" w:cs="Times New Roman"/>
        </w:rPr>
        <w:t>工作纪律</w:t>
      </w:r>
    </w:p>
    <w:p>
      <w:pPr>
        <w:bidi w:val="0"/>
        <w:rPr>
          <w:rFonts w:hint="default" w:ascii="Times New Roman" w:hAnsi="Times New Roman" w:eastAsia="仿宋_GB2312" w:cs="Times New Roman"/>
        </w:rPr>
      </w:pPr>
      <w:r>
        <w:rPr>
          <w:rFonts w:hint="default" w:ascii="Times New Roman" w:hAnsi="Times New Roman" w:eastAsia="仿宋_GB2312" w:cs="Times New Roman"/>
        </w:rPr>
        <w:t>认真贯彻落实中央八项规定及其实施细则精神，严格执行中央关于廉洁自律的有关规定。充分告知受检单位相关权益，保证受检单位对纳入全省综合监管的知情权。检查期间，不得接受受检单位及其他利益相关方的宴请和馈赠，不得参加受检单位组织的娱乐或其他活动，不得向受检单位提出与检查工作无关的要求，不得私自更改受检项目及样本资料，不得泄漏和擅自发布检查结果相关信息。</w:t>
      </w:r>
    </w:p>
    <w:p>
      <w:pPr>
        <w:pStyle w:val="3"/>
        <w:bidi w:val="0"/>
        <w:rPr>
          <w:rFonts w:hint="default" w:ascii="Times New Roman" w:hAnsi="Times New Roman" w:cs="Times New Roman"/>
        </w:rPr>
      </w:pPr>
      <w:r>
        <w:rPr>
          <w:rFonts w:hint="eastAsia" w:ascii="Times New Roman" w:hAnsi="Times New Roman" w:cs="Times New Roman"/>
          <w:lang w:val="en-US" w:eastAsia="zh-CN"/>
        </w:rPr>
        <w:t>六</w:t>
      </w:r>
      <w:r>
        <w:rPr>
          <w:rFonts w:hint="default" w:ascii="Times New Roman" w:hAnsi="Times New Roman" w:cs="Times New Roman"/>
        </w:rPr>
        <w:t>、</w:t>
      </w:r>
      <w:r>
        <w:rPr>
          <w:rFonts w:hint="eastAsia" w:ascii="Times New Roman" w:hAnsi="Times New Roman" w:cs="Times New Roman"/>
          <w:lang w:val="en-US" w:eastAsia="zh-CN"/>
        </w:rPr>
        <w:t>工作报告</w:t>
      </w:r>
    </w:p>
    <w:p>
      <w:pPr>
        <w:bidi w:val="0"/>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rPr>
        <w:t>1</w:t>
      </w:r>
      <w:r>
        <w:rPr>
          <w:rFonts w:hint="default" w:ascii="Times New Roman" w:hAnsi="Times New Roman" w:cs="Times New Roman"/>
          <w:lang w:eastAsia="zh-CN"/>
        </w:rPr>
        <w:t>）</w:t>
      </w:r>
      <w:r>
        <w:rPr>
          <w:rFonts w:hint="default" w:ascii="Times New Roman" w:hAnsi="Times New Roman" w:cs="Times New Roman"/>
        </w:rPr>
        <w:t>测绘资质巡查情况报告；</w:t>
      </w:r>
    </w:p>
    <w:p>
      <w:pPr>
        <w:bidi w:val="0"/>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rPr>
        <w:t>2</w:t>
      </w:r>
      <w:r>
        <w:rPr>
          <w:rFonts w:hint="default" w:ascii="Times New Roman" w:hAnsi="Times New Roman" w:cs="Times New Roman"/>
          <w:lang w:eastAsia="zh-CN"/>
        </w:rPr>
        <w:t>）</w:t>
      </w:r>
      <w:r>
        <w:rPr>
          <w:rFonts w:hint="default" w:ascii="Times New Roman" w:hAnsi="Times New Roman" w:cs="Times New Roman"/>
        </w:rPr>
        <w:t>测绘成果质量检验报告；</w:t>
      </w:r>
    </w:p>
    <w:p>
      <w:pPr>
        <w:bidi w:val="0"/>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rPr>
        <w:t>3</w:t>
      </w:r>
      <w:r>
        <w:rPr>
          <w:rFonts w:hint="default" w:ascii="Times New Roman" w:hAnsi="Times New Roman" w:cs="Times New Roman"/>
          <w:lang w:eastAsia="zh-CN"/>
        </w:rPr>
        <w:t>）</w:t>
      </w:r>
      <w:r>
        <w:rPr>
          <w:rFonts w:hint="default" w:ascii="Times New Roman" w:hAnsi="Times New Roman" w:cs="Times New Roman"/>
        </w:rPr>
        <w:t>地图市场检查报告；</w:t>
      </w:r>
    </w:p>
    <w:p>
      <w:pPr>
        <w:bidi w:val="0"/>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rPr>
        <w:t>4</w:t>
      </w:r>
      <w:r>
        <w:rPr>
          <w:rFonts w:hint="default" w:ascii="Times New Roman" w:hAnsi="Times New Roman" w:cs="Times New Roman"/>
          <w:lang w:eastAsia="zh-CN"/>
        </w:rPr>
        <w:t>）</w:t>
      </w:r>
      <w:r>
        <w:rPr>
          <w:rFonts w:hint="default" w:ascii="Times New Roman" w:hAnsi="Times New Roman" w:cs="Times New Roman"/>
        </w:rPr>
        <w:t>测量标志巡查报告；</w:t>
      </w:r>
    </w:p>
    <w:p>
      <w:pPr>
        <w:bidi w:val="0"/>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rPr>
        <w:t>5</w:t>
      </w:r>
      <w:r>
        <w:rPr>
          <w:rFonts w:hint="default" w:ascii="Times New Roman" w:hAnsi="Times New Roman" w:cs="Times New Roman"/>
          <w:lang w:eastAsia="zh-CN"/>
        </w:rPr>
        <w:t>）</w:t>
      </w:r>
      <w:r>
        <w:rPr>
          <w:rFonts w:hint="default" w:ascii="Times New Roman" w:hAnsi="Times New Roman" w:cs="Times New Roman"/>
        </w:rPr>
        <w:t>测绘地理信息安全检查报告；</w:t>
      </w:r>
    </w:p>
    <w:p>
      <w:pPr>
        <w:bidi w:val="0"/>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rPr>
        <w:t>6</w:t>
      </w:r>
      <w:r>
        <w:rPr>
          <w:rFonts w:hint="default" w:ascii="Times New Roman" w:hAnsi="Times New Roman" w:cs="Times New Roman"/>
          <w:lang w:eastAsia="zh-CN"/>
        </w:rPr>
        <w:t>）</w:t>
      </w:r>
      <w:r>
        <w:rPr>
          <w:rFonts w:hint="default" w:ascii="Times New Roman" w:hAnsi="Times New Roman" w:cs="Times New Roman"/>
        </w:rPr>
        <w:t>测绘成果汇交检查报告；</w:t>
      </w:r>
    </w:p>
    <w:p>
      <w:pPr>
        <w:bidi w:val="0"/>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rPr>
        <w:t>7</w:t>
      </w:r>
      <w:r>
        <w:rPr>
          <w:rFonts w:hint="default" w:ascii="Times New Roman" w:hAnsi="Times New Roman" w:cs="Times New Roman"/>
          <w:lang w:eastAsia="zh-CN"/>
        </w:rPr>
        <w:t>）</w:t>
      </w:r>
      <w:r>
        <w:rPr>
          <w:rFonts w:hint="default" w:ascii="Times New Roman" w:hAnsi="Times New Roman" w:cs="Times New Roman"/>
        </w:rPr>
        <w:t>安全生产检查报告；</w:t>
      </w:r>
    </w:p>
    <w:p>
      <w:pPr>
        <w:bidi w:val="0"/>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rPr>
        <w:t>8</w:t>
      </w:r>
      <w:r>
        <w:rPr>
          <w:rFonts w:hint="default" w:ascii="Times New Roman" w:hAnsi="Times New Roman" w:cs="Times New Roman"/>
          <w:lang w:eastAsia="zh-CN"/>
        </w:rPr>
        <w:t>）</w:t>
      </w:r>
      <w:r>
        <w:rPr>
          <w:rFonts w:hint="default" w:ascii="Times New Roman" w:hAnsi="Times New Roman" w:cs="Times New Roman"/>
        </w:rPr>
        <w:t>2025年省级测绘地理信息综合监管服务工作总结。</w:t>
      </w:r>
    </w:p>
    <w:p>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以上总结报告由省质检站、省资料馆提供至省自然资源厅。</w:t>
      </w:r>
    </w:p>
    <w:p>
      <w:pPr>
        <w:rPr>
          <w:rFonts w:ascii="黑体" w:hAnsi="黑体" w:eastAsia="黑体" w:cs="黑体"/>
          <w:b/>
          <w:bCs/>
          <w:spacing w:val="-13"/>
          <w:sz w:val="24"/>
          <w:szCs w:val="24"/>
        </w:rPr>
      </w:pPr>
    </w:p>
    <w:p>
      <w:pPr>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附件：1-1.工作小组人员名单</w:t>
      </w:r>
    </w:p>
    <w:p>
      <w:pPr>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 xml:space="preserve">      1-2.测绘资质巡查记录表</w:t>
      </w:r>
    </w:p>
    <w:p>
      <w:pPr>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 xml:space="preserve">      1-3.测绘地理信息质量管理体系检查表</w:t>
      </w:r>
    </w:p>
    <w:p>
      <w:pPr>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 xml:space="preserve">      1-4.测绘成果检验抽样单</w:t>
      </w:r>
    </w:p>
    <w:p>
      <w:pPr>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 xml:space="preserve">      1-5.地图市场检查记录表</w:t>
      </w:r>
    </w:p>
    <w:p>
      <w:pPr>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 xml:space="preserve">      1-6.测量标志点巡查县级主管部门巡查登记台账、测量标志巡查登记台账、测量标志巡查登记表</w:t>
      </w:r>
    </w:p>
    <w:p>
      <w:pPr>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 xml:space="preserve">      1-7.测绘地理信息安全检查记录表</w:t>
      </w:r>
    </w:p>
    <w:p>
      <w:pPr>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 xml:space="preserve">      1-8.安全生产检查记录表</w:t>
      </w:r>
    </w:p>
    <w:p>
      <w:pPr>
        <w:rPr>
          <w:rFonts w:hint="default" w:ascii="Times New Roman" w:hAnsi="Times New Roman" w:eastAsia="仿宋_GB2312" w:cs="Times New Roman"/>
          <w:lang w:val="en-US" w:eastAsia="zh-CN"/>
        </w:rPr>
      </w:pPr>
    </w:p>
    <w:p>
      <w:pPr>
        <w:rPr>
          <w:rFonts w:hint="default" w:ascii="Times New Roman" w:hAnsi="Times New Roman" w:eastAsia="仿宋_GB2312" w:cs="Times New Roman"/>
          <w:lang w:val="en-US" w:eastAsia="zh-CN"/>
        </w:rPr>
      </w:pPr>
    </w:p>
    <w:p>
      <w:pPr>
        <w:rPr>
          <w:rFonts w:hint="default" w:ascii="Times New Roman" w:hAnsi="Times New Roman" w:eastAsia="仿宋_GB2312" w:cs="Times New Roman"/>
          <w:lang w:val="en-US" w:eastAsia="zh-CN"/>
        </w:rPr>
      </w:pPr>
    </w:p>
    <w:p>
      <w:pPr>
        <w:rPr>
          <w:rFonts w:hint="default" w:ascii="Times New Roman" w:hAnsi="Times New Roman" w:eastAsia="仿宋_GB2312" w:cs="Times New Roman"/>
          <w:lang w:val="en-US" w:eastAsia="zh-CN"/>
        </w:rPr>
      </w:pPr>
    </w:p>
    <w:p>
      <w:pPr>
        <w:keepNext w:val="0"/>
        <w:keepLines w:val="0"/>
        <w:pageBreakBefore w:val="0"/>
        <w:widowControl w:val="0"/>
        <w:kinsoku/>
        <w:wordWrap/>
        <w:overflowPunct/>
        <w:topLinePunct w:val="0"/>
        <w:autoSpaceDE/>
        <w:autoSpaceDN/>
        <w:bidi w:val="0"/>
        <w:adjustRightInd w:val="0"/>
        <w:snapToGrid w:val="0"/>
        <w:ind w:firstLine="0" w:firstLineChars="0"/>
        <w:textAlignment w:val="baseline"/>
        <w:rPr>
          <w:rFonts w:hint="default" w:ascii="Times New Roman" w:hAnsi="Times New Roman" w:eastAsia="仿宋_GB2312" w:cs="Times New Roman"/>
        </w:rPr>
      </w:pPr>
      <w:r>
        <w:rPr>
          <w:rFonts w:hint="default" w:ascii="Times New Roman" w:hAnsi="Times New Roman" w:eastAsia="仿宋_GB2312" w:cs="Times New Roman"/>
        </w:rPr>
        <w:t>贵州省测绘产品质量监督检验站</w:t>
      </w:r>
      <w:r>
        <w:rPr>
          <w:rFonts w:hint="eastAsia" w:ascii="Times New Roman" w:hAnsi="Times New Roman" w:eastAsia="仿宋_GB2312" w:cs="Times New Roman"/>
          <w:lang w:val="en-US" w:eastAsia="zh-CN"/>
        </w:rPr>
        <w:t xml:space="preserve">     </w:t>
      </w:r>
      <w:r>
        <w:rPr>
          <w:rFonts w:hint="default" w:ascii="Times New Roman" w:hAnsi="Times New Roman" w:eastAsia="仿宋_GB2312" w:cs="Times New Roman"/>
        </w:rPr>
        <w:t>贵州省测绘资料档案馆</w:t>
      </w:r>
    </w:p>
    <w:p>
      <w:pPr>
        <w:keepNext w:val="0"/>
        <w:keepLines w:val="0"/>
        <w:pageBreakBefore w:val="0"/>
        <w:widowControl w:val="0"/>
        <w:kinsoku/>
        <w:wordWrap/>
        <w:overflowPunct/>
        <w:topLinePunct w:val="0"/>
        <w:autoSpaceDE/>
        <w:autoSpaceDN/>
        <w:bidi w:val="0"/>
        <w:adjustRightInd w:val="0"/>
        <w:snapToGrid w:val="0"/>
        <w:ind w:firstLine="5440" w:firstLineChars="1700"/>
        <w:textAlignment w:val="baseline"/>
        <w:rPr>
          <w:rFonts w:ascii="黑体" w:hAnsi="黑体" w:eastAsia="黑体" w:cs="黑体"/>
          <w:b/>
          <w:bCs/>
          <w:spacing w:val="-13"/>
          <w:sz w:val="24"/>
          <w:szCs w:val="24"/>
        </w:rPr>
      </w:pPr>
      <w:r>
        <w:rPr>
          <w:rFonts w:hint="eastAsia" w:ascii="Times New Roman" w:hAnsi="Times New Roman" w:eastAsia="仿宋_GB2312" w:cs="Times New Roman"/>
          <w:lang w:val="en-US" w:eastAsia="zh-CN"/>
        </w:rPr>
        <w:t>2025年7月  日</w:t>
      </w:r>
      <w:r>
        <w:rPr>
          <w:rFonts w:ascii="黑体" w:hAnsi="黑体" w:eastAsia="黑体" w:cs="黑体"/>
          <w:b/>
          <w:bCs/>
          <w:spacing w:val="-13"/>
          <w:sz w:val="24"/>
          <w:szCs w:val="24"/>
        </w:rPr>
        <w:br w:type="page"/>
      </w:r>
    </w:p>
    <w:p>
      <w:pPr>
        <w:spacing w:before="78" w:line="224" w:lineRule="auto"/>
        <w:ind w:left="0" w:leftChars="0" w:firstLine="0" w:firstLineChars="0"/>
        <w:rPr>
          <w:rFonts w:hint="default" w:ascii="黑体" w:hAnsi="黑体" w:eastAsia="黑体" w:cs="黑体"/>
          <w:b w:val="0"/>
          <w:bCs w:val="0"/>
          <w:sz w:val="32"/>
          <w:szCs w:val="32"/>
          <w:lang w:val="en-US"/>
        </w:rPr>
      </w:pPr>
      <w:r>
        <w:rPr>
          <w:rFonts w:ascii="黑体" w:hAnsi="黑体" w:eastAsia="黑体" w:cs="黑体"/>
          <w:b w:val="0"/>
          <w:bCs w:val="0"/>
          <w:spacing w:val="-13"/>
          <w:sz w:val="32"/>
          <w:szCs w:val="32"/>
        </w:rPr>
        <w:t>附件</w:t>
      </w:r>
      <w:r>
        <w:rPr>
          <w:rFonts w:hint="eastAsia" w:ascii="黑体" w:hAnsi="黑体" w:eastAsia="黑体" w:cs="黑体"/>
          <w:b w:val="0"/>
          <w:bCs w:val="0"/>
          <w:spacing w:val="-13"/>
          <w:sz w:val="32"/>
          <w:szCs w:val="32"/>
          <w:lang w:val="en-US" w:eastAsia="zh-CN"/>
        </w:rPr>
        <w:t>1-1</w:t>
      </w:r>
    </w:p>
    <w:p>
      <w:pPr>
        <w:bidi w:val="0"/>
        <w:ind w:left="0" w:leftChars="0" w:firstLine="0" w:firstLineChars="0"/>
        <w:jc w:val="center"/>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工作小组</w:t>
      </w:r>
      <w:r>
        <w:rPr>
          <w:rFonts w:hint="eastAsia" w:ascii="方正小标宋简体" w:hAnsi="方正小标宋简体" w:eastAsia="方正小标宋简体" w:cs="方正小标宋简体"/>
          <w:b w:val="0"/>
          <w:bCs w:val="0"/>
          <w:sz w:val="32"/>
          <w:szCs w:val="32"/>
          <w:lang w:val="en-US" w:eastAsia="zh-CN"/>
        </w:rPr>
        <w:t>人员</w:t>
      </w:r>
      <w:r>
        <w:rPr>
          <w:rFonts w:hint="eastAsia" w:ascii="方正小标宋简体" w:hAnsi="方正小标宋简体" w:eastAsia="方正小标宋简体" w:cs="方正小标宋简体"/>
          <w:b w:val="0"/>
          <w:bCs w:val="0"/>
          <w:sz w:val="32"/>
          <w:szCs w:val="32"/>
        </w:rPr>
        <w:t>名单</w:t>
      </w:r>
    </w:p>
    <w:p>
      <w:pPr>
        <w:bidi w:val="0"/>
        <w:ind w:left="0" w:leftChars="0" w:firstLine="0" w:firstLineChars="0"/>
        <w:jc w:val="center"/>
        <w:rPr>
          <w:rFonts w:hint="eastAsia" w:ascii="方正小标宋简体" w:hAnsi="方正小标宋简体" w:eastAsia="方正小标宋简体" w:cs="方正小标宋简体"/>
          <w:b/>
          <w:bCs/>
          <w:sz w:val="32"/>
          <w:szCs w:val="32"/>
        </w:rPr>
      </w:pPr>
    </w:p>
    <w:tbl>
      <w:tblPr>
        <w:tblStyle w:val="13"/>
        <w:tblW w:w="501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24"/>
        <w:gridCol w:w="1763"/>
        <w:gridCol w:w="2350"/>
        <w:gridCol w:w="909"/>
        <w:gridCol w:w="32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351" w:type="pct"/>
            <w:vAlign w:val="center"/>
          </w:tcPr>
          <w:p>
            <w:pPr>
              <w:pStyle w:val="12"/>
              <w:spacing w:before="231" w:line="219" w:lineRule="auto"/>
              <w:ind w:left="0" w:leftChars="0" w:firstLine="0" w:firstLineChars="0"/>
              <w:jc w:val="center"/>
              <w:rPr>
                <w:rFonts w:hint="eastAsia"/>
                <w:b/>
                <w:bCs/>
                <w:spacing w:val="-2"/>
                <w:lang w:val="en-US" w:eastAsia="zh-CN"/>
              </w:rPr>
            </w:pPr>
            <w:r>
              <w:rPr>
                <w:rFonts w:hint="eastAsia"/>
                <w:b/>
                <w:bCs/>
                <w:spacing w:val="-2"/>
                <w:lang w:val="en-US" w:eastAsia="zh-CN"/>
              </w:rPr>
              <w:t>序号</w:t>
            </w:r>
          </w:p>
        </w:tc>
        <w:tc>
          <w:tcPr>
            <w:tcW w:w="991" w:type="pct"/>
            <w:vAlign w:val="center"/>
          </w:tcPr>
          <w:p>
            <w:pPr>
              <w:pStyle w:val="12"/>
              <w:spacing w:before="231" w:line="219" w:lineRule="auto"/>
              <w:ind w:left="0" w:leftChars="0" w:firstLine="0" w:firstLineChars="0"/>
              <w:jc w:val="center"/>
              <w:rPr>
                <w:b/>
                <w:bCs/>
                <w:spacing w:val="-2"/>
              </w:rPr>
            </w:pPr>
            <w:r>
              <w:rPr>
                <w:b/>
                <w:bCs/>
                <w:spacing w:val="-2"/>
              </w:rPr>
              <w:t>负责单位</w:t>
            </w:r>
          </w:p>
        </w:tc>
        <w:tc>
          <w:tcPr>
            <w:tcW w:w="1321" w:type="pct"/>
            <w:vAlign w:val="center"/>
          </w:tcPr>
          <w:p>
            <w:pPr>
              <w:pStyle w:val="12"/>
              <w:spacing w:before="231" w:line="219" w:lineRule="auto"/>
              <w:ind w:left="0" w:leftChars="0" w:firstLine="0" w:firstLineChars="0"/>
              <w:jc w:val="center"/>
              <w:rPr>
                <w:b/>
                <w:bCs/>
                <w:spacing w:val="-2"/>
              </w:rPr>
            </w:pPr>
            <w:r>
              <w:rPr>
                <w:b/>
                <w:bCs/>
                <w:spacing w:val="-2"/>
              </w:rPr>
              <w:t>工作小组</w:t>
            </w:r>
          </w:p>
        </w:tc>
        <w:tc>
          <w:tcPr>
            <w:tcW w:w="511" w:type="pct"/>
            <w:vAlign w:val="center"/>
          </w:tcPr>
          <w:p>
            <w:pPr>
              <w:pStyle w:val="12"/>
              <w:spacing w:before="231" w:line="219" w:lineRule="auto"/>
              <w:ind w:left="0" w:leftChars="0" w:firstLine="0" w:firstLineChars="0"/>
              <w:jc w:val="center"/>
              <w:rPr>
                <w:b/>
                <w:bCs/>
                <w:spacing w:val="-2"/>
              </w:rPr>
            </w:pPr>
            <w:r>
              <w:rPr>
                <w:b/>
                <w:bCs/>
                <w:spacing w:val="-2"/>
              </w:rPr>
              <w:t>组长</w:t>
            </w:r>
          </w:p>
        </w:tc>
        <w:tc>
          <w:tcPr>
            <w:tcW w:w="1823" w:type="pct"/>
            <w:vAlign w:val="center"/>
          </w:tcPr>
          <w:p>
            <w:pPr>
              <w:pStyle w:val="12"/>
              <w:spacing w:before="231" w:line="219" w:lineRule="auto"/>
              <w:ind w:left="0" w:leftChars="0" w:firstLine="0" w:firstLineChars="0"/>
              <w:jc w:val="center"/>
              <w:rPr>
                <w:b/>
                <w:bCs/>
                <w:spacing w:val="-2"/>
              </w:rPr>
            </w:pPr>
            <w:r>
              <w:rPr>
                <w:b/>
                <w:bCs/>
                <w:spacing w:val="-2"/>
              </w:rPr>
              <w:t>成员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8" w:hRule="atLeast"/>
        </w:trPr>
        <w:tc>
          <w:tcPr>
            <w:tcW w:w="351" w:type="pct"/>
            <w:vAlign w:val="center"/>
          </w:tcPr>
          <w:p>
            <w:pPr>
              <w:pStyle w:val="12"/>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spacing w:val="2"/>
              </w:rPr>
            </w:pPr>
            <w:r>
              <w:rPr>
                <w:rFonts w:hint="eastAsia"/>
                <w:spacing w:val="2"/>
                <w:lang w:val="en-US" w:eastAsia="zh-CN"/>
              </w:rPr>
              <w:t>1</w:t>
            </w:r>
          </w:p>
        </w:tc>
        <w:tc>
          <w:tcPr>
            <w:tcW w:w="991" w:type="pct"/>
            <w:tcBorders>
              <w:bottom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aseline"/>
              <w:rPr>
                <w:rFonts w:hint="eastAsia" w:eastAsia="宋体"/>
                <w:spacing w:val="2"/>
                <w:lang w:eastAsia="zh-CN"/>
              </w:rPr>
            </w:pPr>
            <w:r>
              <w:rPr>
                <w:rFonts w:hint="eastAsia"/>
                <w:spacing w:val="2"/>
                <w:lang w:eastAsia="zh-CN"/>
              </w:rPr>
              <w:t>省</w:t>
            </w:r>
            <w:r>
              <w:rPr>
                <w:spacing w:val="2"/>
              </w:rPr>
              <w:t>自然资源</w:t>
            </w:r>
            <w:r>
              <w:rPr>
                <w:rFonts w:hint="eastAsia"/>
                <w:spacing w:val="2"/>
                <w:lang w:eastAsia="zh-CN"/>
              </w:rPr>
              <w:t>厅</w:t>
            </w:r>
          </w:p>
        </w:tc>
        <w:tc>
          <w:tcPr>
            <w:tcW w:w="1321" w:type="pct"/>
            <w:vAlign w:val="center"/>
          </w:tcPr>
          <w:p>
            <w:pPr>
              <w:pStyle w:val="1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aseline"/>
              <w:rPr>
                <w:spacing w:val="2"/>
              </w:rPr>
            </w:pPr>
            <w:r>
              <w:rPr>
                <w:spacing w:val="2"/>
              </w:rPr>
              <w:t>测绘资质巡查和安全生产检查组</w:t>
            </w:r>
          </w:p>
        </w:tc>
        <w:tc>
          <w:tcPr>
            <w:tcW w:w="511" w:type="pct"/>
            <w:vAlign w:val="center"/>
          </w:tcPr>
          <w:p>
            <w:pPr>
              <w:pStyle w:val="1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aseline"/>
              <w:rPr>
                <w:rFonts w:hint="eastAsia" w:eastAsia="宋体"/>
                <w:spacing w:val="2"/>
                <w:lang w:eastAsia="zh-CN"/>
              </w:rPr>
            </w:pPr>
            <w:r>
              <w:rPr>
                <w:rFonts w:hint="eastAsia"/>
                <w:spacing w:val="2"/>
                <w:lang w:eastAsia="zh-CN"/>
              </w:rPr>
              <w:t>彭爽</w:t>
            </w:r>
          </w:p>
        </w:tc>
        <w:tc>
          <w:tcPr>
            <w:tcW w:w="1823" w:type="pct"/>
            <w:vAlign w:val="center"/>
          </w:tcPr>
          <w:p>
            <w:pPr>
              <w:pStyle w:val="1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aseline"/>
              <w:rPr>
                <w:spacing w:val="2"/>
              </w:rPr>
            </w:pPr>
            <w:r>
              <w:t>各地州市自然资源主管部门</w:t>
            </w:r>
            <w:r>
              <w:rPr>
                <w:rFonts w:hint="eastAsia"/>
                <w:spacing w:val="2"/>
                <w:lang w:eastAsia="zh-CN"/>
              </w:rPr>
              <w:t>检查人员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8" w:hRule="atLeast"/>
        </w:trPr>
        <w:tc>
          <w:tcPr>
            <w:tcW w:w="351" w:type="pct"/>
            <w:vAlign w:val="center"/>
          </w:tcPr>
          <w:p>
            <w:pPr>
              <w:pStyle w:val="12"/>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eastAsia" w:eastAsia="宋体"/>
                <w:spacing w:val="2"/>
                <w:lang w:val="en-US" w:eastAsia="zh-CN"/>
              </w:rPr>
            </w:pPr>
            <w:r>
              <w:rPr>
                <w:rFonts w:hint="eastAsia"/>
                <w:spacing w:val="2"/>
                <w:lang w:val="en-US" w:eastAsia="zh-CN"/>
              </w:rPr>
              <w:t>2</w:t>
            </w:r>
          </w:p>
        </w:tc>
        <w:tc>
          <w:tcPr>
            <w:tcW w:w="991" w:type="pct"/>
            <w:vMerge w:val="restart"/>
            <w:tcBorders>
              <w:top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spacing w:val="2"/>
              </w:rPr>
            </w:pPr>
            <w:r>
              <w:rPr>
                <w:spacing w:val="2"/>
              </w:rPr>
              <w:t>贵州省测绘产品质量监督检验站</w:t>
            </w:r>
          </w:p>
        </w:tc>
        <w:tc>
          <w:tcPr>
            <w:tcW w:w="1321" w:type="pct"/>
            <w:shd w:val="clear" w:color="auto" w:fill="auto"/>
            <w:vAlign w:val="center"/>
          </w:tcPr>
          <w:p>
            <w:pPr>
              <w:pStyle w:val="1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aseline"/>
              <w:rPr>
                <w:rFonts w:ascii="宋体" w:hAnsi="宋体" w:eastAsia="宋体" w:cs="宋体"/>
                <w:snapToGrid w:val="0"/>
                <w:color w:val="000000"/>
                <w:spacing w:val="2"/>
                <w:kern w:val="0"/>
                <w:sz w:val="24"/>
                <w:szCs w:val="24"/>
                <w:lang w:val="en-US" w:eastAsia="en-US" w:bidi="ar-SA"/>
              </w:rPr>
            </w:pPr>
            <w:r>
              <w:rPr>
                <w:spacing w:val="2"/>
              </w:rPr>
              <w:t>测绘成果质量检验组</w:t>
            </w:r>
          </w:p>
        </w:tc>
        <w:tc>
          <w:tcPr>
            <w:tcW w:w="511" w:type="pct"/>
            <w:shd w:val="clear" w:color="auto" w:fill="auto"/>
            <w:vAlign w:val="center"/>
          </w:tcPr>
          <w:p>
            <w:pPr>
              <w:pStyle w:val="1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aseline"/>
              <w:rPr>
                <w:rFonts w:ascii="宋体" w:hAnsi="宋体" w:eastAsia="宋体" w:cs="宋体"/>
                <w:snapToGrid w:val="0"/>
                <w:color w:val="000000"/>
                <w:spacing w:val="2"/>
                <w:kern w:val="0"/>
                <w:sz w:val="24"/>
                <w:szCs w:val="24"/>
                <w:lang w:val="en-US" w:eastAsia="en-US" w:bidi="ar-SA"/>
              </w:rPr>
            </w:pPr>
            <w:r>
              <w:rPr>
                <w:spacing w:val="2"/>
              </w:rPr>
              <w:t>田丹</w:t>
            </w:r>
          </w:p>
        </w:tc>
        <w:tc>
          <w:tcPr>
            <w:tcW w:w="1823" w:type="pct"/>
            <w:shd w:val="clear" w:color="auto" w:fill="auto"/>
            <w:vAlign w:val="center"/>
          </w:tcPr>
          <w:p>
            <w:pPr>
              <w:pStyle w:val="1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snapToGrid w:val="0"/>
                <w:color w:val="000000"/>
                <w:spacing w:val="2"/>
                <w:kern w:val="0"/>
                <w:sz w:val="24"/>
                <w:szCs w:val="24"/>
                <w:lang w:val="en-US" w:eastAsia="zh-CN" w:bidi="ar-SA"/>
              </w:rPr>
            </w:pPr>
            <w:r>
              <w:rPr>
                <w:spacing w:val="2"/>
              </w:rPr>
              <w:t>邓焯文、欧阳彬、赵宇晶，覃子怡、韩颖，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351" w:type="pct"/>
            <w:vAlign w:val="center"/>
          </w:tcPr>
          <w:p>
            <w:pPr>
              <w:pStyle w:val="12"/>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spacing w:val="2"/>
              </w:rPr>
            </w:pPr>
            <w:r>
              <w:rPr>
                <w:rFonts w:hint="eastAsia"/>
                <w:spacing w:val="2"/>
                <w:lang w:val="en-US" w:eastAsia="zh-CN"/>
              </w:rPr>
              <w:t>3</w:t>
            </w:r>
          </w:p>
        </w:tc>
        <w:tc>
          <w:tcPr>
            <w:tcW w:w="991" w:type="pct"/>
            <w:vMerge w:val="continue"/>
            <w:vAlign w:val="center"/>
          </w:tcPr>
          <w:p>
            <w:pPr>
              <w:pStyle w:val="12"/>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spacing w:val="2"/>
              </w:rPr>
            </w:pPr>
          </w:p>
        </w:tc>
        <w:tc>
          <w:tcPr>
            <w:tcW w:w="1321" w:type="pct"/>
            <w:shd w:val="clear" w:color="auto" w:fill="auto"/>
            <w:vAlign w:val="center"/>
          </w:tcPr>
          <w:p>
            <w:pPr>
              <w:pStyle w:val="1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aseline"/>
              <w:rPr>
                <w:rFonts w:ascii="宋体" w:hAnsi="宋体" w:eastAsia="宋体" w:cs="宋体"/>
                <w:snapToGrid w:val="0"/>
                <w:color w:val="000000"/>
                <w:spacing w:val="2"/>
                <w:kern w:val="0"/>
                <w:sz w:val="24"/>
                <w:szCs w:val="24"/>
                <w:lang w:val="en-US" w:eastAsia="en-US" w:bidi="ar-SA"/>
              </w:rPr>
            </w:pPr>
            <w:r>
              <w:rPr>
                <w:spacing w:val="2"/>
              </w:rPr>
              <w:t>地图市场检查组</w:t>
            </w:r>
          </w:p>
        </w:tc>
        <w:tc>
          <w:tcPr>
            <w:tcW w:w="511" w:type="pct"/>
            <w:shd w:val="clear" w:color="auto" w:fill="auto"/>
            <w:vAlign w:val="center"/>
          </w:tcPr>
          <w:p>
            <w:pPr>
              <w:pStyle w:val="1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aseline"/>
              <w:rPr>
                <w:rFonts w:ascii="宋体" w:hAnsi="宋体" w:eastAsia="宋体" w:cs="宋体"/>
                <w:snapToGrid w:val="0"/>
                <w:color w:val="000000"/>
                <w:spacing w:val="2"/>
                <w:kern w:val="0"/>
                <w:sz w:val="24"/>
                <w:szCs w:val="24"/>
                <w:lang w:val="en-US" w:eastAsia="en-US" w:bidi="ar-SA"/>
              </w:rPr>
            </w:pPr>
            <w:r>
              <w:rPr>
                <w:spacing w:val="2"/>
              </w:rPr>
              <w:t>冉康</w:t>
            </w:r>
          </w:p>
        </w:tc>
        <w:tc>
          <w:tcPr>
            <w:tcW w:w="1823" w:type="pct"/>
            <w:shd w:val="clear" w:color="auto" w:fill="auto"/>
            <w:vAlign w:val="center"/>
          </w:tcPr>
          <w:p>
            <w:pPr>
              <w:pStyle w:val="1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snapToGrid w:val="0"/>
                <w:color w:val="000000"/>
                <w:spacing w:val="2"/>
                <w:kern w:val="0"/>
                <w:sz w:val="24"/>
                <w:szCs w:val="24"/>
                <w:lang w:val="en-US" w:eastAsia="zh-CN" w:bidi="ar-SA"/>
              </w:rPr>
            </w:pPr>
            <w:r>
              <w:rPr>
                <w:spacing w:val="2"/>
              </w:rPr>
              <w:t>赵静、陈</w:t>
            </w:r>
            <w:r>
              <w:rPr>
                <w:rFonts w:hint="eastAsia"/>
                <w:spacing w:val="2"/>
                <w:lang w:val="en-US" w:eastAsia="zh-CN"/>
              </w:rPr>
              <w:t>健</w:t>
            </w:r>
            <w:r>
              <w:rPr>
                <w:spacing w:val="2"/>
              </w:rPr>
              <w:t>、熊</w:t>
            </w:r>
            <w:r>
              <w:rPr>
                <w:rFonts w:hint="eastAsia"/>
                <w:spacing w:val="2"/>
                <w:lang w:val="en-US" w:eastAsia="zh-CN"/>
              </w:rPr>
              <w:t>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351" w:type="pct"/>
            <w:vAlign w:val="center"/>
          </w:tcPr>
          <w:p>
            <w:pPr>
              <w:pStyle w:val="12"/>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spacing w:val="2"/>
              </w:rPr>
            </w:pPr>
            <w:r>
              <w:rPr>
                <w:rFonts w:hint="eastAsia"/>
                <w:spacing w:val="2"/>
                <w:lang w:val="en-US" w:eastAsia="zh-CN"/>
              </w:rPr>
              <w:t>4</w:t>
            </w:r>
          </w:p>
        </w:tc>
        <w:tc>
          <w:tcPr>
            <w:tcW w:w="991" w:type="pct"/>
            <w:vMerge w:val="continue"/>
            <w:vAlign w:val="center"/>
          </w:tcPr>
          <w:p>
            <w:pPr>
              <w:pStyle w:val="12"/>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spacing w:val="2"/>
              </w:rPr>
            </w:pPr>
          </w:p>
        </w:tc>
        <w:tc>
          <w:tcPr>
            <w:tcW w:w="1321" w:type="pct"/>
            <w:shd w:val="clear" w:color="auto" w:fill="auto"/>
            <w:vAlign w:val="center"/>
          </w:tcPr>
          <w:p>
            <w:pPr>
              <w:pStyle w:val="1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aseline"/>
              <w:rPr>
                <w:rFonts w:ascii="宋体" w:hAnsi="宋体" w:eastAsia="宋体" w:cs="宋体"/>
                <w:snapToGrid w:val="0"/>
                <w:color w:val="000000"/>
                <w:spacing w:val="2"/>
                <w:kern w:val="0"/>
                <w:sz w:val="24"/>
                <w:szCs w:val="24"/>
                <w:lang w:val="en-US" w:eastAsia="en-US" w:bidi="ar-SA"/>
              </w:rPr>
            </w:pPr>
            <w:r>
              <w:rPr>
                <w:spacing w:val="2"/>
              </w:rPr>
              <w:t>测量标志巡查组</w:t>
            </w:r>
          </w:p>
        </w:tc>
        <w:tc>
          <w:tcPr>
            <w:tcW w:w="511" w:type="pct"/>
            <w:shd w:val="clear" w:color="auto" w:fill="auto"/>
            <w:vAlign w:val="center"/>
          </w:tcPr>
          <w:p>
            <w:pPr>
              <w:pStyle w:val="1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aseline"/>
              <w:rPr>
                <w:rFonts w:ascii="宋体" w:hAnsi="宋体" w:eastAsia="宋体" w:cs="宋体"/>
                <w:snapToGrid w:val="0"/>
                <w:color w:val="000000"/>
                <w:spacing w:val="2"/>
                <w:kern w:val="0"/>
                <w:sz w:val="24"/>
                <w:szCs w:val="24"/>
                <w:lang w:val="en-US" w:eastAsia="en-US" w:bidi="ar-SA"/>
              </w:rPr>
            </w:pPr>
            <w:r>
              <w:rPr>
                <w:spacing w:val="2"/>
              </w:rPr>
              <w:t>杨萍</w:t>
            </w:r>
          </w:p>
        </w:tc>
        <w:tc>
          <w:tcPr>
            <w:tcW w:w="1823" w:type="pct"/>
            <w:shd w:val="clear" w:color="auto" w:fill="auto"/>
            <w:vAlign w:val="center"/>
          </w:tcPr>
          <w:p>
            <w:pPr>
              <w:pStyle w:val="1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aseline"/>
              <w:rPr>
                <w:rFonts w:ascii="宋体" w:hAnsi="宋体" w:eastAsia="宋体" w:cs="宋体"/>
                <w:snapToGrid w:val="0"/>
                <w:color w:val="000000"/>
                <w:spacing w:val="2"/>
                <w:kern w:val="0"/>
                <w:sz w:val="24"/>
                <w:szCs w:val="24"/>
                <w:lang w:val="en-US" w:eastAsia="en-US" w:bidi="ar-SA"/>
              </w:rPr>
            </w:pPr>
            <w:r>
              <w:rPr>
                <w:spacing w:val="2"/>
              </w:rPr>
              <w:t>袁航、喻占朋、吴</w:t>
            </w:r>
            <w:r>
              <w:rPr>
                <w:rFonts w:hint="eastAsia"/>
                <w:spacing w:val="2"/>
                <w:lang w:val="en-US" w:eastAsia="zh-CN"/>
              </w:rPr>
              <w:t>皓</w:t>
            </w:r>
            <w:r>
              <w:rPr>
                <w:spacing w:val="2"/>
              </w:rPr>
              <w:t>、韦惠山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3" w:hRule="atLeast"/>
        </w:trPr>
        <w:tc>
          <w:tcPr>
            <w:tcW w:w="351" w:type="pct"/>
            <w:shd w:val="clear" w:color="auto" w:fill="auto"/>
            <w:vAlign w:val="center"/>
          </w:tcPr>
          <w:p>
            <w:pPr>
              <w:pStyle w:val="1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snapToGrid w:val="0"/>
                <w:color w:val="000000"/>
                <w:spacing w:val="2"/>
                <w:kern w:val="0"/>
                <w:sz w:val="24"/>
                <w:szCs w:val="24"/>
                <w:lang w:val="en-US" w:eastAsia="zh-CN" w:bidi="ar-SA"/>
              </w:rPr>
            </w:pPr>
            <w:r>
              <w:rPr>
                <w:rFonts w:hint="eastAsia"/>
                <w:spacing w:val="2"/>
                <w:lang w:val="en-US" w:eastAsia="zh-CN"/>
              </w:rPr>
              <w:t>5</w:t>
            </w:r>
          </w:p>
        </w:tc>
        <w:tc>
          <w:tcPr>
            <w:tcW w:w="991" w:type="pct"/>
            <w:shd w:val="clear" w:color="auto" w:fill="auto"/>
            <w:vAlign w:val="center"/>
          </w:tcPr>
          <w:p>
            <w:pPr>
              <w:pStyle w:val="1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aseline"/>
              <w:rPr>
                <w:rFonts w:ascii="宋体" w:hAnsi="宋体" w:eastAsia="宋体" w:cs="宋体"/>
                <w:snapToGrid w:val="0"/>
                <w:color w:val="000000"/>
                <w:spacing w:val="2"/>
                <w:kern w:val="0"/>
                <w:sz w:val="24"/>
                <w:szCs w:val="24"/>
                <w:lang w:val="en-US" w:eastAsia="en-US" w:bidi="ar-SA"/>
              </w:rPr>
            </w:pPr>
            <w:r>
              <w:rPr>
                <w:spacing w:val="2"/>
              </w:rPr>
              <w:t>贵州省测绘资料档案馆</w:t>
            </w:r>
          </w:p>
        </w:tc>
        <w:tc>
          <w:tcPr>
            <w:tcW w:w="1321" w:type="pct"/>
            <w:shd w:val="clear" w:color="auto" w:fill="auto"/>
            <w:vAlign w:val="center"/>
          </w:tcPr>
          <w:p>
            <w:pPr>
              <w:pStyle w:val="1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aseline"/>
              <w:rPr>
                <w:rFonts w:ascii="宋体" w:hAnsi="宋体" w:eastAsia="宋体" w:cs="宋体"/>
                <w:snapToGrid w:val="0"/>
                <w:color w:val="000000"/>
                <w:spacing w:val="2"/>
                <w:kern w:val="0"/>
                <w:sz w:val="24"/>
                <w:szCs w:val="24"/>
                <w:lang w:val="en-US" w:eastAsia="en-US" w:bidi="ar-SA"/>
              </w:rPr>
            </w:pPr>
            <w:r>
              <w:rPr>
                <w:spacing w:val="2"/>
              </w:rPr>
              <w:t>测绘地理信息安全和成果汇交检查组</w:t>
            </w:r>
          </w:p>
        </w:tc>
        <w:tc>
          <w:tcPr>
            <w:tcW w:w="511" w:type="pct"/>
            <w:shd w:val="clear" w:color="auto" w:fill="auto"/>
            <w:vAlign w:val="center"/>
          </w:tcPr>
          <w:p>
            <w:pPr>
              <w:pStyle w:val="1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snapToGrid w:val="0"/>
                <w:color w:val="000000"/>
                <w:spacing w:val="2"/>
                <w:kern w:val="0"/>
                <w:sz w:val="24"/>
                <w:szCs w:val="24"/>
                <w:lang w:val="en-US" w:eastAsia="zh-CN" w:bidi="ar-SA"/>
              </w:rPr>
            </w:pPr>
            <w:r>
              <w:rPr>
                <w:spacing w:val="2"/>
              </w:rPr>
              <w:t>刘雨韬</w:t>
            </w:r>
          </w:p>
        </w:tc>
        <w:tc>
          <w:tcPr>
            <w:tcW w:w="1823" w:type="pct"/>
            <w:shd w:val="clear" w:color="auto" w:fill="auto"/>
            <w:vAlign w:val="center"/>
          </w:tcPr>
          <w:p>
            <w:pPr>
              <w:pStyle w:val="1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snapToGrid w:val="0"/>
                <w:color w:val="000000"/>
                <w:spacing w:val="2"/>
                <w:kern w:val="0"/>
                <w:sz w:val="24"/>
                <w:szCs w:val="24"/>
                <w:lang w:val="en-US" w:eastAsia="zh-CN" w:bidi="ar-SA"/>
              </w:rPr>
            </w:pPr>
            <w:r>
              <w:rPr>
                <w:spacing w:val="2"/>
              </w:rPr>
              <w:t>郭海洋</w:t>
            </w:r>
          </w:p>
        </w:tc>
      </w:tr>
    </w:tbl>
    <w:p>
      <w:pPr>
        <w:rPr>
          <w:rFonts w:ascii="Arial"/>
          <w:sz w:val="21"/>
        </w:rPr>
      </w:pPr>
    </w:p>
    <w:p/>
    <w:p>
      <w:pPr>
        <w:rPr>
          <w:rFonts w:hint="default" w:eastAsia="仿宋_GB2312"/>
          <w:lang w:val="en-US" w:eastAsia="zh-CN"/>
        </w:rPr>
      </w:pPr>
      <w:r>
        <w:rPr>
          <w:rFonts w:hint="default" w:eastAsia="仿宋_GB2312"/>
          <w:lang w:val="en-US" w:eastAsia="zh-CN"/>
        </w:rPr>
        <w:br w:type="page"/>
      </w:r>
    </w:p>
    <w:p>
      <w:pPr>
        <w:widowControl/>
        <w:kinsoku/>
        <w:topLinePunct w:val="0"/>
        <w:autoSpaceDE/>
        <w:autoSpaceDN/>
        <w:adjustRightInd/>
        <w:snapToGrid/>
        <w:spacing w:line="240" w:lineRule="auto"/>
        <w:ind w:firstLine="0" w:firstLineChars="0"/>
        <w:jc w:val="left"/>
        <w:textAlignment w:val="auto"/>
        <w:rPr>
          <w:rFonts w:hint="default" w:ascii="黑体" w:hAnsi="黑体" w:eastAsia="黑体" w:cs="FZXBSJW--GB1-0"/>
          <w:snapToGrid/>
          <w:color w:val="000000"/>
          <w:kern w:val="0"/>
          <w:sz w:val="32"/>
          <w:szCs w:val="32"/>
          <w:lang w:val="en-US" w:eastAsia="zh-CN"/>
        </w:rPr>
      </w:pPr>
      <w:r>
        <w:rPr>
          <w:rFonts w:ascii="Calibri" w:hAnsi="Calibri" w:eastAsia="仿宋_GB2312" w:cs="Times New Roman"/>
          <w:b/>
          <w:bCs/>
          <w:snapToGrid/>
          <w:kern w:val="2"/>
          <w:sz w:val="28"/>
          <w:szCs w:val="28"/>
          <w:lang w:eastAsia="zh-CN"/>
        </w:rPr>
        <w:t xml:space="preserve"> </w:t>
      </w:r>
      <w:r>
        <w:rPr>
          <w:rFonts w:hint="eastAsia" w:ascii="黑体" w:hAnsi="黑体" w:eastAsia="黑体" w:cs="FZXBSJW--GB1-0"/>
          <w:snapToGrid/>
          <w:color w:val="000000"/>
          <w:kern w:val="0"/>
          <w:sz w:val="32"/>
          <w:szCs w:val="32"/>
          <w:lang w:eastAsia="zh-CN"/>
        </w:rPr>
        <w:t>附件</w:t>
      </w:r>
      <w:r>
        <w:rPr>
          <w:rFonts w:hint="eastAsia" w:ascii="黑体" w:hAnsi="黑体" w:eastAsia="黑体" w:cs="FZXBSJW--GB1-0"/>
          <w:snapToGrid/>
          <w:color w:val="000000"/>
          <w:kern w:val="0"/>
          <w:sz w:val="32"/>
          <w:szCs w:val="32"/>
          <w:lang w:val="en-US" w:eastAsia="zh-CN"/>
        </w:rPr>
        <w:t>1-2</w:t>
      </w:r>
    </w:p>
    <w:p>
      <w:pPr>
        <w:bidi w:val="0"/>
        <w:ind w:left="0" w:leftChars="0" w:firstLine="0" w:firstLineChars="0"/>
        <w:jc w:val="center"/>
        <w:rPr>
          <w:rFonts w:hint="eastAsia" w:ascii="方正小标宋简体" w:hAnsi="方正小标宋简体" w:eastAsia="方正小标宋简体" w:cs="方正小标宋简体"/>
          <w:b w:val="0"/>
          <w:bCs w:val="0"/>
          <w:sz w:val="32"/>
          <w:szCs w:val="32"/>
          <w:lang w:eastAsia="zh-CN"/>
        </w:rPr>
      </w:pPr>
      <w:r>
        <w:rPr>
          <w:rFonts w:hint="eastAsia" w:ascii="方正小标宋简体" w:hAnsi="方正小标宋简体" w:eastAsia="方正小标宋简体" w:cs="方正小标宋简体"/>
          <w:b w:val="0"/>
          <w:bCs w:val="0"/>
          <w:sz w:val="32"/>
          <w:szCs w:val="32"/>
          <w:lang w:eastAsia="zh-CN"/>
        </w:rPr>
        <w:t xml:space="preserve">测绘资质巡查记录表   </w:t>
      </w:r>
    </w:p>
    <w:p>
      <w:pPr>
        <w:kinsoku/>
        <w:topLinePunct w:val="0"/>
        <w:autoSpaceDE/>
        <w:autoSpaceDN/>
        <w:adjustRightInd/>
        <w:snapToGrid/>
        <w:spacing w:line="520" w:lineRule="exact"/>
        <w:ind w:firstLine="0" w:firstLineChars="0"/>
        <w:jc w:val="center"/>
        <w:textAlignment w:val="auto"/>
        <w:rPr>
          <w:rFonts w:ascii="宋体" w:hAnsi="宋体" w:eastAsia="宋体" w:cs="仿宋_GB2312"/>
          <w:snapToGrid/>
          <w:color w:val="000000"/>
          <w:kern w:val="0"/>
          <w:sz w:val="21"/>
          <w:szCs w:val="21"/>
          <w:lang w:eastAsia="zh-CN"/>
        </w:rPr>
      </w:pPr>
      <w:r>
        <w:rPr>
          <w:rFonts w:hint="eastAsia" w:ascii="宋体" w:hAnsi="宋体" w:eastAsia="宋体" w:cs="仿宋_GB2312"/>
          <w:snapToGrid/>
          <w:color w:val="000000"/>
          <w:kern w:val="0"/>
          <w:sz w:val="21"/>
          <w:szCs w:val="21"/>
          <w:lang w:eastAsia="zh-CN"/>
        </w:rPr>
        <w:t xml:space="preserve">              </w:t>
      </w:r>
    </w:p>
    <w:tbl>
      <w:tblPr>
        <w:tblStyle w:val="8"/>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9"/>
        <w:gridCol w:w="4356"/>
        <w:gridCol w:w="1174"/>
        <w:gridCol w:w="1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099" w:type="dxa"/>
          </w:tcPr>
          <w:p>
            <w:pPr>
              <w:widowControl/>
              <w:kinsoku/>
              <w:topLinePunct w:val="0"/>
              <w:autoSpaceDE/>
              <w:autoSpaceDN/>
              <w:adjustRightInd/>
              <w:snapToGrid/>
              <w:spacing w:line="240" w:lineRule="auto"/>
              <w:ind w:firstLine="0" w:firstLineChars="0"/>
              <w:jc w:val="center"/>
              <w:textAlignment w:val="auto"/>
              <w:rPr>
                <w:rFonts w:ascii="宋体" w:hAnsi="宋体" w:eastAsia="宋体" w:cs="仿宋_GB2312"/>
                <w:snapToGrid/>
                <w:color w:val="000000"/>
                <w:kern w:val="0"/>
                <w:sz w:val="21"/>
                <w:szCs w:val="21"/>
                <w:lang w:eastAsia="zh-CN"/>
              </w:rPr>
            </w:pPr>
            <w:r>
              <w:rPr>
                <w:rFonts w:ascii="宋体" w:hAnsi="宋体" w:eastAsia="宋体" w:cs="仿宋_GB2312"/>
                <w:b/>
                <w:snapToGrid/>
                <w:color w:val="000000"/>
                <w:kern w:val="0"/>
                <w:sz w:val="21"/>
                <w:szCs w:val="21"/>
                <w:lang w:eastAsia="zh-CN"/>
              </w:rPr>
              <w:t>类别</w:t>
            </w:r>
          </w:p>
        </w:tc>
        <w:tc>
          <w:tcPr>
            <w:tcW w:w="4356" w:type="dxa"/>
          </w:tcPr>
          <w:p>
            <w:pPr>
              <w:widowControl/>
              <w:kinsoku/>
              <w:topLinePunct w:val="0"/>
              <w:autoSpaceDE/>
              <w:autoSpaceDN/>
              <w:adjustRightInd/>
              <w:snapToGrid/>
              <w:spacing w:line="240" w:lineRule="auto"/>
              <w:ind w:firstLine="0" w:firstLineChars="0"/>
              <w:jc w:val="center"/>
              <w:textAlignment w:val="auto"/>
              <w:rPr>
                <w:rFonts w:ascii="宋体" w:hAnsi="宋体" w:eastAsia="宋体" w:cs="仿宋_GB2312"/>
                <w:snapToGrid/>
                <w:color w:val="000000"/>
                <w:kern w:val="0"/>
                <w:sz w:val="21"/>
                <w:szCs w:val="21"/>
                <w:lang w:eastAsia="zh-CN"/>
              </w:rPr>
            </w:pPr>
            <w:r>
              <w:rPr>
                <w:rFonts w:hint="eastAsia" w:ascii="宋体" w:hAnsi="宋体" w:eastAsia="宋体" w:cs="仿宋_GB2312"/>
                <w:b/>
                <w:snapToGrid/>
                <w:color w:val="000000"/>
                <w:kern w:val="0"/>
                <w:sz w:val="21"/>
                <w:szCs w:val="21"/>
                <w:lang w:eastAsia="zh-CN"/>
              </w:rPr>
              <w:t>检查</w:t>
            </w:r>
            <w:r>
              <w:rPr>
                <w:rFonts w:ascii="宋体" w:hAnsi="宋体" w:eastAsia="宋体" w:cs="仿宋_GB2312"/>
                <w:b/>
                <w:snapToGrid/>
                <w:color w:val="000000"/>
                <w:kern w:val="0"/>
                <w:sz w:val="21"/>
                <w:szCs w:val="21"/>
                <w:lang w:eastAsia="zh-CN"/>
              </w:rPr>
              <w:t>内容</w:t>
            </w:r>
          </w:p>
        </w:tc>
        <w:tc>
          <w:tcPr>
            <w:tcW w:w="1174" w:type="dxa"/>
          </w:tcPr>
          <w:p>
            <w:pPr>
              <w:widowControl/>
              <w:kinsoku/>
              <w:topLinePunct w:val="0"/>
              <w:autoSpaceDE/>
              <w:autoSpaceDN/>
              <w:adjustRightInd/>
              <w:snapToGrid/>
              <w:spacing w:line="240" w:lineRule="auto"/>
              <w:ind w:firstLine="0" w:firstLineChars="0"/>
              <w:jc w:val="center"/>
              <w:textAlignment w:val="auto"/>
              <w:rPr>
                <w:rFonts w:ascii="宋体" w:hAnsi="宋体" w:eastAsia="宋体" w:cs="仿宋_GB2312"/>
                <w:snapToGrid/>
                <w:color w:val="000000"/>
                <w:kern w:val="0"/>
                <w:sz w:val="21"/>
                <w:szCs w:val="21"/>
                <w:lang w:eastAsia="zh-CN"/>
              </w:rPr>
            </w:pPr>
            <w:r>
              <w:rPr>
                <w:rFonts w:hint="eastAsia" w:ascii="宋体" w:hAnsi="宋体" w:eastAsia="宋体" w:cs="仿宋_GB2312"/>
                <w:b/>
                <w:snapToGrid/>
                <w:color w:val="000000"/>
                <w:kern w:val="0"/>
                <w:sz w:val="21"/>
                <w:szCs w:val="21"/>
                <w:lang w:eastAsia="zh-CN"/>
              </w:rPr>
              <w:t>检查</w:t>
            </w:r>
            <w:r>
              <w:rPr>
                <w:rFonts w:ascii="宋体" w:hAnsi="宋体" w:eastAsia="宋体" w:cs="仿宋_GB2312"/>
                <w:b/>
                <w:snapToGrid/>
                <w:color w:val="000000"/>
                <w:kern w:val="0"/>
                <w:sz w:val="21"/>
                <w:szCs w:val="21"/>
                <w:lang w:eastAsia="zh-CN"/>
              </w:rPr>
              <w:t>情况</w:t>
            </w:r>
          </w:p>
        </w:tc>
        <w:tc>
          <w:tcPr>
            <w:tcW w:w="1891" w:type="dxa"/>
          </w:tcPr>
          <w:p>
            <w:pPr>
              <w:widowControl/>
              <w:kinsoku/>
              <w:topLinePunct w:val="0"/>
              <w:autoSpaceDE/>
              <w:autoSpaceDN/>
              <w:adjustRightInd/>
              <w:snapToGrid/>
              <w:spacing w:line="240" w:lineRule="auto"/>
              <w:ind w:firstLine="0" w:firstLineChars="0"/>
              <w:jc w:val="center"/>
              <w:textAlignment w:val="auto"/>
              <w:rPr>
                <w:rFonts w:ascii="宋体" w:hAnsi="宋体" w:eastAsia="宋体" w:cs="仿宋_GB2312"/>
                <w:snapToGrid/>
                <w:color w:val="000000"/>
                <w:kern w:val="0"/>
                <w:sz w:val="21"/>
                <w:szCs w:val="21"/>
                <w:lang w:eastAsia="zh-CN"/>
              </w:rPr>
            </w:pPr>
            <w:r>
              <w:rPr>
                <w:rFonts w:ascii="宋体" w:hAnsi="宋体" w:eastAsia="宋体" w:cs="仿宋_GB2312"/>
                <w:b/>
                <w:snapToGrid/>
                <w:color w:val="000000"/>
                <w:kern w:val="0"/>
                <w:sz w:val="21"/>
                <w:szCs w:val="21"/>
                <w:lang w:eastAsia="zh-CN"/>
              </w:rPr>
              <w:t>存在问题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099" w:type="dxa"/>
            <w:vMerge w:val="restart"/>
            <w:vAlign w:val="center"/>
          </w:tcPr>
          <w:p>
            <w:pPr>
              <w:widowControl/>
              <w:kinsoku/>
              <w:topLinePunct w:val="0"/>
              <w:autoSpaceDE/>
              <w:autoSpaceDN/>
              <w:adjustRightInd/>
              <w:snapToGrid/>
              <w:spacing w:line="240" w:lineRule="auto"/>
              <w:ind w:firstLine="0" w:firstLineChars="0"/>
              <w:jc w:val="both"/>
              <w:textAlignment w:val="auto"/>
              <w:rPr>
                <w:rFonts w:ascii="宋体" w:hAnsi="宋体" w:eastAsia="宋体" w:cs="Times New Roman"/>
                <w:snapToGrid/>
                <w:kern w:val="2"/>
                <w:sz w:val="21"/>
                <w:szCs w:val="21"/>
                <w:lang w:eastAsia="zh-CN"/>
              </w:rPr>
            </w:pPr>
            <w:r>
              <w:rPr>
                <w:rFonts w:ascii="宋体" w:hAnsi="宋体" w:eastAsia="宋体" w:cs="仿宋_GB2312"/>
                <w:b/>
                <w:snapToGrid/>
                <w:color w:val="000000"/>
                <w:kern w:val="0"/>
                <w:sz w:val="21"/>
                <w:szCs w:val="21"/>
                <w:lang w:eastAsia="zh-CN"/>
              </w:rPr>
              <w:t>专业技术</w:t>
            </w:r>
          </w:p>
          <w:p>
            <w:pPr>
              <w:widowControl/>
              <w:kinsoku/>
              <w:topLinePunct w:val="0"/>
              <w:autoSpaceDE/>
              <w:autoSpaceDN/>
              <w:adjustRightInd/>
              <w:snapToGrid/>
              <w:spacing w:line="240" w:lineRule="auto"/>
              <w:ind w:firstLine="0" w:firstLineChars="0"/>
              <w:jc w:val="center"/>
              <w:textAlignment w:val="auto"/>
              <w:rPr>
                <w:rFonts w:ascii="宋体" w:hAnsi="宋体" w:eastAsia="宋体" w:cs="Times New Roman"/>
                <w:snapToGrid/>
                <w:kern w:val="2"/>
                <w:sz w:val="21"/>
                <w:szCs w:val="21"/>
                <w:lang w:eastAsia="zh-CN"/>
              </w:rPr>
            </w:pPr>
            <w:r>
              <w:rPr>
                <w:rFonts w:ascii="宋体" w:hAnsi="宋体" w:eastAsia="宋体" w:cs="仿宋_GB2312"/>
                <w:b/>
                <w:snapToGrid/>
                <w:color w:val="000000"/>
                <w:kern w:val="0"/>
                <w:sz w:val="21"/>
                <w:szCs w:val="21"/>
                <w:lang w:eastAsia="zh-CN"/>
              </w:rPr>
              <w:t>人员</w:t>
            </w:r>
          </w:p>
        </w:tc>
        <w:tc>
          <w:tcPr>
            <w:tcW w:w="4356" w:type="dxa"/>
            <w:vAlign w:val="center"/>
          </w:tcPr>
          <w:p>
            <w:pPr>
              <w:widowControl/>
              <w:kinsoku/>
              <w:topLinePunct w:val="0"/>
              <w:autoSpaceDE/>
              <w:autoSpaceDN/>
              <w:adjustRightInd/>
              <w:snapToGrid/>
              <w:spacing w:line="240" w:lineRule="auto"/>
              <w:ind w:firstLine="0" w:firstLineChars="0"/>
              <w:jc w:val="both"/>
              <w:textAlignment w:val="auto"/>
              <w:rPr>
                <w:rFonts w:ascii="宋体" w:hAnsi="宋体" w:eastAsia="宋体" w:cs="Times New Roman"/>
                <w:snapToGrid/>
                <w:kern w:val="2"/>
                <w:sz w:val="18"/>
                <w:szCs w:val="18"/>
                <w:lang w:eastAsia="zh-CN"/>
              </w:rPr>
            </w:pPr>
            <w:r>
              <w:rPr>
                <w:rFonts w:ascii="宋体" w:hAnsi="宋体" w:eastAsia="宋体" w:cs="仿宋_GB2312"/>
                <w:snapToGrid/>
                <w:color w:val="000000"/>
                <w:kern w:val="0"/>
                <w:sz w:val="18"/>
                <w:szCs w:val="18"/>
                <w:lang w:eastAsia="zh-CN"/>
              </w:rPr>
              <w:t>专业技术人员到场情况</w:t>
            </w:r>
          </w:p>
        </w:tc>
        <w:tc>
          <w:tcPr>
            <w:tcW w:w="1174" w:type="dxa"/>
          </w:tcPr>
          <w:p>
            <w:pPr>
              <w:widowControl/>
              <w:kinsoku/>
              <w:topLinePunct w:val="0"/>
              <w:autoSpaceDE/>
              <w:autoSpaceDN/>
              <w:adjustRightInd/>
              <w:snapToGrid/>
              <w:spacing w:line="240" w:lineRule="auto"/>
              <w:ind w:firstLine="0" w:firstLineChars="0"/>
              <w:jc w:val="left"/>
              <w:textAlignment w:val="auto"/>
              <w:rPr>
                <w:rFonts w:ascii="宋体" w:hAnsi="宋体" w:eastAsia="宋体" w:cs="仿宋_GB2312"/>
                <w:snapToGrid/>
                <w:color w:val="000000"/>
                <w:kern w:val="0"/>
                <w:sz w:val="21"/>
                <w:szCs w:val="21"/>
                <w:lang w:eastAsia="zh-CN"/>
              </w:rPr>
            </w:pPr>
          </w:p>
        </w:tc>
        <w:tc>
          <w:tcPr>
            <w:tcW w:w="1891" w:type="dxa"/>
          </w:tcPr>
          <w:p>
            <w:pPr>
              <w:widowControl/>
              <w:kinsoku/>
              <w:topLinePunct w:val="0"/>
              <w:autoSpaceDE/>
              <w:autoSpaceDN/>
              <w:adjustRightInd/>
              <w:snapToGrid/>
              <w:spacing w:line="240" w:lineRule="auto"/>
              <w:ind w:firstLine="0" w:firstLineChars="0"/>
              <w:jc w:val="left"/>
              <w:textAlignment w:val="auto"/>
              <w:rPr>
                <w:rFonts w:ascii="宋体" w:hAnsi="宋体" w:eastAsia="宋体" w:cs="仿宋_GB2312"/>
                <w:snapToGrid/>
                <w:color w:val="000000"/>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099" w:type="dxa"/>
            <w:vMerge w:val="continue"/>
            <w:vAlign w:val="center"/>
          </w:tcPr>
          <w:p>
            <w:pPr>
              <w:widowControl/>
              <w:kinsoku/>
              <w:topLinePunct w:val="0"/>
              <w:autoSpaceDE/>
              <w:autoSpaceDN/>
              <w:adjustRightInd/>
              <w:snapToGrid/>
              <w:spacing w:line="240" w:lineRule="auto"/>
              <w:ind w:firstLine="0" w:firstLineChars="0"/>
              <w:jc w:val="center"/>
              <w:textAlignment w:val="auto"/>
              <w:rPr>
                <w:rFonts w:ascii="宋体" w:hAnsi="宋体" w:eastAsia="宋体" w:cs="仿宋_GB2312"/>
                <w:snapToGrid/>
                <w:color w:val="000000"/>
                <w:kern w:val="0"/>
                <w:sz w:val="21"/>
                <w:szCs w:val="21"/>
                <w:lang w:eastAsia="zh-CN"/>
              </w:rPr>
            </w:pPr>
          </w:p>
        </w:tc>
        <w:tc>
          <w:tcPr>
            <w:tcW w:w="4356" w:type="dxa"/>
            <w:vAlign w:val="center"/>
          </w:tcPr>
          <w:p>
            <w:pPr>
              <w:widowControl/>
              <w:kinsoku/>
              <w:topLinePunct w:val="0"/>
              <w:autoSpaceDE/>
              <w:autoSpaceDN/>
              <w:adjustRightInd/>
              <w:snapToGrid/>
              <w:spacing w:line="240" w:lineRule="auto"/>
              <w:ind w:firstLine="0" w:firstLineChars="0"/>
              <w:jc w:val="both"/>
              <w:textAlignment w:val="auto"/>
              <w:rPr>
                <w:rFonts w:ascii="宋体" w:hAnsi="宋体" w:eastAsia="宋体" w:cs="Times New Roman"/>
                <w:snapToGrid/>
                <w:kern w:val="2"/>
                <w:sz w:val="18"/>
                <w:szCs w:val="18"/>
                <w:lang w:eastAsia="zh-CN"/>
              </w:rPr>
            </w:pPr>
            <w:r>
              <w:rPr>
                <w:rFonts w:ascii="宋体" w:hAnsi="宋体" w:eastAsia="宋体" w:cs="仿宋_GB2312"/>
                <w:snapToGrid/>
                <w:color w:val="000000"/>
                <w:kern w:val="0"/>
                <w:sz w:val="18"/>
                <w:szCs w:val="18"/>
                <w:lang w:eastAsia="zh-CN"/>
              </w:rPr>
              <w:t>专业技术人员是否与测绘资质管理信息系统保持一致</w:t>
            </w:r>
          </w:p>
        </w:tc>
        <w:tc>
          <w:tcPr>
            <w:tcW w:w="1174" w:type="dxa"/>
          </w:tcPr>
          <w:p>
            <w:pPr>
              <w:widowControl/>
              <w:kinsoku/>
              <w:topLinePunct w:val="0"/>
              <w:autoSpaceDE/>
              <w:autoSpaceDN/>
              <w:adjustRightInd/>
              <w:snapToGrid/>
              <w:spacing w:line="240" w:lineRule="auto"/>
              <w:ind w:firstLine="0" w:firstLineChars="0"/>
              <w:jc w:val="left"/>
              <w:textAlignment w:val="auto"/>
              <w:rPr>
                <w:rFonts w:ascii="宋体" w:hAnsi="宋体" w:eastAsia="宋体" w:cs="仿宋_GB2312"/>
                <w:snapToGrid/>
                <w:color w:val="000000"/>
                <w:kern w:val="0"/>
                <w:sz w:val="21"/>
                <w:szCs w:val="21"/>
                <w:lang w:eastAsia="zh-CN"/>
              </w:rPr>
            </w:pPr>
          </w:p>
        </w:tc>
        <w:tc>
          <w:tcPr>
            <w:tcW w:w="1891" w:type="dxa"/>
          </w:tcPr>
          <w:p>
            <w:pPr>
              <w:widowControl/>
              <w:kinsoku/>
              <w:topLinePunct w:val="0"/>
              <w:autoSpaceDE/>
              <w:autoSpaceDN/>
              <w:adjustRightInd/>
              <w:snapToGrid/>
              <w:spacing w:line="240" w:lineRule="auto"/>
              <w:ind w:firstLine="0" w:firstLineChars="0"/>
              <w:jc w:val="left"/>
              <w:textAlignment w:val="auto"/>
              <w:rPr>
                <w:rFonts w:ascii="宋体" w:hAnsi="宋体" w:eastAsia="宋体" w:cs="仿宋_GB2312"/>
                <w:snapToGrid/>
                <w:color w:val="000000"/>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099" w:type="dxa"/>
            <w:vMerge w:val="continue"/>
            <w:vAlign w:val="center"/>
          </w:tcPr>
          <w:p>
            <w:pPr>
              <w:widowControl/>
              <w:kinsoku/>
              <w:topLinePunct w:val="0"/>
              <w:autoSpaceDE/>
              <w:autoSpaceDN/>
              <w:adjustRightInd/>
              <w:snapToGrid/>
              <w:spacing w:line="240" w:lineRule="auto"/>
              <w:ind w:firstLine="0" w:firstLineChars="0"/>
              <w:jc w:val="center"/>
              <w:textAlignment w:val="auto"/>
              <w:rPr>
                <w:rFonts w:ascii="宋体" w:hAnsi="宋体" w:eastAsia="宋体" w:cs="仿宋_GB2312"/>
                <w:snapToGrid/>
                <w:color w:val="000000"/>
                <w:kern w:val="0"/>
                <w:sz w:val="21"/>
                <w:szCs w:val="21"/>
                <w:lang w:eastAsia="zh-CN"/>
              </w:rPr>
            </w:pPr>
          </w:p>
        </w:tc>
        <w:tc>
          <w:tcPr>
            <w:tcW w:w="4356" w:type="dxa"/>
            <w:vAlign w:val="center"/>
          </w:tcPr>
          <w:p>
            <w:pPr>
              <w:widowControl/>
              <w:kinsoku/>
              <w:topLinePunct w:val="0"/>
              <w:autoSpaceDE/>
              <w:autoSpaceDN/>
              <w:adjustRightInd/>
              <w:snapToGrid/>
              <w:spacing w:line="240" w:lineRule="auto"/>
              <w:ind w:firstLine="0" w:firstLineChars="0"/>
              <w:jc w:val="both"/>
              <w:textAlignment w:val="auto"/>
              <w:rPr>
                <w:rFonts w:ascii="宋体" w:hAnsi="宋体" w:eastAsia="宋体" w:cs="Times New Roman"/>
                <w:snapToGrid/>
                <w:kern w:val="2"/>
                <w:sz w:val="18"/>
                <w:szCs w:val="18"/>
                <w:lang w:eastAsia="zh-CN"/>
              </w:rPr>
            </w:pPr>
            <w:r>
              <w:rPr>
                <w:rFonts w:ascii="宋体" w:hAnsi="宋体" w:eastAsia="宋体" w:cs="仿宋_GB2312"/>
                <w:snapToGrid/>
                <w:color w:val="000000"/>
                <w:kern w:val="0"/>
                <w:sz w:val="18"/>
                <w:szCs w:val="18"/>
                <w:lang w:eastAsia="zh-CN"/>
              </w:rPr>
              <w:t>专业技术人员证照是否齐全</w:t>
            </w:r>
          </w:p>
        </w:tc>
        <w:tc>
          <w:tcPr>
            <w:tcW w:w="1174" w:type="dxa"/>
          </w:tcPr>
          <w:p>
            <w:pPr>
              <w:widowControl/>
              <w:kinsoku/>
              <w:topLinePunct w:val="0"/>
              <w:autoSpaceDE/>
              <w:autoSpaceDN/>
              <w:adjustRightInd/>
              <w:snapToGrid/>
              <w:spacing w:line="240" w:lineRule="auto"/>
              <w:ind w:firstLine="0" w:firstLineChars="0"/>
              <w:jc w:val="left"/>
              <w:textAlignment w:val="auto"/>
              <w:rPr>
                <w:rFonts w:ascii="宋体" w:hAnsi="宋体" w:eastAsia="宋体" w:cs="仿宋_GB2312"/>
                <w:snapToGrid/>
                <w:color w:val="000000"/>
                <w:kern w:val="0"/>
                <w:sz w:val="21"/>
                <w:szCs w:val="21"/>
                <w:lang w:eastAsia="zh-CN"/>
              </w:rPr>
            </w:pPr>
          </w:p>
        </w:tc>
        <w:tc>
          <w:tcPr>
            <w:tcW w:w="1891" w:type="dxa"/>
          </w:tcPr>
          <w:p>
            <w:pPr>
              <w:widowControl/>
              <w:kinsoku/>
              <w:topLinePunct w:val="0"/>
              <w:autoSpaceDE/>
              <w:autoSpaceDN/>
              <w:adjustRightInd/>
              <w:snapToGrid/>
              <w:spacing w:line="240" w:lineRule="auto"/>
              <w:ind w:firstLine="0" w:firstLineChars="0"/>
              <w:jc w:val="left"/>
              <w:textAlignment w:val="auto"/>
              <w:rPr>
                <w:rFonts w:ascii="宋体" w:hAnsi="宋体" w:eastAsia="宋体" w:cs="仿宋_GB2312"/>
                <w:snapToGrid/>
                <w:color w:val="000000"/>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099" w:type="dxa"/>
            <w:vMerge w:val="continue"/>
            <w:vAlign w:val="center"/>
          </w:tcPr>
          <w:p>
            <w:pPr>
              <w:widowControl/>
              <w:kinsoku/>
              <w:topLinePunct w:val="0"/>
              <w:autoSpaceDE/>
              <w:autoSpaceDN/>
              <w:adjustRightInd/>
              <w:snapToGrid/>
              <w:spacing w:line="240" w:lineRule="auto"/>
              <w:ind w:firstLine="0" w:firstLineChars="0"/>
              <w:jc w:val="center"/>
              <w:textAlignment w:val="auto"/>
              <w:rPr>
                <w:rFonts w:ascii="宋体" w:hAnsi="宋体" w:eastAsia="宋体" w:cs="仿宋_GB2312"/>
                <w:snapToGrid/>
                <w:color w:val="000000"/>
                <w:kern w:val="0"/>
                <w:sz w:val="21"/>
                <w:szCs w:val="21"/>
                <w:lang w:eastAsia="zh-CN"/>
              </w:rPr>
            </w:pPr>
          </w:p>
        </w:tc>
        <w:tc>
          <w:tcPr>
            <w:tcW w:w="4356" w:type="dxa"/>
            <w:vAlign w:val="center"/>
          </w:tcPr>
          <w:p>
            <w:pPr>
              <w:widowControl/>
              <w:kinsoku/>
              <w:topLinePunct w:val="0"/>
              <w:autoSpaceDE/>
              <w:autoSpaceDN/>
              <w:adjustRightInd/>
              <w:snapToGrid/>
              <w:spacing w:line="240" w:lineRule="auto"/>
              <w:ind w:firstLine="0" w:firstLineChars="0"/>
              <w:jc w:val="both"/>
              <w:textAlignment w:val="auto"/>
              <w:rPr>
                <w:rFonts w:ascii="宋体" w:hAnsi="宋体" w:eastAsia="宋体" w:cs="Times New Roman"/>
                <w:snapToGrid/>
                <w:kern w:val="2"/>
                <w:sz w:val="18"/>
                <w:szCs w:val="18"/>
                <w:lang w:eastAsia="zh-CN"/>
              </w:rPr>
            </w:pPr>
            <w:r>
              <w:rPr>
                <w:rFonts w:ascii="宋体" w:hAnsi="宋体" w:eastAsia="宋体" w:cs="仿宋_GB2312"/>
                <w:snapToGrid/>
                <w:color w:val="000000"/>
                <w:kern w:val="0"/>
                <w:sz w:val="18"/>
                <w:szCs w:val="18"/>
                <w:lang w:eastAsia="zh-CN"/>
              </w:rPr>
              <w:t>专业人员参加社保情况</w:t>
            </w:r>
          </w:p>
        </w:tc>
        <w:tc>
          <w:tcPr>
            <w:tcW w:w="1174" w:type="dxa"/>
          </w:tcPr>
          <w:p>
            <w:pPr>
              <w:widowControl/>
              <w:kinsoku/>
              <w:topLinePunct w:val="0"/>
              <w:autoSpaceDE/>
              <w:autoSpaceDN/>
              <w:adjustRightInd/>
              <w:snapToGrid/>
              <w:spacing w:line="240" w:lineRule="auto"/>
              <w:ind w:firstLine="0" w:firstLineChars="0"/>
              <w:jc w:val="left"/>
              <w:textAlignment w:val="auto"/>
              <w:rPr>
                <w:rFonts w:ascii="宋体" w:hAnsi="宋体" w:eastAsia="宋体" w:cs="仿宋_GB2312"/>
                <w:snapToGrid/>
                <w:color w:val="000000"/>
                <w:kern w:val="0"/>
                <w:sz w:val="21"/>
                <w:szCs w:val="21"/>
                <w:lang w:eastAsia="zh-CN"/>
              </w:rPr>
            </w:pPr>
          </w:p>
        </w:tc>
        <w:tc>
          <w:tcPr>
            <w:tcW w:w="1891" w:type="dxa"/>
          </w:tcPr>
          <w:p>
            <w:pPr>
              <w:widowControl/>
              <w:kinsoku/>
              <w:topLinePunct w:val="0"/>
              <w:autoSpaceDE/>
              <w:autoSpaceDN/>
              <w:adjustRightInd/>
              <w:snapToGrid/>
              <w:spacing w:line="240" w:lineRule="auto"/>
              <w:ind w:firstLine="0" w:firstLineChars="0"/>
              <w:jc w:val="left"/>
              <w:textAlignment w:val="auto"/>
              <w:rPr>
                <w:rFonts w:ascii="宋体" w:hAnsi="宋体" w:eastAsia="宋体" w:cs="仿宋_GB2312"/>
                <w:snapToGrid/>
                <w:color w:val="000000"/>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099" w:type="dxa"/>
            <w:vMerge w:val="restart"/>
            <w:vAlign w:val="center"/>
          </w:tcPr>
          <w:p>
            <w:pPr>
              <w:widowControl/>
              <w:kinsoku/>
              <w:topLinePunct w:val="0"/>
              <w:autoSpaceDE/>
              <w:autoSpaceDN/>
              <w:adjustRightInd/>
              <w:snapToGrid/>
              <w:spacing w:line="240" w:lineRule="auto"/>
              <w:ind w:firstLine="0" w:firstLineChars="0"/>
              <w:jc w:val="center"/>
              <w:textAlignment w:val="auto"/>
              <w:rPr>
                <w:rFonts w:ascii="宋体" w:hAnsi="宋体" w:eastAsia="宋体" w:cs="仿宋_GB2312"/>
                <w:bCs/>
                <w:snapToGrid/>
                <w:color w:val="000000"/>
                <w:kern w:val="0"/>
                <w:sz w:val="21"/>
                <w:szCs w:val="21"/>
                <w:lang w:eastAsia="zh-CN"/>
              </w:rPr>
            </w:pPr>
          </w:p>
          <w:p>
            <w:pPr>
              <w:widowControl/>
              <w:kinsoku/>
              <w:topLinePunct w:val="0"/>
              <w:autoSpaceDE/>
              <w:autoSpaceDN/>
              <w:adjustRightInd/>
              <w:snapToGrid/>
              <w:spacing w:line="240" w:lineRule="auto"/>
              <w:ind w:firstLine="0" w:firstLineChars="0"/>
              <w:jc w:val="center"/>
              <w:textAlignment w:val="auto"/>
              <w:rPr>
                <w:rFonts w:ascii="宋体" w:hAnsi="宋体" w:eastAsia="宋体" w:cs="Times New Roman"/>
                <w:snapToGrid/>
                <w:kern w:val="2"/>
                <w:sz w:val="21"/>
                <w:szCs w:val="21"/>
                <w:lang w:eastAsia="zh-CN"/>
              </w:rPr>
            </w:pPr>
            <w:r>
              <w:rPr>
                <w:rFonts w:ascii="宋体" w:hAnsi="宋体" w:eastAsia="宋体" w:cs="仿宋_GB2312"/>
                <w:b/>
                <w:snapToGrid/>
                <w:color w:val="000000"/>
                <w:kern w:val="0"/>
                <w:sz w:val="21"/>
                <w:szCs w:val="21"/>
                <w:lang w:eastAsia="zh-CN"/>
              </w:rPr>
              <w:t>仪器设备</w:t>
            </w:r>
          </w:p>
        </w:tc>
        <w:tc>
          <w:tcPr>
            <w:tcW w:w="4356" w:type="dxa"/>
            <w:vAlign w:val="center"/>
          </w:tcPr>
          <w:p>
            <w:pPr>
              <w:widowControl/>
              <w:kinsoku/>
              <w:topLinePunct w:val="0"/>
              <w:autoSpaceDE/>
              <w:autoSpaceDN/>
              <w:adjustRightInd/>
              <w:snapToGrid/>
              <w:spacing w:line="240" w:lineRule="auto"/>
              <w:ind w:firstLine="0" w:firstLineChars="0"/>
              <w:jc w:val="both"/>
              <w:textAlignment w:val="auto"/>
              <w:rPr>
                <w:rFonts w:ascii="宋体" w:hAnsi="宋体" w:eastAsia="宋体" w:cs="Times New Roman"/>
                <w:snapToGrid/>
                <w:kern w:val="2"/>
                <w:sz w:val="18"/>
                <w:szCs w:val="18"/>
                <w:lang w:eastAsia="zh-CN"/>
              </w:rPr>
            </w:pPr>
            <w:r>
              <w:rPr>
                <w:rFonts w:ascii="宋体" w:hAnsi="宋体" w:eastAsia="宋体" w:cs="仿宋_GB2312"/>
                <w:snapToGrid/>
                <w:color w:val="000000"/>
                <w:kern w:val="0"/>
                <w:sz w:val="18"/>
                <w:szCs w:val="18"/>
                <w:lang w:eastAsia="zh-CN"/>
              </w:rPr>
              <w:t>仪器设备到场情况</w:t>
            </w:r>
          </w:p>
        </w:tc>
        <w:tc>
          <w:tcPr>
            <w:tcW w:w="1174" w:type="dxa"/>
          </w:tcPr>
          <w:p>
            <w:pPr>
              <w:widowControl/>
              <w:kinsoku/>
              <w:topLinePunct w:val="0"/>
              <w:autoSpaceDE/>
              <w:autoSpaceDN/>
              <w:adjustRightInd/>
              <w:snapToGrid/>
              <w:spacing w:line="240" w:lineRule="auto"/>
              <w:ind w:firstLine="0" w:firstLineChars="0"/>
              <w:jc w:val="left"/>
              <w:textAlignment w:val="auto"/>
              <w:rPr>
                <w:rFonts w:ascii="宋体" w:hAnsi="宋体" w:eastAsia="宋体" w:cs="仿宋_GB2312"/>
                <w:snapToGrid/>
                <w:color w:val="000000"/>
                <w:kern w:val="0"/>
                <w:sz w:val="21"/>
                <w:szCs w:val="21"/>
                <w:lang w:eastAsia="zh-CN"/>
              </w:rPr>
            </w:pPr>
          </w:p>
        </w:tc>
        <w:tc>
          <w:tcPr>
            <w:tcW w:w="1891" w:type="dxa"/>
          </w:tcPr>
          <w:p>
            <w:pPr>
              <w:widowControl/>
              <w:kinsoku/>
              <w:topLinePunct w:val="0"/>
              <w:autoSpaceDE/>
              <w:autoSpaceDN/>
              <w:adjustRightInd/>
              <w:snapToGrid/>
              <w:spacing w:line="240" w:lineRule="auto"/>
              <w:ind w:firstLine="0" w:firstLineChars="0"/>
              <w:jc w:val="left"/>
              <w:textAlignment w:val="auto"/>
              <w:rPr>
                <w:rFonts w:ascii="宋体" w:hAnsi="宋体" w:eastAsia="宋体" w:cs="仿宋_GB2312"/>
                <w:snapToGrid/>
                <w:color w:val="000000"/>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099" w:type="dxa"/>
            <w:vMerge w:val="continue"/>
            <w:vAlign w:val="center"/>
          </w:tcPr>
          <w:p>
            <w:pPr>
              <w:widowControl/>
              <w:kinsoku/>
              <w:topLinePunct w:val="0"/>
              <w:autoSpaceDE/>
              <w:autoSpaceDN/>
              <w:adjustRightInd/>
              <w:snapToGrid/>
              <w:spacing w:line="240" w:lineRule="auto"/>
              <w:ind w:firstLine="0" w:firstLineChars="0"/>
              <w:jc w:val="center"/>
              <w:textAlignment w:val="auto"/>
              <w:rPr>
                <w:rFonts w:ascii="宋体" w:hAnsi="宋体" w:eastAsia="宋体" w:cs="仿宋_GB2312"/>
                <w:snapToGrid/>
                <w:color w:val="000000"/>
                <w:kern w:val="0"/>
                <w:sz w:val="21"/>
                <w:szCs w:val="21"/>
                <w:lang w:eastAsia="zh-CN"/>
              </w:rPr>
            </w:pPr>
          </w:p>
        </w:tc>
        <w:tc>
          <w:tcPr>
            <w:tcW w:w="4356" w:type="dxa"/>
            <w:vAlign w:val="center"/>
          </w:tcPr>
          <w:p>
            <w:pPr>
              <w:widowControl/>
              <w:kinsoku/>
              <w:topLinePunct w:val="0"/>
              <w:autoSpaceDE/>
              <w:autoSpaceDN/>
              <w:adjustRightInd/>
              <w:snapToGrid/>
              <w:spacing w:line="240" w:lineRule="auto"/>
              <w:ind w:firstLine="0" w:firstLineChars="0"/>
              <w:jc w:val="both"/>
              <w:textAlignment w:val="auto"/>
              <w:rPr>
                <w:rFonts w:ascii="宋体" w:hAnsi="宋体" w:eastAsia="宋体" w:cs="Times New Roman"/>
                <w:snapToGrid/>
                <w:kern w:val="2"/>
                <w:sz w:val="18"/>
                <w:szCs w:val="18"/>
                <w:lang w:eastAsia="zh-CN"/>
              </w:rPr>
            </w:pPr>
            <w:r>
              <w:rPr>
                <w:rFonts w:ascii="宋体" w:hAnsi="宋体" w:eastAsia="宋体" w:cs="仿宋_GB2312"/>
                <w:snapToGrid/>
                <w:color w:val="000000"/>
                <w:kern w:val="0"/>
                <w:sz w:val="18"/>
                <w:szCs w:val="18"/>
                <w:lang w:eastAsia="zh-CN"/>
              </w:rPr>
              <w:t>仪器设备是否与测绘资质管理信息系统保持一致</w:t>
            </w:r>
          </w:p>
        </w:tc>
        <w:tc>
          <w:tcPr>
            <w:tcW w:w="1174" w:type="dxa"/>
          </w:tcPr>
          <w:p>
            <w:pPr>
              <w:widowControl/>
              <w:kinsoku/>
              <w:topLinePunct w:val="0"/>
              <w:autoSpaceDE/>
              <w:autoSpaceDN/>
              <w:adjustRightInd/>
              <w:snapToGrid/>
              <w:spacing w:line="240" w:lineRule="auto"/>
              <w:ind w:firstLine="0" w:firstLineChars="0"/>
              <w:jc w:val="left"/>
              <w:textAlignment w:val="auto"/>
              <w:rPr>
                <w:rFonts w:ascii="宋体" w:hAnsi="宋体" w:eastAsia="宋体" w:cs="仿宋_GB2312"/>
                <w:snapToGrid/>
                <w:color w:val="000000"/>
                <w:kern w:val="0"/>
                <w:sz w:val="21"/>
                <w:szCs w:val="21"/>
                <w:lang w:eastAsia="zh-CN"/>
              </w:rPr>
            </w:pPr>
          </w:p>
        </w:tc>
        <w:tc>
          <w:tcPr>
            <w:tcW w:w="1891" w:type="dxa"/>
          </w:tcPr>
          <w:p>
            <w:pPr>
              <w:widowControl/>
              <w:kinsoku/>
              <w:topLinePunct w:val="0"/>
              <w:autoSpaceDE/>
              <w:autoSpaceDN/>
              <w:adjustRightInd/>
              <w:snapToGrid/>
              <w:spacing w:line="240" w:lineRule="auto"/>
              <w:ind w:firstLine="0" w:firstLineChars="0"/>
              <w:jc w:val="left"/>
              <w:textAlignment w:val="auto"/>
              <w:rPr>
                <w:rFonts w:ascii="宋体" w:hAnsi="宋体" w:eastAsia="宋体" w:cs="仿宋_GB2312"/>
                <w:snapToGrid/>
                <w:color w:val="000000"/>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099" w:type="dxa"/>
            <w:vMerge w:val="continue"/>
            <w:vAlign w:val="center"/>
          </w:tcPr>
          <w:p>
            <w:pPr>
              <w:widowControl/>
              <w:kinsoku/>
              <w:topLinePunct w:val="0"/>
              <w:autoSpaceDE/>
              <w:autoSpaceDN/>
              <w:adjustRightInd/>
              <w:snapToGrid/>
              <w:spacing w:line="240" w:lineRule="auto"/>
              <w:ind w:firstLine="0" w:firstLineChars="0"/>
              <w:jc w:val="center"/>
              <w:textAlignment w:val="auto"/>
              <w:rPr>
                <w:rFonts w:ascii="宋体" w:hAnsi="宋体" w:eastAsia="宋体" w:cs="仿宋_GB2312"/>
                <w:snapToGrid/>
                <w:color w:val="000000"/>
                <w:kern w:val="0"/>
                <w:sz w:val="21"/>
                <w:szCs w:val="21"/>
                <w:lang w:eastAsia="zh-CN"/>
              </w:rPr>
            </w:pPr>
          </w:p>
        </w:tc>
        <w:tc>
          <w:tcPr>
            <w:tcW w:w="4356" w:type="dxa"/>
            <w:vAlign w:val="center"/>
          </w:tcPr>
          <w:p>
            <w:pPr>
              <w:widowControl/>
              <w:kinsoku/>
              <w:topLinePunct w:val="0"/>
              <w:autoSpaceDE/>
              <w:autoSpaceDN/>
              <w:adjustRightInd/>
              <w:snapToGrid/>
              <w:spacing w:line="240" w:lineRule="auto"/>
              <w:ind w:firstLine="0" w:firstLineChars="0"/>
              <w:jc w:val="both"/>
              <w:textAlignment w:val="auto"/>
              <w:rPr>
                <w:rFonts w:ascii="宋体" w:hAnsi="宋体" w:eastAsia="宋体" w:cs="Times New Roman"/>
                <w:snapToGrid/>
                <w:kern w:val="2"/>
                <w:sz w:val="18"/>
                <w:szCs w:val="18"/>
                <w:lang w:eastAsia="zh-CN"/>
              </w:rPr>
            </w:pPr>
            <w:r>
              <w:rPr>
                <w:rFonts w:ascii="宋体" w:hAnsi="宋体" w:eastAsia="宋体" w:cs="仿宋_GB2312"/>
                <w:snapToGrid/>
                <w:color w:val="000000"/>
                <w:kern w:val="0"/>
                <w:sz w:val="18"/>
                <w:szCs w:val="18"/>
                <w:lang w:eastAsia="zh-CN"/>
              </w:rPr>
              <w:t>仪器设备所有权证明情况</w:t>
            </w:r>
          </w:p>
        </w:tc>
        <w:tc>
          <w:tcPr>
            <w:tcW w:w="1174" w:type="dxa"/>
          </w:tcPr>
          <w:p>
            <w:pPr>
              <w:widowControl/>
              <w:kinsoku/>
              <w:topLinePunct w:val="0"/>
              <w:autoSpaceDE/>
              <w:autoSpaceDN/>
              <w:adjustRightInd/>
              <w:snapToGrid/>
              <w:spacing w:line="240" w:lineRule="auto"/>
              <w:ind w:firstLine="0" w:firstLineChars="0"/>
              <w:jc w:val="left"/>
              <w:textAlignment w:val="auto"/>
              <w:rPr>
                <w:rFonts w:ascii="宋体" w:hAnsi="宋体" w:eastAsia="宋体" w:cs="仿宋_GB2312"/>
                <w:snapToGrid/>
                <w:color w:val="000000"/>
                <w:kern w:val="0"/>
                <w:sz w:val="21"/>
                <w:szCs w:val="21"/>
                <w:lang w:eastAsia="zh-CN"/>
              </w:rPr>
            </w:pPr>
          </w:p>
        </w:tc>
        <w:tc>
          <w:tcPr>
            <w:tcW w:w="1891" w:type="dxa"/>
          </w:tcPr>
          <w:p>
            <w:pPr>
              <w:widowControl/>
              <w:kinsoku/>
              <w:topLinePunct w:val="0"/>
              <w:autoSpaceDE/>
              <w:autoSpaceDN/>
              <w:adjustRightInd/>
              <w:snapToGrid/>
              <w:spacing w:line="240" w:lineRule="auto"/>
              <w:ind w:firstLine="0" w:firstLineChars="0"/>
              <w:jc w:val="left"/>
              <w:textAlignment w:val="auto"/>
              <w:rPr>
                <w:rFonts w:ascii="宋体" w:hAnsi="宋体" w:eastAsia="宋体" w:cs="仿宋_GB2312"/>
                <w:snapToGrid/>
                <w:color w:val="000000"/>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099" w:type="dxa"/>
            <w:vMerge w:val="continue"/>
            <w:vAlign w:val="center"/>
          </w:tcPr>
          <w:p>
            <w:pPr>
              <w:widowControl/>
              <w:kinsoku/>
              <w:topLinePunct w:val="0"/>
              <w:autoSpaceDE/>
              <w:autoSpaceDN/>
              <w:adjustRightInd/>
              <w:snapToGrid/>
              <w:spacing w:line="240" w:lineRule="auto"/>
              <w:ind w:firstLine="0" w:firstLineChars="0"/>
              <w:jc w:val="center"/>
              <w:textAlignment w:val="auto"/>
              <w:rPr>
                <w:rFonts w:ascii="宋体" w:hAnsi="宋体" w:eastAsia="宋体" w:cs="仿宋_GB2312"/>
                <w:snapToGrid/>
                <w:color w:val="000000"/>
                <w:kern w:val="0"/>
                <w:sz w:val="21"/>
                <w:szCs w:val="21"/>
                <w:lang w:eastAsia="zh-CN"/>
              </w:rPr>
            </w:pPr>
          </w:p>
        </w:tc>
        <w:tc>
          <w:tcPr>
            <w:tcW w:w="4356" w:type="dxa"/>
            <w:vAlign w:val="center"/>
          </w:tcPr>
          <w:p>
            <w:pPr>
              <w:widowControl/>
              <w:kinsoku/>
              <w:topLinePunct w:val="0"/>
              <w:autoSpaceDE/>
              <w:autoSpaceDN/>
              <w:adjustRightInd/>
              <w:snapToGrid/>
              <w:spacing w:line="240" w:lineRule="auto"/>
              <w:ind w:firstLine="0" w:firstLineChars="0"/>
              <w:jc w:val="both"/>
              <w:textAlignment w:val="auto"/>
              <w:rPr>
                <w:rFonts w:ascii="宋体" w:hAnsi="宋体" w:eastAsia="宋体" w:cs="Times New Roman"/>
                <w:snapToGrid/>
                <w:kern w:val="2"/>
                <w:sz w:val="18"/>
                <w:szCs w:val="18"/>
                <w:lang w:eastAsia="zh-CN"/>
              </w:rPr>
            </w:pPr>
            <w:r>
              <w:rPr>
                <w:rFonts w:ascii="宋体" w:hAnsi="宋体" w:eastAsia="宋体" w:cs="仿宋_GB2312"/>
                <w:snapToGrid/>
                <w:color w:val="000000"/>
                <w:kern w:val="0"/>
                <w:sz w:val="18"/>
                <w:szCs w:val="18"/>
                <w:lang w:eastAsia="zh-CN"/>
              </w:rPr>
              <w:t>仪器设备合格证或检定证书情况</w:t>
            </w:r>
          </w:p>
        </w:tc>
        <w:tc>
          <w:tcPr>
            <w:tcW w:w="1174" w:type="dxa"/>
          </w:tcPr>
          <w:p>
            <w:pPr>
              <w:widowControl/>
              <w:kinsoku/>
              <w:topLinePunct w:val="0"/>
              <w:autoSpaceDE/>
              <w:autoSpaceDN/>
              <w:adjustRightInd/>
              <w:snapToGrid/>
              <w:spacing w:line="240" w:lineRule="auto"/>
              <w:ind w:firstLine="0" w:firstLineChars="0"/>
              <w:jc w:val="left"/>
              <w:textAlignment w:val="auto"/>
              <w:rPr>
                <w:rFonts w:ascii="宋体" w:hAnsi="宋体" w:eastAsia="宋体" w:cs="仿宋_GB2312"/>
                <w:snapToGrid/>
                <w:color w:val="000000"/>
                <w:kern w:val="0"/>
                <w:sz w:val="21"/>
                <w:szCs w:val="21"/>
                <w:lang w:eastAsia="zh-CN"/>
              </w:rPr>
            </w:pPr>
          </w:p>
        </w:tc>
        <w:tc>
          <w:tcPr>
            <w:tcW w:w="1891" w:type="dxa"/>
          </w:tcPr>
          <w:p>
            <w:pPr>
              <w:widowControl/>
              <w:kinsoku/>
              <w:topLinePunct w:val="0"/>
              <w:autoSpaceDE/>
              <w:autoSpaceDN/>
              <w:adjustRightInd/>
              <w:snapToGrid/>
              <w:spacing w:line="240" w:lineRule="auto"/>
              <w:ind w:firstLine="0" w:firstLineChars="0"/>
              <w:jc w:val="left"/>
              <w:textAlignment w:val="auto"/>
              <w:rPr>
                <w:rFonts w:ascii="宋体" w:hAnsi="宋体" w:eastAsia="宋体" w:cs="仿宋_GB2312"/>
                <w:snapToGrid/>
                <w:color w:val="000000"/>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099" w:type="dxa"/>
            <w:vMerge w:val="restart"/>
            <w:vAlign w:val="center"/>
          </w:tcPr>
          <w:p>
            <w:pPr>
              <w:widowControl/>
              <w:kinsoku/>
              <w:topLinePunct w:val="0"/>
              <w:autoSpaceDE/>
              <w:autoSpaceDN/>
              <w:adjustRightInd/>
              <w:snapToGrid/>
              <w:spacing w:line="240" w:lineRule="auto"/>
              <w:ind w:firstLine="0" w:firstLineChars="0"/>
              <w:jc w:val="both"/>
              <w:textAlignment w:val="auto"/>
              <w:rPr>
                <w:rFonts w:ascii="宋体" w:hAnsi="宋体" w:eastAsia="宋体" w:cs="Times New Roman"/>
                <w:snapToGrid/>
                <w:kern w:val="2"/>
                <w:sz w:val="21"/>
                <w:szCs w:val="21"/>
                <w:lang w:eastAsia="zh-CN"/>
              </w:rPr>
            </w:pPr>
            <w:r>
              <w:rPr>
                <w:rFonts w:ascii="宋体" w:hAnsi="宋体" w:eastAsia="宋体" w:cs="仿宋_GB2312"/>
                <w:b/>
                <w:snapToGrid/>
                <w:color w:val="000000"/>
                <w:kern w:val="0"/>
                <w:sz w:val="21"/>
                <w:szCs w:val="21"/>
                <w:lang w:eastAsia="zh-CN"/>
              </w:rPr>
              <w:t>应用软件</w:t>
            </w:r>
          </w:p>
        </w:tc>
        <w:tc>
          <w:tcPr>
            <w:tcW w:w="4356" w:type="dxa"/>
            <w:vAlign w:val="center"/>
          </w:tcPr>
          <w:p>
            <w:pPr>
              <w:widowControl/>
              <w:kinsoku/>
              <w:topLinePunct w:val="0"/>
              <w:autoSpaceDE/>
              <w:autoSpaceDN/>
              <w:adjustRightInd/>
              <w:snapToGrid/>
              <w:spacing w:line="240" w:lineRule="auto"/>
              <w:ind w:firstLine="0" w:firstLineChars="0"/>
              <w:jc w:val="both"/>
              <w:textAlignment w:val="auto"/>
              <w:rPr>
                <w:rFonts w:ascii="宋体" w:hAnsi="宋体" w:eastAsia="宋体" w:cs="Times New Roman"/>
                <w:snapToGrid/>
                <w:kern w:val="2"/>
                <w:sz w:val="18"/>
                <w:szCs w:val="18"/>
                <w:lang w:eastAsia="zh-CN"/>
              </w:rPr>
            </w:pPr>
            <w:r>
              <w:rPr>
                <w:rFonts w:ascii="宋体" w:hAnsi="宋体" w:eastAsia="宋体" w:cs="仿宋_GB2312"/>
                <w:snapToGrid/>
                <w:color w:val="000000"/>
                <w:kern w:val="0"/>
                <w:sz w:val="18"/>
                <w:szCs w:val="18"/>
                <w:lang w:eastAsia="zh-CN"/>
              </w:rPr>
              <w:t>应用软件是否与测绘资质管理信息系统保持一致</w:t>
            </w:r>
          </w:p>
        </w:tc>
        <w:tc>
          <w:tcPr>
            <w:tcW w:w="1174" w:type="dxa"/>
          </w:tcPr>
          <w:p>
            <w:pPr>
              <w:widowControl/>
              <w:kinsoku/>
              <w:topLinePunct w:val="0"/>
              <w:autoSpaceDE/>
              <w:autoSpaceDN/>
              <w:adjustRightInd/>
              <w:snapToGrid/>
              <w:spacing w:line="240" w:lineRule="auto"/>
              <w:ind w:firstLine="0" w:firstLineChars="0"/>
              <w:jc w:val="left"/>
              <w:textAlignment w:val="auto"/>
              <w:rPr>
                <w:rFonts w:ascii="宋体" w:hAnsi="宋体" w:eastAsia="宋体" w:cs="仿宋_GB2312"/>
                <w:snapToGrid/>
                <w:color w:val="000000"/>
                <w:kern w:val="0"/>
                <w:sz w:val="21"/>
                <w:szCs w:val="21"/>
                <w:lang w:eastAsia="zh-CN"/>
              </w:rPr>
            </w:pPr>
          </w:p>
        </w:tc>
        <w:tc>
          <w:tcPr>
            <w:tcW w:w="1891" w:type="dxa"/>
          </w:tcPr>
          <w:p>
            <w:pPr>
              <w:widowControl/>
              <w:kinsoku/>
              <w:topLinePunct w:val="0"/>
              <w:autoSpaceDE/>
              <w:autoSpaceDN/>
              <w:adjustRightInd/>
              <w:snapToGrid/>
              <w:spacing w:line="240" w:lineRule="auto"/>
              <w:ind w:firstLine="0" w:firstLineChars="0"/>
              <w:jc w:val="left"/>
              <w:textAlignment w:val="auto"/>
              <w:rPr>
                <w:rFonts w:ascii="宋体" w:hAnsi="宋体" w:eastAsia="宋体" w:cs="仿宋_GB2312"/>
                <w:snapToGrid/>
                <w:color w:val="000000"/>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099" w:type="dxa"/>
            <w:vMerge w:val="continue"/>
            <w:vAlign w:val="center"/>
          </w:tcPr>
          <w:p>
            <w:pPr>
              <w:widowControl/>
              <w:kinsoku/>
              <w:topLinePunct w:val="0"/>
              <w:autoSpaceDE/>
              <w:autoSpaceDN/>
              <w:adjustRightInd/>
              <w:snapToGrid/>
              <w:spacing w:line="240" w:lineRule="auto"/>
              <w:ind w:firstLine="0" w:firstLineChars="0"/>
              <w:jc w:val="center"/>
              <w:textAlignment w:val="auto"/>
              <w:rPr>
                <w:rFonts w:ascii="宋体" w:hAnsi="宋体" w:eastAsia="宋体" w:cs="仿宋_GB2312"/>
                <w:snapToGrid/>
                <w:color w:val="000000"/>
                <w:kern w:val="0"/>
                <w:sz w:val="21"/>
                <w:szCs w:val="21"/>
                <w:lang w:eastAsia="zh-CN"/>
              </w:rPr>
            </w:pPr>
          </w:p>
        </w:tc>
        <w:tc>
          <w:tcPr>
            <w:tcW w:w="4356" w:type="dxa"/>
            <w:vAlign w:val="center"/>
          </w:tcPr>
          <w:p>
            <w:pPr>
              <w:widowControl/>
              <w:kinsoku/>
              <w:topLinePunct w:val="0"/>
              <w:autoSpaceDE/>
              <w:autoSpaceDN/>
              <w:adjustRightInd/>
              <w:snapToGrid/>
              <w:spacing w:line="240" w:lineRule="auto"/>
              <w:ind w:firstLine="0" w:firstLineChars="0"/>
              <w:jc w:val="both"/>
              <w:textAlignment w:val="auto"/>
              <w:rPr>
                <w:rFonts w:ascii="宋体" w:hAnsi="宋体" w:eastAsia="宋体" w:cs="Times New Roman"/>
                <w:snapToGrid/>
                <w:kern w:val="2"/>
                <w:sz w:val="18"/>
                <w:szCs w:val="18"/>
                <w:lang w:eastAsia="zh-CN"/>
              </w:rPr>
            </w:pPr>
            <w:r>
              <w:rPr>
                <w:rFonts w:ascii="宋体" w:hAnsi="宋体" w:eastAsia="宋体" w:cs="仿宋_GB2312"/>
                <w:snapToGrid/>
                <w:color w:val="000000"/>
                <w:kern w:val="0"/>
                <w:sz w:val="18"/>
                <w:szCs w:val="18"/>
                <w:lang w:eastAsia="zh-CN"/>
              </w:rPr>
              <w:t>应用软件应用情况</w:t>
            </w:r>
          </w:p>
        </w:tc>
        <w:tc>
          <w:tcPr>
            <w:tcW w:w="1174" w:type="dxa"/>
          </w:tcPr>
          <w:p>
            <w:pPr>
              <w:widowControl/>
              <w:kinsoku/>
              <w:topLinePunct w:val="0"/>
              <w:autoSpaceDE/>
              <w:autoSpaceDN/>
              <w:adjustRightInd/>
              <w:snapToGrid/>
              <w:spacing w:line="240" w:lineRule="auto"/>
              <w:ind w:firstLine="0" w:firstLineChars="0"/>
              <w:jc w:val="left"/>
              <w:textAlignment w:val="auto"/>
              <w:rPr>
                <w:rFonts w:ascii="宋体" w:hAnsi="宋体" w:eastAsia="宋体" w:cs="仿宋_GB2312"/>
                <w:snapToGrid/>
                <w:color w:val="000000"/>
                <w:kern w:val="0"/>
                <w:sz w:val="21"/>
                <w:szCs w:val="21"/>
                <w:lang w:eastAsia="zh-CN"/>
              </w:rPr>
            </w:pPr>
          </w:p>
        </w:tc>
        <w:tc>
          <w:tcPr>
            <w:tcW w:w="1891" w:type="dxa"/>
          </w:tcPr>
          <w:p>
            <w:pPr>
              <w:widowControl/>
              <w:kinsoku/>
              <w:topLinePunct w:val="0"/>
              <w:autoSpaceDE/>
              <w:autoSpaceDN/>
              <w:adjustRightInd/>
              <w:snapToGrid/>
              <w:spacing w:line="240" w:lineRule="auto"/>
              <w:ind w:firstLine="0" w:firstLineChars="0"/>
              <w:jc w:val="left"/>
              <w:textAlignment w:val="auto"/>
              <w:rPr>
                <w:rFonts w:ascii="宋体" w:hAnsi="宋体" w:eastAsia="宋体" w:cs="仿宋_GB2312"/>
                <w:snapToGrid/>
                <w:color w:val="000000"/>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99" w:type="dxa"/>
            <w:vMerge w:val="restart"/>
            <w:vAlign w:val="center"/>
          </w:tcPr>
          <w:p>
            <w:pPr>
              <w:widowControl/>
              <w:kinsoku/>
              <w:topLinePunct w:val="0"/>
              <w:autoSpaceDE/>
              <w:autoSpaceDN/>
              <w:adjustRightInd/>
              <w:snapToGrid/>
              <w:spacing w:line="240" w:lineRule="auto"/>
              <w:ind w:firstLine="0" w:firstLineChars="0"/>
              <w:jc w:val="center"/>
              <w:textAlignment w:val="auto"/>
              <w:rPr>
                <w:rFonts w:ascii="宋体" w:hAnsi="宋体" w:eastAsia="宋体" w:cs="Times New Roman"/>
                <w:snapToGrid/>
                <w:kern w:val="2"/>
                <w:sz w:val="21"/>
                <w:szCs w:val="21"/>
                <w:lang w:eastAsia="zh-CN"/>
              </w:rPr>
            </w:pPr>
            <w:r>
              <w:rPr>
                <w:rFonts w:hint="eastAsia" w:ascii="宋体" w:hAnsi="宋体" w:eastAsia="宋体" w:cs="仿宋_GB2312"/>
                <w:b/>
                <w:snapToGrid/>
                <w:color w:val="000000"/>
                <w:kern w:val="0"/>
                <w:sz w:val="21"/>
                <w:szCs w:val="21"/>
                <w:lang w:eastAsia="zh-CN"/>
              </w:rPr>
              <w:t>制度执行</w:t>
            </w:r>
            <w:r>
              <w:rPr>
                <w:rFonts w:ascii="宋体" w:hAnsi="宋体" w:eastAsia="宋体" w:cs="仿宋_GB2312"/>
                <w:b/>
                <w:snapToGrid/>
                <w:color w:val="000000"/>
                <w:kern w:val="0"/>
                <w:sz w:val="21"/>
                <w:szCs w:val="21"/>
                <w:lang w:eastAsia="zh-CN"/>
              </w:rPr>
              <w:t>和资料档案管理</w:t>
            </w:r>
          </w:p>
        </w:tc>
        <w:tc>
          <w:tcPr>
            <w:tcW w:w="4356" w:type="dxa"/>
            <w:vAlign w:val="center"/>
          </w:tcPr>
          <w:p>
            <w:pPr>
              <w:widowControl/>
              <w:kinsoku/>
              <w:topLinePunct w:val="0"/>
              <w:autoSpaceDE/>
              <w:autoSpaceDN/>
              <w:adjustRightInd/>
              <w:snapToGrid/>
              <w:spacing w:line="240" w:lineRule="auto"/>
              <w:ind w:firstLine="0" w:firstLineChars="0"/>
              <w:jc w:val="both"/>
              <w:textAlignment w:val="auto"/>
              <w:rPr>
                <w:rFonts w:ascii="宋体" w:hAnsi="宋体" w:eastAsia="宋体" w:cs="Times New Roman"/>
                <w:snapToGrid/>
                <w:kern w:val="2"/>
                <w:sz w:val="18"/>
                <w:szCs w:val="18"/>
                <w:lang w:eastAsia="zh-CN"/>
              </w:rPr>
            </w:pPr>
            <w:r>
              <w:rPr>
                <w:rFonts w:ascii="宋体" w:hAnsi="宋体" w:eastAsia="宋体" w:cs="仿宋_GB2312"/>
                <w:snapToGrid/>
                <w:color w:val="000000"/>
                <w:kern w:val="0"/>
                <w:sz w:val="18"/>
                <w:szCs w:val="18"/>
                <w:lang w:eastAsia="zh-CN"/>
              </w:rPr>
              <w:t>规章制度建立、执行情况</w:t>
            </w:r>
          </w:p>
        </w:tc>
        <w:tc>
          <w:tcPr>
            <w:tcW w:w="1174" w:type="dxa"/>
          </w:tcPr>
          <w:p>
            <w:pPr>
              <w:widowControl/>
              <w:kinsoku/>
              <w:topLinePunct w:val="0"/>
              <w:autoSpaceDE/>
              <w:autoSpaceDN/>
              <w:adjustRightInd/>
              <w:snapToGrid/>
              <w:spacing w:line="240" w:lineRule="auto"/>
              <w:ind w:firstLine="0" w:firstLineChars="0"/>
              <w:jc w:val="left"/>
              <w:textAlignment w:val="auto"/>
              <w:rPr>
                <w:rFonts w:ascii="宋体" w:hAnsi="宋体" w:eastAsia="宋体" w:cs="仿宋_GB2312"/>
                <w:snapToGrid/>
                <w:color w:val="000000"/>
                <w:kern w:val="0"/>
                <w:sz w:val="21"/>
                <w:szCs w:val="21"/>
                <w:lang w:eastAsia="zh-CN"/>
              </w:rPr>
            </w:pPr>
          </w:p>
        </w:tc>
        <w:tc>
          <w:tcPr>
            <w:tcW w:w="1891" w:type="dxa"/>
          </w:tcPr>
          <w:p>
            <w:pPr>
              <w:widowControl/>
              <w:kinsoku/>
              <w:topLinePunct w:val="0"/>
              <w:autoSpaceDE/>
              <w:autoSpaceDN/>
              <w:adjustRightInd/>
              <w:snapToGrid/>
              <w:spacing w:line="240" w:lineRule="auto"/>
              <w:ind w:firstLine="0" w:firstLineChars="0"/>
              <w:jc w:val="left"/>
              <w:textAlignment w:val="auto"/>
              <w:rPr>
                <w:rFonts w:ascii="宋体" w:hAnsi="宋体" w:eastAsia="宋体" w:cs="仿宋_GB2312"/>
                <w:snapToGrid/>
                <w:color w:val="000000"/>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099" w:type="dxa"/>
            <w:vMerge w:val="continue"/>
            <w:vAlign w:val="center"/>
          </w:tcPr>
          <w:p>
            <w:pPr>
              <w:widowControl/>
              <w:kinsoku/>
              <w:topLinePunct w:val="0"/>
              <w:autoSpaceDE/>
              <w:autoSpaceDN/>
              <w:adjustRightInd/>
              <w:snapToGrid/>
              <w:spacing w:line="240" w:lineRule="auto"/>
              <w:ind w:firstLine="0" w:firstLineChars="0"/>
              <w:jc w:val="center"/>
              <w:textAlignment w:val="auto"/>
              <w:rPr>
                <w:rFonts w:ascii="宋体" w:hAnsi="宋体" w:eastAsia="宋体" w:cs="仿宋_GB2312"/>
                <w:snapToGrid/>
                <w:color w:val="000000"/>
                <w:kern w:val="0"/>
                <w:sz w:val="21"/>
                <w:szCs w:val="21"/>
                <w:lang w:eastAsia="zh-CN"/>
              </w:rPr>
            </w:pPr>
          </w:p>
        </w:tc>
        <w:tc>
          <w:tcPr>
            <w:tcW w:w="4356" w:type="dxa"/>
            <w:vAlign w:val="center"/>
          </w:tcPr>
          <w:p>
            <w:pPr>
              <w:widowControl/>
              <w:kinsoku/>
              <w:topLinePunct w:val="0"/>
              <w:autoSpaceDE/>
              <w:autoSpaceDN/>
              <w:adjustRightInd/>
              <w:snapToGrid/>
              <w:spacing w:line="240" w:lineRule="auto"/>
              <w:ind w:firstLine="0" w:firstLineChars="0"/>
              <w:jc w:val="both"/>
              <w:textAlignment w:val="auto"/>
              <w:rPr>
                <w:rFonts w:ascii="宋体" w:hAnsi="宋体" w:eastAsia="宋体" w:cs="Times New Roman"/>
                <w:snapToGrid/>
                <w:kern w:val="2"/>
                <w:sz w:val="18"/>
                <w:szCs w:val="18"/>
                <w:lang w:eastAsia="zh-CN"/>
              </w:rPr>
            </w:pPr>
            <w:r>
              <w:rPr>
                <w:rFonts w:ascii="宋体" w:hAnsi="宋体" w:eastAsia="宋体" w:cs="仿宋_GB2312"/>
                <w:snapToGrid/>
                <w:color w:val="000000"/>
                <w:kern w:val="0"/>
                <w:sz w:val="18"/>
                <w:szCs w:val="18"/>
                <w:lang w:eastAsia="zh-CN"/>
              </w:rPr>
              <w:t>制度是否上墙</w:t>
            </w:r>
          </w:p>
        </w:tc>
        <w:tc>
          <w:tcPr>
            <w:tcW w:w="1174" w:type="dxa"/>
          </w:tcPr>
          <w:p>
            <w:pPr>
              <w:widowControl/>
              <w:kinsoku/>
              <w:topLinePunct w:val="0"/>
              <w:autoSpaceDE/>
              <w:autoSpaceDN/>
              <w:adjustRightInd/>
              <w:snapToGrid/>
              <w:spacing w:line="240" w:lineRule="auto"/>
              <w:ind w:firstLine="0" w:firstLineChars="0"/>
              <w:jc w:val="left"/>
              <w:textAlignment w:val="auto"/>
              <w:rPr>
                <w:rFonts w:ascii="宋体" w:hAnsi="宋体" w:eastAsia="宋体" w:cs="仿宋_GB2312"/>
                <w:snapToGrid/>
                <w:color w:val="000000"/>
                <w:kern w:val="0"/>
                <w:sz w:val="21"/>
                <w:szCs w:val="21"/>
                <w:lang w:eastAsia="zh-CN"/>
              </w:rPr>
            </w:pPr>
          </w:p>
        </w:tc>
        <w:tc>
          <w:tcPr>
            <w:tcW w:w="1891" w:type="dxa"/>
          </w:tcPr>
          <w:p>
            <w:pPr>
              <w:widowControl/>
              <w:kinsoku/>
              <w:topLinePunct w:val="0"/>
              <w:autoSpaceDE/>
              <w:autoSpaceDN/>
              <w:adjustRightInd/>
              <w:snapToGrid/>
              <w:spacing w:line="240" w:lineRule="auto"/>
              <w:ind w:firstLine="0" w:firstLineChars="0"/>
              <w:jc w:val="left"/>
              <w:textAlignment w:val="auto"/>
              <w:rPr>
                <w:rFonts w:ascii="宋体" w:hAnsi="宋体" w:eastAsia="宋体" w:cs="仿宋_GB2312"/>
                <w:snapToGrid/>
                <w:color w:val="000000"/>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099" w:type="dxa"/>
            <w:vMerge w:val="continue"/>
            <w:vAlign w:val="center"/>
          </w:tcPr>
          <w:p>
            <w:pPr>
              <w:widowControl/>
              <w:kinsoku/>
              <w:topLinePunct w:val="0"/>
              <w:autoSpaceDE/>
              <w:autoSpaceDN/>
              <w:adjustRightInd/>
              <w:snapToGrid/>
              <w:spacing w:line="240" w:lineRule="auto"/>
              <w:ind w:firstLine="0" w:firstLineChars="0"/>
              <w:jc w:val="center"/>
              <w:textAlignment w:val="auto"/>
              <w:rPr>
                <w:rFonts w:ascii="宋体" w:hAnsi="宋体" w:eastAsia="宋体" w:cs="仿宋_GB2312"/>
                <w:snapToGrid/>
                <w:color w:val="000000"/>
                <w:kern w:val="0"/>
                <w:sz w:val="21"/>
                <w:szCs w:val="21"/>
                <w:lang w:eastAsia="zh-CN"/>
              </w:rPr>
            </w:pPr>
          </w:p>
        </w:tc>
        <w:tc>
          <w:tcPr>
            <w:tcW w:w="4356" w:type="dxa"/>
            <w:vAlign w:val="center"/>
          </w:tcPr>
          <w:p>
            <w:pPr>
              <w:widowControl/>
              <w:kinsoku/>
              <w:topLinePunct w:val="0"/>
              <w:autoSpaceDE/>
              <w:autoSpaceDN/>
              <w:adjustRightInd/>
              <w:snapToGrid/>
              <w:spacing w:line="240" w:lineRule="auto"/>
              <w:ind w:firstLine="0" w:firstLineChars="0"/>
              <w:jc w:val="both"/>
              <w:textAlignment w:val="auto"/>
              <w:rPr>
                <w:rFonts w:ascii="宋体" w:hAnsi="宋体" w:eastAsia="宋体" w:cs="Times New Roman"/>
                <w:snapToGrid/>
                <w:kern w:val="2"/>
                <w:sz w:val="18"/>
                <w:szCs w:val="18"/>
                <w:lang w:eastAsia="zh-CN"/>
              </w:rPr>
            </w:pPr>
            <w:r>
              <w:rPr>
                <w:rFonts w:ascii="宋体" w:hAnsi="宋体" w:eastAsia="宋体" w:cs="仿宋_GB2312"/>
                <w:snapToGrid/>
                <w:color w:val="000000"/>
                <w:kern w:val="0"/>
                <w:sz w:val="18"/>
                <w:szCs w:val="18"/>
                <w:lang w:eastAsia="zh-CN"/>
              </w:rPr>
              <w:t>质检、管理机构和人员设置情况</w:t>
            </w:r>
          </w:p>
        </w:tc>
        <w:tc>
          <w:tcPr>
            <w:tcW w:w="1174" w:type="dxa"/>
          </w:tcPr>
          <w:p>
            <w:pPr>
              <w:widowControl/>
              <w:kinsoku/>
              <w:topLinePunct w:val="0"/>
              <w:autoSpaceDE/>
              <w:autoSpaceDN/>
              <w:adjustRightInd/>
              <w:snapToGrid/>
              <w:spacing w:line="240" w:lineRule="auto"/>
              <w:ind w:firstLine="0" w:firstLineChars="0"/>
              <w:jc w:val="left"/>
              <w:textAlignment w:val="auto"/>
              <w:rPr>
                <w:rFonts w:ascii="宋体" w:hAnsi="宋体" w:eastAsia="宋体" w:cs="仿宋_GB2312"/>
                <w:snapToGrid/>
                <w:color w:val="000000"/>
                <w:kern w:val="0"/>
                <w:sz w:val="21"/>
                <w:szCs w:val="21"/>
                <w:lang w:eastAsia="zh-CN"/>
              </w:rPr>
            </w:pPr>
          </w:p>
        </w:tc>
        <w:tc>
          <w:tcPr>
            <w:tcW w:w="1891" w:type="dxa"/>
          </w:tcPr>
          <w:p>
            <w:pPr>
              <w:widowControl/>
              <w:kinsoku/>
              <w:topLinePunct w:val="0"/>
              <w:autoSpaceDE/>
              <w:autoSpaceDN/>
              <w:adjustRightInd/>
              <w:snapToGrid/>
              <w:spacing w:line="240" w:lineRule="auto"/>
              <w:ind w:firstLine="0" w:firstLineChars="0"/>
              <w:jc w:val="left"/>
              <w:textAlignment w:val="auto"/>
              <w:rPr>
                <w:rFonts w:ascii="宋体" w:hAnsi="宋体" w:eastAsia="宋体" w:cs="仿宋_GB2312"/>
                <w:snapToGrid/>
                <w:color w:val="000000"/>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099" w:type="dxa"/>
            <w:vMerge w:val="continue"/>
            <w:vAlign w:val="center"/>
          </w:tcPr>
          <w:p>
            <w:pPr>
              <w:widowControl/>
              <w:kinsoku/>
              <w:topLinePunct w:val="0"/>
              <w:autoSpaceDE/>
              <w:autoSpaceDN/>
              <w:adjustRightInd/>
              <w:snapToGrid/>
              <w:spacing w:line="240" w:lineRule="auto"/>
              <w:ind w:firstLine="0" w:firstLineChars="0"/>
              <w:jc w:val="center"/>
              <w:textAlignment w:val="auto"/>
              <w:rPr>
                <w:rFonts w:ascii="宋体" w:hAnsi="宋体" w:eastAsia="宋体" w:cs="仿宋_GB2312"/>
                <w:snapToGrid/>
                <w:color w:val="000000"/>
                <w:kern w:val="0"/>
                <w:sz w:val="21"/>
                <w:szCs w:val="21"/>
                <w:lang w:eastAsia="zh-CN"/>
              </w:rPr>
            </w:pPr>
          </w:p>
        </w:tc>
        <w:tc>
          <w:tcPr>
            <w:tcW w:w="4356" w:type="dxa"/>
            <w:vAlign w:val="center"/>
          </w:tcPr>
          <w:p>
            <w:pPr>
              <w:widowControl/>
              <w:kinsoku/>
              <w:topLinePunct w:val="0"/>
              <w:autoSpaceDE/>
              <w:autoSpaceDN/>
              <w:adjustRightInd/>
              <w:snapToGrid/>
              <w:spacing w:line="240" w:lineRule="auto"/>
              <w:ind w:firstLine="0" w:firstLineChars="0"/>
              <w:jc w:val="both"/>
              <w:textAlignment w:val="auto"/>
              <w:rPr>
                <w:rFonts w:ascii="宋体" w:hAnsi="宋体" w:eastAsia="宋体" w:cs="Times New Roman"/>
                <w:snapToGrid/>
                <w:kern w:val="2"/>
                <w:sz w:val="18"/>
                <w:szCs w:val="18"/>
                <w:lang w:eastAsia="zh-CN"/>
              </w:rPr>
            </w:pPr>
            <w:r>
              <w:rPr>
                <w:rFonts w:ascii="宋体" w:hAnsi="宋体" w:eastAsia="宋体" w:cs="仿宋_GB2312"/>
                <w:snapToGrid/>
                <w:color w:val="000000"/>
                <w:kern w:val="0"/>
                <w:sz w:val="18"/>
                <w:szCs w:val="18"/>
                <w:lang w:eastAsia="zh-CN"/>
              </w:rPr>
              <w:t>是否有专门的档案室、档案柜</w:t>
            </w:r>
          </w:p>
        </w:tc>
        <w:tc>
          <w:tcPr>
            <w:tcW w:w="1174" w:type="dxa"/>
          </w:tcPr>
          <w:p>
            <w:pPr>
              <w:widowControl/>
              <w:kinsoku/>
              <w:topLinePunct w:val="0"/>
              <w:autoSpaceDE/>
              <w:autoSpaceDN/>
              <w:adjustRightInd/>
              <w:snapToGrid/>
              <w:spacing w:line="240" w:lineRule="auto"/>
              <w:ind w:firstLine="0" w:firstLineChars="0"/>
              <w:jc w:val="left"/>
              <w:textAlignment w:val="auto"/>
              <w:rPr>
                <w:rFonts w:ascii="宋体" w:hAnsi="宋体" w:eastAsia="宋体" w:cs="仿宋_GB2312"/>
                <w:snapToGrid/>
                <w:color w:val="000000"/>
                <w:kern w:val="0"/>
                <w:sz w:val="21"/>
                <w:szCs w:val="21"/>
                <w:lang w:eastAsia="zh-CN"/>
              </w:rPr>
            </w:pPr>
          </w:p>
        </w:tc>
        <w:tc>
          <w:tcPr>
            <w:tcW w:w="1891" w:type="dxa"/>
          </w:tcPr>
          <w:p>
            <w:pPr>
              <w:widowControl/>
              <w:kinsoku/>
              <w:topLinePunct w:val="0"/>
              <w:autoSpaceDE/>
              <w:autoSpaceDN/>
              <w:adjustRightInd/>
              <w:snapToGrid/>
              <w:spacing w:line="240" w:lineRule="auto"/>
              <w:ind w:firstLine="0" w:firstLineChars="0"/>
              <w:jc w:val="left"/>
              <w:textAlignment w:val="auto"/>
              <w:rPr>
                <w:rFonts w:ascii="宋体" w:hAnsi="宋体" w:eastAsia="宋体" w:cs="仿宋_GB2312"/>
                <w:snapToGrid/>
                <w:color w:val="000000"/>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099" w:type="dxa"/>
            <w:vMerge w:val="continue"/>
            <w:vAlign w:val="center"/>
          </w:tcPr>
          <w:p>
            <w:pPr>
              <w:widowControl/>
              <w:kinsoku/>
              <w:topLinePunct w:val="0"/>
              <w:autoSpaceDE/>
              <w:autoSpaceDN/>
              <w:adjustRightInd/>
              <w:snapToGrid/>
              <w:spacing w:line="240" w:lineRule="auto"/>
              <w:ind w:firstLine="0" w:firstLineChars="0"/>
              <w:jc w:val="center"/>
              <w:textAlignment w:val="auto"/>
              <w:rPr>
                <w:rFonts w:ascii="宋体" w:hAnsi="宋体" w:eastAsia="宋体" w:cs="仿宋_GB2312"/>
                <w:snapToGrid/>
                <w:color w:val="000000"/>
                <w:kern w:val="0"/>
                <w:sz w:val="21"/>
                <w:szCs w:val="21"/>
                <w:lang w:eastAsia="zh-CN"/>
              </w:rPr>
            </w:pPr>
          </w:p>
        </w:tc>
        <w:tc>
          <w:tcPr>
            <w:tcW w:w="4356" w:type="dxa"/>
            <w:vAlign w:val="center"/>
          </w:tcPr>
          <w:p>
            <w:pPr>
              <w:widowControl/>
              <w:kinsoku/>
              <w:topLinePunct w:val="0"/>
              <w:autoSpaceDE/>
              <w:autoSpaceDN/>
              <w:adjustRightInd/>
              <w:snapToGrid/>
              <w:spacing w:line="240" w:lineRule="auto"/>
              <w:ind w:firstLine="0" w:firstLineChars="0"/>
              <w:jc w:val="both"/>
              <w:textAlignment w:val="auto"/>
              <w:rPr>
                <w:rFonts w:ascii="宋体" w:hAnsi="宋体" w:eastAsia="宋体" w:cs="Times New Roman"/>
                <w:snapToGrid/>
                <w:kern w:val="2"/>
                <w:sz w:val="18"/>
                <w:szCs w:val="18"/>
                <w:lang w:eastAsia="zh-CN"/>
              </w:rPr>
            </w:pPr>
            <w:r>
              <w:rPr>
                <w:rFonts w:ascii="宋体" w:hAnsi="宋体" w:eastAsia="宋体" w:cs="仿宋_GB2312"/>
                <w:snapToGrid/>
                <w:color w:val="000000"/>
                <w:kern w:val="0"/>
                <w:sz w:val="18"/>
                <w:szCs w:val="18"/>
                <w:lang w:eastAsia="zh-CN"/>
              </w:rPr>
              <w:t>是否采取防火、防盗、防潮等措施</w:t>
            </w:r>
          </w:p>
        </w:tc>
        <w:tc>
          <w:tcPr>
            <w:tcW w:w="1174" w:type="dxa"/>
          </w:tcPr>
          <w:p>
            <w:pPr>
              <w:widowControl/>
              <w:kinsoku/>
              <w:topLinePunct w:val="0"/>
              <w:autoSpaceDE/>
              <w:autoSpaceDN/>
              <w:adjustRightInd/>
              <w:snapToGrid/>
              <w:spacing w:line="240" w:lineRule="auto"/>
              <w:ind w:firstLine="0" w:firstLineChars="0"/>
              <w:jc w:val="left"/>
              <w:textAlignment w:val="auto"/>
              <w:rPr>
                <w:rFonts w:ascii="宋体" w:hAnsi="宋体" w:eastAsia="宋体" w:cs="仿宋_GB2312"/>
                <w:snapToGrid/>
                <w:color w:val="000000"/>
                <w:kern w:val="0"/>
                <w:sz w:val="21"/>
                <w:szCs w:val="21"/>
                <w:lang w:eastAsia="zh-CN"/>
              </w:rPr>
            </w:pPr>
          </w:p>
        </w:tc>
        <w:tc>
          <w:tcPr>
            <w:tcW w:w="1891" w:type="dxa"/>
          </w:tcPr>
          <w:p>
            <w:pPr>
              <w:widowControl/>
              <w:kinsoku/>
              <w:topLinePunct w:val="0"/>
              <w:autoSpaceDE/>
              <w:autoSpaceDN/>
              <w:adjustRightInd/>
              <w:snapToGrid/>
              <w:spacing w:line="240" w:lineRule="auto"/>
              <w:ind w:firstLine="0" w:firstLineChars="0"/>
              <w:jc w:val="left"/>
              <w:textAlignment w:val="auto"/>
              <w:rPr>
                <w:rFonts w:ascii="宋体" w:hAnsi="宋体" w:eastAsia="宋体" w:cs="仿宋_GB2312"/>
                <w:snapToGrid/>
                <w:color w:val="000000"/>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099" w:type="dxa"/>
            <w:vMerge w:val="restart"/>
            <w:vAlign w:val="center"/>
          </w:tcPr>
          <w:p>
            <w:pPr>
              <w:widowControl/>
              <w:kinsoku/>
              <w:topLinePunct w:val="0"/>
              <w:autoSpaceDE/>
              <w:autoSpaceDN/>
              <w:adjustRightInd/>
              <w:snapToGrid/>
              <w:spacing w:line="240" w:lineRule="auto"/>
              <w:ind w:firstLine="0" w:firstLineChars="0"/>
              <w:jc w:val="both"/>
              <w:textAlignment w:val="auto"/>
              <w:rPr>
                <w:rFonts w:ascii="宋体" w:hAnsi="宋体" w:eastAsia="宋体" w:cs="Times New Roman"/>
                <w:snapToGrid/>
                <w:kern w:val="2"/>
                <w:sz w:val="21"/>
                <w:szCs w:val="21"/>
                <w:lang w:eastAsia="zh-CN"/>
              </w:rPr>
            </w:pPr>
            <w:r>
              <w:rPr>
                <w:rFonts w:ascii="宋体" w:hAnsi="宋体" w:eastAsia="宋体" w:cs="仿宋_GB2312"/>
                <w:b/>
                <w:snapToGrid/>
                <w:color w:val="000000"/>
                <w:kern w:val="0"/>
                <w:sz w:val="21"/>
                <w:szCs w:val="21"/>
                <w:lang w:eastAsia="zh-CN"/>
              </w:rPr>
              <w:t>保密管理</w:t>
            </w:r>
          </w:p>
        </w:tc>
        <w:tc>
          <w:tcPr>
            <w:tcW w:w="4356" w:type="dxa"/>
            <w:vAlign w:val="center"/>
          </w:tcPr>
          <w:p>
            <w:pPr>
              <w:widowControl/>
              <w:kinsoku/>
              <w:topLinePunct w:val="0"/>
              <w:autoSpaceDE/>
              <w:autoSpaceDN/>
              <w:adjustRightInd/>
              <w:snapToGrid/>
              <w:spacing w:line="240" w:lineRule="auto"/>
              <w:ind w:firstLine="0" w:firstLineChars="0"/>
              <w:jc w:val="both"/>
              <w:textAlignment w:val="auto"/>
              <w:rPr>
                <w:rFonts w:ascii="宋体" w:hAnsi="宋体" w:eastAsia="宋体" w:cs="Times New Roman"/>
                <w:snapToGrid/>
                <w:kern w:val="2"/>
                <w:sz w:val="18"/>
                <w:szCs w:val="18"/>
                <w:lang w:eastAsia="zh-CN"/>
              </w:rPr>
            </w:pPr>
            <w:r>
              <w:rPr>
                <w:rFonts w:ascii="宋体" w:hAnsi="宋体" w:eastAsia="宋体" w:cs="仿宋_GB2312"/>
                <w:snapToGrid/>
                <w:color w:val="000000"/>
                <w:kern w:val="0"/>
                <w:sz w:val="18"/>
                <w:szCs w:val="18"/>
                <w:lang w:eastAsia="zh-CN"/>
              </w:rPr>
              <w:t>是否建立保密管理制度</w:t>
            </w:r>
          </w:p>
        </w:tc>
        <w:tc>
          <w:tcPr>
            <w:tcW w:w="1174" w:type="dxa"/>
          </w:tcPr>
          <w:p>
            <w:pPr>
              <w:widowControl/>
              <w:kinsoku/>
              <w:topLinePunct w:val="0"/>
              <w:autoSpaceDE/>
              <w:autoSpaceDN/>
              <w:adjustRightInd/>
              <w:snapToGrid/>
              <w:spacing w:line="240" w:lineRule="auto"/>
              <w:ind w:firstLine="0" w:firstLineChars="0"/>
              <w:jc w:val="left"/>
              <w:textAlignment w:val="auto"/>
              <w:rPr>
                <w:rFonts w:ascii="宋体" w:hAnsi="宋体" w:eastAsia="宋体" w:cs="仿宋_GB2312"/>
                <w:snapToGrid/>
                <w:color w:val="000000"/>
                <w:kern w:val="0"/>
                <w:sz w:val="21"/>
                <w:szCs w:val="21"/>
                <w:lang w:eastAsia="zh-CN"/>
              </w:rPr>
            </w:pPr>
          </w:p>
        </w:tc>
        <w:tc>
          <w:tcPr>
            <w:tcW w:w="1891" w:type="dxa"/>
          </w:tcPr>
          <w:p>
            <w:pPr>
              <w:widowControl/>
              <w:kinsoku/>
              <w:topLinePunct w:val="0"/>
              <w:autoSpaceDE/>
              <w:autoSpaceDN/>
              <w:adjustRightInd/>
              <w:snapToGrid/>
              <w:spacing w:line="240" w:lineRule="auto"/>
              <w:ind w:firstLine="0" w:firstLineChars="0"/>
              <w:jc w:val="left"/>
              <w:textAlignment w:val="auto"/>
              <w:rPr>
                <w:rFonts w:ascii="宋体" w:hAnsi="宋体" w:eastAsia="宋体" w:cs="仿宋_GB2312"/>
                <w:snapToGrid/>
                <w:color w:val="000000"/>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099" w:type="dxa"/>
            <w:vMerge w:val="continue"/>
            <w:vAlign w:val="center"/>
          </w:tcPr>
          <w:p>
            <w:pPr>
              <w:widowControl/>
              <w:kinsoku/>
              <w:topLinePunct w:val="0"/>
              <w:autoSpaceDE/>
              <w:autoSpaceDN/>
              <w:adjustRightInd/>
              <w:snapToGrid/>
              <w:spacing w:line="240" w:lineRule="auto"/>
              <w:ind w:firstLine="0" w:firstLineChars="0"/>
              <w:jc w:val="center"/>
              <w:textAlignment w:val="auto"/>
              <w:rPr>
                <w:rFonts w:ascii="宋体" w:hAnsi="宋体" w:eastAsia="宋体" w:cs="仿宋_GB2312"/>
                <w:snapToGrid/>
                <w:color w:val="000000"/>
                <w:kern w:val="0"/>
                <w:sz w:val="21"/>
                <w:szCs w:val="21"/>
                <w:lang w:eastAsia="zh-CN"/>
              </w:rPr>
            </w:pPr>
          </w:p>
        </w:tc>
        <w:tc>
          <w:tcPr>
            <w:tcW w:w="4356" w:type="dxa"/>
            <w:vAlign w:val="center"/>
          </w:tcPr>
          <w:p>
            <w:pPr>
              <w:widowControl/>
              <w:kinsoku/>
              <w:topLinePunct w:val="0"/>
              <w:autoSpaceDE/>
              <w:autoSpaceDN/>
              <w:adjustRightInd/>
              <w:snapToGrid/>
              <w:spacing w:line="240" w:lineRule="auto"/>
              <w:ind w:firstLine="0" w:firstLineChars="0"/>
              <w:jc w:val="both"/>
              <w:textAlignment w:val="auto"/>
              <w:rPr>
                <w:rFonts w:ascii="宋体" w:hAnsi="宋体" w:eastAsia="宋体" w:cs="Times New Roman"/>
                <w:snapToGrid/>
                <w:kern w:val="2"/>
                <w:sz w:val="18"/>
                <w:szCs w:val="18"/>
                <w:lang w:eastAsia="zh-CN"/>
              </w:rPr>
            </w:pPr>
            <w:r>
              <w:rPr>
                <w:rFonts w:ascii="宋体" w:hAnsi="宋体" w:eastAsia="宋体" w:cs="仿宋_GB2312"/>
                <w:snapToGrid/>
                <w:color w:val="000000"/>
                <w:kern w:val="0"/>
                <w:sz w:val="18"/>
                <w:szCs w:val="18"/>
                <w:lang w:eastAsia="zh-CN"/>
              </w:rPr>
              <w:t xml:space="preserve">是否签订保密责任书 </w:t>
            </w:r>
          </w:p>
        </w:tc>
        <w:tc>
          <w:tcPr>
            <w:tcW w:w="1174" w:type="dxa"/>
          </w:tcPr>
          <w:p>
            <w:pPr>
              <w:widowControl/>
              <w:kinsoku/>
              <w:topLinePunct w:val="0"/>
              <w:autoSpaceDE/>
              <w:autoSpaceDN/>
              <w:adjustRightInd/>
              <w:snapToGrid/>
              <w:spacing w:line="240" w:lineRule="auto"/>
              <w:ind w:firstLine="0" w:firstLineChars="0"/>
              <w:jc w:val="left"/>
              <w:textAlignment w:val="auto"/>
              <w:rPr>
                <w:rFonts w:ascii="宋体" w:hAnsi="宋体" w:eastAsia="宋体" w:cs="仿宋_GB2312"/>
                <w:snapToGrid/>
                <w:color w:val="000000"/>
                <w:kern w:val="0"/>
                <w:sz w:val="21"/>
                <w:szCs w:val="21"/>
                <w:lang w:eastAsia="zh-CN"/>
              </w:rPr>
            </w:pPr>
          </w:p>
        </w:tc>
        <w:tc>
          <w:tcPr>
            <w:tcW w:w="1891" w:type="dxa"/>
          </w:tcPr>
          <w:p>
            <w:pPr>
              <w:widowControl/>
              <w:kinsoku/>
              <w:topLinePunct w:val="0"/>
              <w:autoSpaceDE/>
              <w:autoSpaceDN/>
              <w:adjustRightInd/>
              <w:snapToGrid/>
              <w:spacing w:line="240" w:lineRule="auto"/>
              <w:ind w:firstLine="0" w:firstLineChars="0"/>
              <w:jc w:val="left"/>
              <w:textAlignment w:val="auto"/>
              <w:rPr>
                <w:rFonts w:ascii="宋体" w:hAnsi="宋体" w:eastAsia="宋体" w:cs="仿宋_GB2312"/>
                <w:snapToGrid/>
                <w:color w:val="000000"/>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099" w:type="dxa"/>
            <w:vMerge w:val="continue"/>
            <w:vAlign w:val="center"/>
          </w:tcPr>
          <w:p>
            <w:pPr>
              <w:widowControl/>
              <w:kinsoku/>
              <w:topLinePunct w:val="0"/>
              <w:autoSpaceDE/>
              <w:autoSpaceDN/>
              <w:adjustRightInd/>
              <w:snapToGrid/>
              <w:spacing w:line="240" w:lineRule="auto"/>
              <w:ind w:firstLine="0" w:firstLineChars="0"/>
              <w:jc w:val="center"/>
              <w:textAlignment w:val="auto"/>
              <w:rPr>
                <w:rFonts w:ascii="宋体" w:hAnsi="宋体" w:eastAsia="宋体" w:cs="仿宋_GB2312"/>
                <w:snapToGrid/>
                <w:color w:val="000000"/>
                <w:kern w:val="0"/>
                <w:sz w:val="21"/>
                <w:szCs w:val="21"/>
                <w:lang w:eastAsia="zh-CN"/>
              </w:rPr>
            </w:pPr>
          </w:p>
        </w:tc>
        <w:tc>
          <w:tcPr>
            <w:tcW w:w="4356" w:type="dxa"/>
            <w:vAlign w:val="center"/>
          </w:tcPr>
          <w:p>
            <w:pPr>
              <w:widowControl/>
              <w:kinsoku/>
              <w:topLinePunct w:val="0"/>
              <w:autoSpaceDE/>
              <w:autoSpaceDN/>
              <w:adjustRightInd/>
              <w:snapToGrid/>
              <w:spacing w:line="240" w:lineRule="auto"/>
              <w:ind w:firstLine="0" w:firstLineChars="0"/>
              <w:jc w:val="both"/>
              <w:textAlignment w:val="auto"/>
              <w:rPr>
                <w:rFonts w:ascii="宋体" w:hAnsi="宋体" w:eastAsia="宋体" w:cs="Times New Roman"/>
                <w:snapToGrid/>
                <w:kern w:val="2"/>
                <w:sz w:val="18"/>
                <w:szCs w:val="18"/>
                <w:lang w:eastAsia="zh-CN"/>
              </w:rPr>
            </w:pPr>
            <w:r>
              <w:rPr>
                <w:rFonts w:ascii="宋体" w:hAnsi="宋体" w:eastAsia="宋体" w:cs="仿宋_GB2312"/>
                <w:snapToGrid/>
                <w:color w:val="000000"/>
                <w:kern w:val="0"/>
                <w:sz w:val="18"/>
                <w:szCs w:val="18"/>
                <w:lang w:eastAsia="zh-CN"/>
              </w:rPr>
              <w:t>是否采取保密措施</w:t>
            </w:r>
          </w:p>
        </w:tc>
        <w:tc>
          <w:tcPr>
            <w:tcW w:w="1174" w:type="dxa"/>
          </w:tcPr>
          <w:p>
            <w:pPr>
              <w:widowControl/>
              <w:kinsoku/>
              <w:topLinePunct w:val="0"/>
              <w:autoSpaceDE/>
              <w:autoSpaceDN/>
              <w:adjustRightInd/>
              <w:snapToGrid/>
              <w:spacing w:line="240" w:lineRule="auto"/>
              <w:ind w:firstLine="0" w:firstLineChars="0"/>
              <w:jc w:val="left"/>
              <w:textAlignment w:val="auto"/>
              <w:rPr>
                <w:rFonts w:ascii="宋体" w:hAnsi="宋体" w:eastAsia="宋体" w:cs="仿宋_GB2312"/>
                <w:snapToGrid/>
                <w:color w:val="000000"/>
                <w:kern w:val="0"/>
                <w:sz w:val="21"/>
                <w:szCs w:val="21"/>
                <w:lang w:eastAsia="zh-CN"/>
              </w:rPr>
            </w:pPr>
          </w:p>
        </w:tc>
        <w:tc>
          <w:tcPr>
            <w:tcW w:w="1891" w:type="dxa"/>
          </w:tcPr>
          <w:p>
            <w:pPr>
              <w:widowControl/>
              <w:kinsoku/>
              <w:topLinePunct w:val="0"/>
              <w:autoSpaceDE/>
              <w:autoSpaceDN/>
              <w:adjustRightInd/>
              <w:snapToGrid/>
              <w:spacing w:line="240" w:lineRule="auto"/>
              <w:ind w:firstLine="0" w:firstLineChars="0"/>
              <w:jc w:val="left"/>
              <w:textAlignment w:val="auto"/>
              <w:rPr>
                <w:rFonts w:ascii="宋体" w:hAnsi="宋体" w:eastAsia="宋体" w:cs="仿宋_GB2312"/>
                <w:snapToGrid/>
                <w:color w:val="000000"/>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099" w:type="dxa"/>
            <w:vMerge w:val="restart"/>
            <w:vAlign w:val="center"/>
          </w:tcPr>
          <w:p>
            <w:pPr>
              <w:widowControl/>
              <w:kinsoku/>
              <w:topLinePunct w:val="0"/>
              <w:autoSpaceDE/>
              <w:autoSpaceDN/>
              <w:adjustRightInd/>
              <w:snapToGrid/>
              <w:spacing w:line="240" w:lineRule="auto"/>
              <w:ind w:firstLine="0" w:firstLineChars="0"/>
              <w:jc w:val="both"/>
              <w:textAlignment w:val="auto"/>
              <w:rPr>
                <w:rFonts w:ascii="宋体" w:hAnsi="宋体" w:eastAsia="宋体" w:cs="Times New Roman"/>
                <w:snapToGrid/>
                <w:kern w:val="2"/>
                <w:sz w:val="21"/>
                <w:szCs w:val="21"/>
                <w:lang w:eastAsia="zh-CN"/>
              </w:rPr>
            </w:pPr>
            <w:r>
              <w:rPr>
                <w:rFonts w:ascii="宋体" w:hAnsi="宋体" w:eastAsia="宋体" w:cs="仿宋_GB2312"/>
                <w:b/>
                <w:snapToGrid/>
                <w:color w:val="000000"/>
                <w:kern w:val="0"/>
                <w:sz w:val="21"/>
                <w:szCs w:val="21"/>
                <w:lang w:eastAsia="zh-CN"/>
              </w:rPr>
              <w:t>遵守测绘</w:t>
            </w:r>
          </w:p>
          <w:p>
            <w:pPr>
              <w:widowControl/>
              <w:kinsoku/>
              <w:topLinePunct w:val="0"/>
              <w:autoSpaceDE/>
              <w:autoSpaceDN/>
              <w:adjustRightInd/>
              <w:snapToGrid/>
              <w:spacing w:line="240" w:lineRule="auto"/>
              <w:ind w:firstLine="0" w:firstLineChars="0"/>
              <w:jc w:val="center"/>
              <w:textAlignment w:val="auto"/>
              <w:rPr>
                <w:rFonts w:ascii="宋体" w:hAnsi="宋体" w:eastAsia="宋体" w:cs="Times New Roman"/>
                <w:snapToGrid/>
                <w:kern w:val="2"/>
                <w:sz w:val="21"/>
                <w:szCs w:val="21"/>
                <w:lang w:eastAsia="zh-CN"/>
              </w:rPr>
            </w:pPr>
            <w:r>
              <w:rPr>
                <w:rFonts w:ascii="宋体" w:hAnsi="宋体" w:eastAsia="宋体" w:cs="仿宋_GB2312"/>
                <w:b/>
                <w:snapToGrid/>
                <w:color w:val="000000"/>
                <w:kern w:val="0"/>
                <w:sz w:val="21"/>
                <w:szCs w:val="21"/>
                <w:lang w:eastAsia="zh-CN"/>
              </w:rPr>
              <w:t>相关法律</w:t>
            </w:r>
          </w:p>
          <w:p>
            <w:pPr>
              <w:widowControl/>
              <w:kinsoku/>
              <w:topLinePunct w:val="0"/>
              <w:autoSpaceDE/>
              <w:autoSpaceDN/>
              <w:adjustRightInd/>
              <w:snapToGrid/>
              <w:spacing w:line="240" w:lineRule="auto"/>
              <w:ind w:firstLine="0" w:firstLineChars="0"/>
              <w:jc w:val="center"/>
              <w:textAlignment w:val="auto"/>
              <w:rPr>
                <w:rFonts w:ascii="宋体" w:hAnsi="宋体" w:eastAsia="宋体" w:cs="Times New Roman"/>
                <w:snapToGrid/>
                <w:kern w:val="2"/>
                <w:sz w:val="21"/>
                <w:szCs w:val="21"/>
                <w:lang w:eastAsia="zh-CN"/>
              </w:rPr>
            </w:pPr>
            <w:r>
              <w:rPr>
                <w:rFonts w:ascii="宋体" w:hAnsi="宋体" w:eastAsia="宋体" w:cs="仿宋_GB2312"/>
                <w:b/>
                <w:snapToGrid/>
                <w:color w:val="000000"/>
                <w:kern w:val="0"/>
                <w:sz w:val="21"/>
                <w:szCs w:val="21"/>
                <w:lang w:eastAsia="zh-CN"/>
              </w:rPr>
              <w:t>法规</w:t>
            </w:r>
          </w:p>
        </w:tc>
        <w:tc>
          <w:tcPr>
            <w:tcW w:w="4356" w:type="dxa"/>
            <w:vAlign w:val="center"/>
          </w:tcPr>
          <w:p>
            <w:pPr>
              <w:widowControl/>
              <w:kinsoku/>
              <w:topLinePunct w:val="0"/>
              <w:autoSpaceDE/>
              <w:autoSpaceDN/>
              <w:adjustRightInd/>
              <w:snapToGrid/>
              <w:spacing w:line="240" w:lineRule="auto"/>
              <w:ind w:firstLine="0" w:firstLineChars="0"/>
              <w:jc w:val="both"/>
              <w:textAlignment w:val="auto"/>
              <w:rPr>
                <w:rFonts w:ascii="宋体" w:hAnsi="宋体" w:eastAsia="宋体" w:cs="Times New Roman"/>
                <w:snapToGrid/>
                <w:kern w:val="2"/>
                <w:sz w:val="18"/>
                <w:szCs w:val="18"/>
                <w:lang w:eastAsia="zh-CN"/>
              </w:rPr>
            </w:pPr>
            <w:r>
              <w:rPr>
                <w:rFonts w:ascii="宋体" w:hAnsi="宋体" w:eastAsia="宋体" w:cs="仿宋_GB2312"/>
                <w:snapToGrid/>
                <w:color w:val="000000"/>
                <w:kern w:val="0"/>
                <w:sz w:val="18"/>
                <w:szCs w:val="18"/>
                <w:lang w:eastAsia="zh-CN"/>
              </w:rPr>
              <w:t>是否有以欺骗手段取得测绘资质证书从事测绘活动</w:t>
            </w:r>
          </w:p>
        </w:tc>
        <w:tc>
          <w:tcPr>
            <w:tcW w:w="1174" w:type="dxa"/>
          </w:tcPr>
          <w:p>
            <w:pPr>
              <w:widowControl/>
              <w:kinsoku/>
              <w:topLinePunct w:val="0"/>
              <w:autoSpaceDE/>
              <w:autoSpaceDN/>
              <w:adjustRightInd/>
              <w:snapToGrid/>
              <w:spacing w:line="240" w:lineRule="auto"/>
              <w:ind w:firstLine="0" w:firstLineChars="0"/>
              <w:jc w:val="left"/>
              <w:textAlignment w:val="auto"/>
              <w:rPr>
                <w:rFonts w:ascii="宋体" w:hAnsi="宋体" w:eastAsia="宋体" w:cs="仿宋_GB2312"/>
                <w:snapToGrid/>
                <w:color w:val="000000"/>
                <w:kern w:val="0"/>
                <w:sz w:val="21"/>
                <w:szCs w:val="21"/>
                <w:lang w:eastAsia="zh-CN"/>
              </w:rPr>
            </w:pPr>
          </w:p>
        </w:tc>
        <w:tc>
          <w:tcPr>
            <w:tcW w:w="1891" w:type="dxa"/>
          </w:tcPr>
          <w:p>
            <w:pPr>
              <w:widowControl/>
              <w:kinsoku/>
              <w:topLinePunct w:val="0"/>
              <w:autoSpaceDE/>
              <w:autoSpaceDN/>
              <w:adjustRightInd/>
              <w:snapToGrid/>
              <w:spacing w:line="240" w:lineRule="auto"/>
              <w:ind w:firstLine="0" w:firstLineChars="0"/>
              <w:jc w:val="left"/>
              <w:textAlignment w:val="auto"/>
              <w:rPr>
                <w:rFonts w:ascii="宋体" w:hAnsi="宋体" w:eastAsia="宋体" w:cs="仿宋_GB2312"/>
                <w:snapToGrid/>
                <w:color w:val="000000"/>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099" w:type="dxa"/>
            <w:vMerge w:val="continue"/>
          </w:tcPr>
          <w:p>
            <w:pPr>
              <w:widowControl/>
              <w:kinsoku/>
              <w:topLinePunct w:val="0"/>
              <w:autoSpaceDE/>
              <w:autoSpaceDN/>
              <w:adjustRightInd/>
              <w:snapToGrid/>
              <w:spacing w:line="240" w:lineRule="auto"/>
              <w:ind w:firstLine="0" w:firstLineChars="0"/>
              <w:jc w:val="left"/>
              <w:textAlignment w:val="auto"/>
              <w:rPr>
                <w:rFonts w:ascii="宋体" w:hAnsi="宋体" w:eastAsia="宋体" w:cs="仿宋_GB2312"/>
                <w:snapToGrid/>
                <w:color w:val="000000"/>
                <w:kern w:val="0"/>
                <w:sz w:val="21"/>
                <w:szCs w:val="21"/>
                <w:lang w:eastAsia="zh-CN"/>
              </w:rPr>
            </w:pPr>
          </w:p>
        </w:tc>
        <w:tc>
          <w:tcPr>
            <w:tcW w:w="4356" w:type="dxa"/>
            <w:vAlign w:val="center"/>
          </w:tcPr>
          <w:p>
            <w:pPr>
              <w:widowControl/>
              <w:kinsoku/>
              <w:topLinePunct w:val="0"/>
              <w:autoSpaceDE/>
              <w:autoSpaceDN/>
              <w:adjustRightInd/>
              <w:snapToGrid/>
              <w:spacing w:line="240" w:lineRule="auto"/>
              <w:ind w:firstLine="0" w:firstLineChars="0"/>
              <w:jc w:val="both"/>
              <w:textAlignment w:val="auto"/>
              <w:rPr>
                <w:rFonts w:ascii="宋体" w:hAnsi="宋体" w:eastAsia="宋体" w:cs="Times New Roman"/>
                <w:snapToGrid/>
                <w:kern w:val="2"/>
                <w:sz w:val="18"/>
                <w:szCs w:val="18"/>
                <w:lang w:eastAsia="zh-CN"/>
              </w:rPr>
            </w:pPr>
            <w:r>
              <w:rPr>
                <w:rFonts w:ascii="宋体" w:hAnsi="宋体" w:eastAsia="宋体" w:cs="仿宋_GB2312"/>
                <w:snapToGrid/>
                <w:color w:val="000000"/>
                <w:kern w:val="0"/>
                <w:sz w:val="18"/>
                <w:szCs w:val="18"/>
                <w:lang w:eastAsia="zh-CN"/>
              </w:rPr>
              <w:t xml:space="preserve">是否有超越资质等级许可的范围从事测绘活动 </w:t>
            </w:r>
          </w:p>
        </w:tc>
        <w:tc>
          <w:tcPr>
            <w:tcW w:w="1174" w:type="dxa"/>
          </w:tcPr>
          <w:p>
            <w:pPr>
              <w:widowControl/>
              <w:kinsoku/>
              <w:topLinePunct w:val="0"/>
              <w:autoSpaceDE/>
              <w:autoSpaceDN/>
              <w:adjustRightInd/>
              <w:snapToGrid/>
              <w:spacing w:line="240" w:lineRule="auto"/>
              <w:ind w:firstLine="0" w:firstLineChars="0"/>
              <w:jc w:val="left"/>
              <w:textAlignment w:val="auto"/>
              <w:rPr>
                <w:rFonts w:ascii="宋体" w:hAnsi="宋体" w:eastAsia="宋体" w:cs="仿宋_GB2312"/>
                <w:snapToGrid/>
                <w:color w:val="000000"/>
                <w:kern w:val="0"/>
                <w:sz w:val="21"/>
                <w:szCs w:val="21"/>
                <w:lang w:eastAsia="zh-CN"/>
              </w:rPr>
            </w:pPr>
          </w:p>
        </w:tc>
        <w:tc>
          <w:tcPr>
            <w:tcW w:w="1891" w:type="dxa"/>
          </w:tcPr>
          <w:p>
            <w:pPr>
              <w:widowControl/>
              <w:kinsoku/>
              <w:topLinePunct w:val="0"/>
              <w:autoSpaceDE/>
              <w:autoSpaceDN/>
              <w:adjustRightInd/>
              <w:snapToGrid/>
              <w:spacing w:line="240" w:lineRule="auto"/>
              <w:ind w:firstLine="0" w:firstLineChars="0"/>
              <w:jc w:val="left"/>
              <w:textAlignment w:val="auto"/>
              <w:rPr>
                <w:rFonts w:ascii="宋体" w:hAnsi="宋体" w:eastAsia="宋体" w:cs="仿宋_GB2312"/>
                <w:snapToGrid/>
                <w:color w:val="000000"/>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099" w:type="dxa"/>
            <w:vMerge w:val="continue"/>
          </w:tcPr>
          <w:p>
            <w:pPr>
              <w:widowControl/>
              <w:kinsoku/>
              <w:topLinePunct w:val="0"/>
              <w:autoSpaceDE/>
              <w:autoSpaceDN/>
              <w:adjustRightInd/>
              <w:snapToGrid/>
              <w:spacing w:line="240" w:lineRule="auto"/>
              <w:ind w:firstLine="0" w:firstLineChars="0"/>
              <w:jc w:val="left"/>
              <w:textAlignment w:val="auto"/>
              <w:rPr>
                <w:rFonts w:ascii="宋体" w:hAnsi="宋体" w:eastAsia="宋体" w:cs="仿宋_GB2312"/>
                <w:snapToGrid/>
                <w:color w:val="000000"/>
                <w:kern w:val="0"/>
                <w:sz w:val="21"/>
                <w:szCs w:val="21"/>
                <w:lang w:eastAsia="zh-CN"/>
              </w:rPr>
            </w:pPr>
          </w:p>
        </w:tc>
        <w:tc>
          <w:tcPr>
            <w:tcW w:w="4356" w:type="dxa"/>
            <w:vAlign w:val="center"/>
          </w:tcPr>
          <w:p>
            <w:pPr>
              <w:widowControl/>
              <w:kinsoku/>
              <w:topLinePunct w:val="0"/>
              <w:autoSpaceDE/>
              <w:autoSpaceDN/>
              <w:adjustRightInd/>
              <w:snapToGrid/>
              <w:spacing w:line="240" w:lineRule="auto"/>
              <w:ind w:firstLine="0" w:firstLineChars="0"/>
              <w:jc w:val="both"/>
              <w:textAlignment w:val="auto"/>
              <w:rPr>
                <w:rFonts w:ascii="宋体" w:hAnsi="宋体" w:eastAsia="宋体" w:cs="Times New Roman"/>
                <w:snapToGrid/>
                <w:kern w:val="2"/>
                <w:sz w:val="18"/>
                <w:szCs w:val="18"/>
                <w:lang w:eastAsia="zh-CN"/>
              </w:rPr>
            </w:pPr>
            <w:r>
              <w:rPr>
                <w:rFonts w:ascii="宋体" w:hAnsi="宋体" w:eastAsia="宋体" w:cs="仿宋_GB2312"/>
                <w:snapToGrid/>
                <w:color w:val="000000"/>
                <w:kern w:val="0"/>
                <w:sz w:val="18"/>
                <w:szCs w:val="18"/>
                <w:lang w:eastAsia="zh-CN"/>
              </w:rPr>
              <w:t>是否有以其他测绘单位的名义从事测绘活动</w:t>
            </w:r>
          </w:p>
        </w:tc>
        <w:tc>
          <w:tcPr>
            <w:tcW w:w="1174" w:type="dxa"/>
          </w:tcPr>
          <w:p>
            <w:pPr>
              <w:widowControl/>
              <w:kinsoku/>
              <w:topLinePunct w:val="0"/>
              <w:autoSpaceDE/>
              <w:autoSpaceDN/>
              <w:adjustRightInd/>
              <w:snapToGrid/>
              <w:spacing w:line="240" w:lineRule="auto"/>
              <w:ind w:firstLine="0" w:firstLineChars="0"/>
              <w:jc w:val="left"/>
              <w:textAlignment w:val="auto"/>
              <w:rPr>
                <w:rFonts w:ascii="宋体" w:hAnsi="宋体" w:eastAsia="宋体" w:cs="仿宋_GB2312"/>
                <w:snapToGrid/>
                <w:color w:val="000000"/>
                <w:kern w:val="0"/>
                <w:sz w:val="21"/>
                <w:szCs w:val="21"/>
                <w:lang w:eastAsia="zh-CN"/>
              </w:rPr>
            </w:pPr>
          </w:p>
        </w:tc>
        <w:tc>
          <w:tcPr>
            <w:tcW w:w="1891" w:type="dxa"/>
          </w:tcPr>
          <w:p>
            <w:pPr>
              <w:widowControl/>
              <w:kinsoku/>
              <w:topLinePunct w:val="0"/>
              <w:autoSpaceDE/>
              <w:autoSpaceDN/>
              <w:adjustRightInd/>
              <w:snapToGrid/>
              <w:spacing w:line="240" w:lineRule="auto"/>
              <w:ind w:firstLine="0" w:firstLineChars="0"/>
              <w:jc w:val="left"/>
              <w:textAlignment w:val="auto"/>
              <w:rPr>
                <w:rFonts w:ascii="宋体" w:hAnsi="宋体" w:eastAsia="宋体" w:cs="仿宋_GB2312"/>
                <w:snapToGrid/>
                <w:color w:val="000000"/>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099" w:type="dxa"/>
            <w:vMerge w:val="continue"/>
          </w:tcPr>
          <w:p>
            <w:pPr>
              <w:widowControl/>
              <w:kinsoku/>
              <w:topLinePunct w:val="0"/>
              <w:autoSpaceDE/>
              <w:autoSpaceDN/>
              <w:adjustRightInd/>
              <w:snapToGrid/>
              <w:spacing w:line="240" w:lineRule="auto"/>
              <w:ind w:firstLine="0" w:firstLineChars="0"/>
              <w:jc w:val="left"/>
              <w:textAlignment w:val="auto"/>
              <w:rPr>
                <w:rFonts w:ascii="宋体" w:hAnsi="宋体" w:eastAsia="宋体" w:cs="仿宋_GB2312"/>
                <w:snapToGrid/>
                <w:color w:val="000000"/>
                <w:kern w:val="0"/>
                <w:sz w:val="21"/>
                <w:szCs w:val="21"/>
                <w:lang w:eastAsia="zh-CN"/>
              </w:rPr>
            </w:pPr>
          </w:p>
        </w:tc>
        <w:tc>
          <w:tcPr>
            <w:tcW w:w="4356" w:type="dxa"/>
            <w:vAlign w:val="center"/>
          </w:tcPr>
          <w:p>
            <w:pPr>
              <w:widowControl/>
              <w:kinsoku/>
              <w:topLinePunct w:val="0"/>
              <w:autoSpaceDE/>
              <w:autoSpaceDN/>
              <w:adjustRightInd/>
              <w:snapToGrid/>
              <w:spacing w:line="240" w:lineRule="auto"/>
              <w:ind w:firstLine="0" w:firstLineChars="0"/>
              <w:jc w:val="both"/>
              <w:textAlignment w:val="auto"/>
              <w:rPr>
                <w:rFonts w:ascii="宋体" w:hAnsi="宋体" w:eastAsia="宋体" w:cs="Times New Roman"/>
                <w:snapToGrid/>
                <w:kern w:val="2"/>
                <w:sz w:val="18"/>
                <w:szCs w:val="18"/>
                <w:lang w:eastAsia="zh-CN"/>
              </w:rPr>
            </w:pPr>
            <w:r>
              <w:rPr>
                <w:rFonts w:ascii="宋体" w:hAnsi="宋体" w:eastAsia="宋体" w:cs="仿宋_GB2312"/>
                <w:snapToGrid/>
                <w:color w:val="000000"/>
                <w:kern w:val="0"/>
                <w:sz w:val="18"/>
                <w:szCs w:val="18"/>
                <w:lang w:eastAsia="zh-CN"/>
              </w:rPr>
              <w:t>是否有允许其他单位以本单位的名义从事测绘活动</w:t>
            </w:r>
          </w:p>
        </w:tc>
        <w:tc>
          <w:tcPr>
            <w:tcW w:w="1174" w:type="dxa"/>
          </w:tcPr>
          <w:p>
            <w:pPr>
              <w:widowControl/>
              <w:kinsoku/>
              <w:topLinePunct w:val="0"/>
              <w:autoSpaceDE/>
              <w:autoSpaceDN/>
              <w:adjustRightInd/>
              <w:snapToGrid/>
              <w:spacing w:line="240" w:lineRule="auto"/>
              <w:ind w:firstLine="0" w:firstLineChars="0"/>
              <w:jc w:val="left"/>
              <w:textAlignment w:val="auto"/>
              <w:rPr>
                <w:rFonts w:ascii="宋体" w:hAnsi="宋体" w:eastAsia="宋体" w:cs="仿宋_GB2312"/>
                <w:snapToGrid/>
                <w:color w:val="000000"/>
                <w:kern w:val="0"/>
                <w:sz w:val="21"/>
                <w:szCs w:val="21"/>
                <w:lang w:eastAsia="zh-CN"/>
              </w:rPr>
            </w:pPr>
          </w:p>
        </w:tc>
        <w:tc>
          <w:tcPr>
            <w:tcW w:w="1891" w:type="dxa"/>
          </w:tcPr>
          <w:p>
            <w:pPr>
              <w:widowControl/>
              <w:kinsoku/>
              <w:topLinePunct w:val="0"/>
              <w:autoSpaceDE/>
              <w:autoSpaceDN/>
              <w:adjustRightInd/>
              <w:snapToGrid/>
              <w:spacing w:line="240" w:lineRule="auto"/>
              <w:ind w:firstLine="0" w:firstLineChars="0"/>
              <w:jc w:val="left"/>
              <w:textAlignment w:val="auto"/>
              <w:rPr>
                <w:rFonts w:ascii="宋体" w:hAnsi="宋体" w:eastAsia="宋体" w:cs="仿宋_GB2312"/>
                <w:snapToGrid/>
                <w:color w:val="000000"/>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099" w:type="dxa"/>
            <w:vMerge w:val="continue"/>
          </w:tcPr>
          <w:p>
            <w:pPr>
              <w:widowControl/>
              <w:kinsoku/>
              <w:topLinePunct w:val="0"/>
              <w:autoSpaceDE/>
              <w:autoSpaceDN/>
              <w:adjustRightInd/>
              <w:snapToGrid/>
              <w:spacing w:line="240" w:lineRule="auto"/>
              <w:ind w:firstLine="0" w:firstLineChars="0"/>
              <w:jc w:val="left"/>
              <w:textAlignment w:val="auto"/>
              <w:rPr>
                <w:rFonts w:ascii="宋体" w:hAnsi="宋体" w:eastAsia="宋体" w:cs="仿宋_GB2312"/>
                <w:snapToGrid/>
                <w:color w:val="000000"/>
                <w:kern w:val="0"/>
                <w:sz w:val="21"/>
                <w:szCs w:val="21"/>
                <w:lang w:eastAsia="zh-CN"/>
              </w:rPr>
            </w:pPr>
          </w:p>
        </w:tc>
        <w:tc>
          <w:tcPr>
            <w:tcW w:w="4356" w:type="dxa"/>
            <w:vAlign w:val="center"/>
          </w:tcPr>
          <w:p>
            <w:pPr>
              <w:widowControl/>
              <w:kinsoku/>
              <w:topLinePunct w:val="0"/>
              <w:autoSpaceDE/>
              <w:autoSpaceDN/>
              <w:adjustRightInd/>
              <w:snapToGrid/>
              <w:spacing w:line="240" w:lineRule="auto"/>
              <w:ind w:firstLine="0" w:firstLineChars="0"/>
              <w:jc w:val="both"/>
              <w:textAlignment w:val="auto"/>
              <w:rPr>
                <w:rFonts w:ascii="宋体" w:hAnsi="宋体" w:eastAsia="宋体" w:cs="Times New Roman"/>
                <w:snapToGrid/>
                <w:kern w:val="2"/>
                <w:sz w:val="18"/>
                <w:szCs w:val="18"/>
                <w:lang w:eastAsia="zh-CN"/>
              </w:rPr>
            </w:pPr>
            <w:r>
              <w:rPr>
                <w:rFonts w:ascii="宋体" w:hAnsi="宋体" w:eastAsia="宋体" w:cs="仿宋_GB2312"/>
                <w:snapToGrid/>
                <w:color w:val="000000"/>
                <w:kern w:val="0"/>
                <w:sz w:val="18"/>
                <w:szCs w:val="18"/>
                <w:lang w:eastAsia="zh-CN"/>
              </w:rPr>
              <w:t>是否存在将测绘项目转包情况</w:t>
            </w:r>
          </w:p>
        </w:tc>
        <w:tc>
          <w:tcPr>
            <w:tcW w:w="1174" w:type="dxa"/>
          </w:tcPr>
          <w:p>
            <w:pPr>
              <w:widowControl/>
              <w:kinsoku/>
              <w:topLinePunct w:val="0"/>
              <w:autoSpaceDE/>
              <w:autoSpaceDN/>
              <w:adjustRightInd/>
              <w:snapToGrid/>
              <w:spacing w:line="240" w:lineRule="auto"/>
              <w:ind w:firstLine="0" w:firstLineChars="0"/>
              <w:jc w:val="left"/>
              <w:textAlignment w:val="auto"/>
              <w:rPr>
                <w:rFonts w:ascii="宋体" w:hAnsi="宋体" w:eastAsia="宋体" w:cs="仿宋_GB2312"/>
                <w:snapToGrid/>
                <w:color w:val="000000"/>
                <w:kern w:val="0"/>
                <w:sz w:val="21"/>
                <w:szCs w:val="21"/>
                <w:lang w:eastAsia="zh-CN"/>
              </w:rPr>
            </w:pPr>
          </w:p>
        </w:tc>
        <w:tc>
          <w:tcPr>
            <w:tcW w:w="1891" w:type="dxa"/>
          </w:tcPr>
          <w:p>
            <w:pPr>
              <w:widowControl/>
              <w:kinsoku/>
              <w:topLinePunct w:val="0"/>
              <w:autoSpaceDE/>
              <w:autoSpaceDN/>
              <w:adjustRightInd/>
              <w:snapToGrid/>
              <w:spacing w:line="240" w:lineRule="auto"/>
              <w:ind w:firstLine="0" w:firstLineChars="0"/>
              <w:jc w:val="left"/>
              <w:textAlignment w:val="auto"/>
              <w:rPr>
                <w:rFonts w:ascii="宋体" w:hAnsi="宋体" w:eastAsia="宋体" w:cs="仿宋_GB2312"/>
                <w:snapToGrid/>
                <w:color w:val="000000"/>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099" w:type="dxa"/>
            <w:vMerge w:val="continue"/>
          </w:tcPr>
          <w:p>
            <w:pPr>
              <w:widowControl/>
              <w:kinsoku/>
              <w:topLinePunct w:val="0"/>
              <w:autoSpaceDE/>
              <w:autoSpaceDN/>
              <w:adjustRightInd/>
              <w:snapToGrid/>
              <w:spacing w:line="240" w:lineRule="auto"/>
              <w:ind w:firstLine="0" w:firstLineChars="0"/>
              <w:jc w:val="left"/>
              <w:textAlignment w:val="auto"/>
              <w:rPr>
                <w:rFonts w:ascii="宋体" w:hAnsi="宋体" w:eastAsia="宋体" w:cs="仿宋_GB2312"/>
                <w:snapToGrid/>
                <w:color w:val="000000"/>
                <w:kern w:val="0"/>
                <w:sz w:val="21"/>
                <w:szCs w:val="21"/>
                <w:lang w:eastAsia="zh-CN"/>
              </w:rPr>
            </w:pPr>
          </w:p>
        </w:tc>
        <w:tc>
          <w:tcPr>
            <w:tcW w:w="4356" w:type="dxa"/>
            <w:vAlign w:val="center"/>
          </w:tcPr>
          <w:p>
            <w:pPr>
              <w:widowControl/>
              <w:kinsoku/>
              <w:topLinePunct w:val="0"/>
              <w:autoSpaceDE/>
              <w:autoSpaceDN/>
              <w:adjustRightInd/>
              <w:snapToGrid/>
              <w:spacing w:line="240" w:lineRule="auto"/>
              <w:ind w:firstLine="0" w:firstLineChars="0"/>
              <w:jc w:val="both"/>
              <w:textAlignment w:val="auto"/>
              <w:rPr>
                <w:rFonts w:ascii="宋体" w:hAnsi="宋体" w:eastAsia="宋体" w:cs="Times New Roman"/>
                <w:snapToGrid/>
                <w:kern w:val="2"/>
                <w:sz w:val="18"/>
                <w:szCs w:val="18"/>
                <w:lang w:eastAsia="zh-CN"/>
              </w:rPr>
            </w:pPr>
            <w:r>
              <w:rPr>
                <w:rFonts w:ascii="宋体" w:hAnsi="宋体" w:eastAsia="宋体" w:cs="仿宋_GB2312"/>
                <w:snapToGrid/>
                <w:color w:val="000000"/>
                <w:kern w:val="0"/>
                <w:sz w:val="18"/>
                <w:szCs w:val="18"/>
                <w:lang w:eastAsia="zh-CN"/>
              </w:rPr>
              <w:t>是否按要求提供反映其测绘活动情况的真实材料</w:t>
            </w:r>
          </w:p>
        </w:tc>
        <w:tc>
          <w:tcPr>
            <w:tcW w:w="1174" w:type="dxa"/>
          </w:tcPr>
          <w:p>
            <w:pPr>
              <w:widowControl/>
              <w:kinsoku/>
              <w:topLinePunct w:val="0"/>
              <w:autoSpaceDE/>
              <w:autoSpaceDN/>
              <w:adjustRightInd/>
              <w:snapToGrid/>
              <w:spacing w:line="240" w:lineRule="auto"/>
              <w:ind w:firstLine="0" w:firstLineChars="0"/>
              <w:jc w:val="left"/>
              <w:textAlignment w:val="auto"/>
              <w:rPr>
                <w:rFonts w:ascii="宋体" w:hAnsi="宋体" w:eastAsia="宋体" w:cs="仿宋_GB2312"/>
                <w:snapToGrid/>
                <w:color w:val="000000"/>
                <w:kern w:val="0"/>
                <w:sz w:val="21"/>
                <w:szCs w:val="21"/>
                <w:lang w:eastAsia="zh-CN"/>
              </w:rPr>
            </w:pPr>
          </w:p>
        </w:tc>
        <w:tc>
          <w:tcPr>
            <w:tcW w:w="1891" w:type="dxa"/>
          </w:tcPr>
          <w:p>
            <w:pPr>
              <w:widowControl/>
              <w:kinsoku/>
              <w:topLinePunct w:val="0"/>
              <w:autoSpaceDE/>
              <w:autoSpaceDN/>
              <w:adjustRightInd/>
              <w:snapToGrid/>
              <w:spacing w:line="240" w:lineRule="auto"/>
              <w:ind w:firstLine="0" w:firstLineChars="0"/>
              <w:jc w:val="left"/>
              <w:textAlignment w:val="auto"/>
              <w:rPr>
                <w:rFonts w:ascii="宋体" w:hAnsi="宋体" w:eastAsia="宋体" w:cs="仿宋_GB2312"/>
                <w:snapToGrid/>
                <w:color w:val="000000"/>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099" w:type="dxa"/>
            <w:vMerge w:val="continue"/>
          </w:tcPr>
          <w:p>
            <w:pPr>
              <w:widowControl/>
              <w:kinsoku/>
              <w:topLinePunct w:val="0"/>
              <w:autoSpaceDE/>
              <w:autoSpaceDN/>
              <w:adjustRightInd/>
              <w:snapToGrid/>
              <w:spacing w:line="240" w:lineRule="auto"/>
              <w:ind w:firstLine="0" w:firstLineChars="0"/>
              <w:jc w:val="left"/>
              <w:textAlignment w:val="auto"/>
              <w:rPr>
                <w:rFonts w:ascii="宋体" w:hAnsi="宋体" w:eastAsia="宋体" w:cs="仿宋_GB2312"/>
                <w:snapToGrid/>
                <w:color w:val="000000"/>
                <w:kern w:val="0"/>
                <w:sz w:val="21"/>
                <w:szCs w:val="21"/>
                <w:lang w:eastAsia="zh-CN"/>
              </w:rPr>
            </w:pPr>
          </w:p>
        </w:tc>
        <w:tc>
          <w:tcPr>
            <w:tcW w:w="4356" w:type="dxa"/>
            <w:vAlign w:val="center"/>
          </w:tcPr>
          <w:p>
            <w:pPr>
              <w:widowControl/>
              <w:kinsoku/>
              <w:topLinePunct w:val="0"/>
              <w:autoSpaceDE/>
              <w:autoSpaceDN/>
              <w:adjustRightInd/>
              <w:snapToGrid/>
              <w:spacing w:line="240" w:lineRule="auto"/>
              <w:ind w:firstLine="0" w:firstLineChars="0"/>
              <w:jc w:val="both"/>
              <w:textAlignment w:val="auto"/>
              <w:rPr>
                <w:rFonts w:ascii="宋体" w:hAnsi="宋体" w:eastAsia="宋体" w:cs="Times New Roman"/>
                <w:snapToGrid/>
                <w:kern w:val="2"/>
                <w:sz w:val="18"/>
                <w:szCs w:val="18"/>
                <w:lang w:eastAsia="zh-CN"/>
              </w:rPr>
            </w:pPr>
            <w:r>
              <w:rPr>
                <w:rFonts w:ascii="宋体" w:hAnsi="宋体" w:eastAsia="宋体" w:cs="仿宋_GB2312"/>
                <w:snapToGrid/>
                <w:color w:val="000000"/>
                <w:kern w:val="0"/>
                <w:sz w:val="18"/>
                <w:szCs w:val="18"/>
                <w:lang w:eastAsia="zh-CN"/>
              </w:rPr>
              <w:t>是否存在应予以核减专业范围的情况</w:t>
            </w:r>
          </w:p>
        </w:tc>
        <w:tc>
          <w:tcPr>
            <w:tcW w:w="1174" w:type="dxa"/>
          </w:tcPr>
          <w:p>
            <w:pPr>
              <w:widowControl/>
              <w:kinsoku/>
              <w:topLinePunct w:val="0"/>
              <w:autoSpaceDE/>
              <w:autoSpaceDN/>
              <w:adjustRightInd/>
              <w:snapToGrid/>
              <w:spacing w:line="240" w:lineRule="auto"/>
              <w:ind w:firstLine="0" w:firstLineChars="0"/>
              <w:jc w:val="left"/>
              <w:textAlignment w:val="auto"/>
              <w:rPr>
                <w:rFonts w:ascii="宋体" w:hAnsi="宋体" w:eastAsia="宋体" w:cs="仿宋_GB2312"/>
                <w:snapToGrid/>
                <w:color w:val="000000"/>
                <w:kern w:val="0"/>
                <w:sz w:val="21"/>
                <w:szCs w:val="21"/>
                <w:lang w:eastAsia="zh-CN"/>
              </w:rPr>
            </w:pPr>
          </w:p>
        </w:tc>
        <w:tc>
          <w:tcPr>
            <w:tcW w:w="1891" w:type="dxa"/>
          </w:tcPr>
          <w:p>
            <w:pPr>
              <w:widowControl/>
              <w:kinsoku/>
              <w:topLinePunct w:val="0"/>
              <w:autoSpaceDE/>
              <w:autoSpaceDN/>
              <w:adjustRightInd/>
              <w:snapToGrid/>
              <w:spacing w:line="240" w:lineRule="auto"/>
              <w:ind w:firstLine="0" w:firstLineChars="0"/>
              <w:jc w:val="left"/>
              <w:textAlignment w:val="auto"/>
              <w:rPr>
                <w:rFonts w:ascii="宋体" w:hAnsi="宋体" w:eastAsia="宋体" w:cs="仿宋_GB2312"/>
                <w:snapToGrid/>
                <w:color w:val="000000"/>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99" w:type="dxa"/>
            <w:vMerge w:val="continue"/>
          </w:tcPr>
          <w:p>
            <w:pPr>
              <w:widowControl/>
              <w:kinsoku/>
              <w:topLinePunct w:val="0"/>
              <w:autoSpaceDE/>
              <w:autoSpaceDN/>
              <w:adjustRightInd/>
              <w:snapToGrid/>
              <w:spacing w:line="240" w:lineRule="auto"/>
              <w:ind w:firstLine="0" w:firstLineChars="0"/>
              <w:jc w:val="left"/>
              <w:textAlignment w:val="auto"/>
              <w:rPr>
                <w:rFonts w:ascii="宋体" w:hAnsi="宋体" w:eastAsia="宋体" w:cs="仿宋_GB2312"/>
                <w:snapToGrid/>
                <w:color w:val="000000"/>
                <w:kern w:val="0"/>
                <w:sz w:val="21"/>
                <w:szCs w:val="21"/>
                <w:lang w:eastAsia="zh-CN"/>
              </w:rPr>
            </w:pPr>
          </w:p>
        </w:tc>
        <w:tc>
          <w:tcPr>
            <w:tcW w:w="4356"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auto"/>
              <w:rPr>
                <w:rFonts w:ascii="宋体" w:hAnsi="宋体" w:eastAsia="宋体" w:cs="Times New Roman"/>
                <w:snapToGrid/>
                <w:kern w:val="2"/>
                <w:sz w:val="18"/>
                <w:szCs w:val="18"/>
                <w:lang w:eastAsia="zh-CN"/>
              </w:rPr>
            </w:pPr>
            <w:r>
              <w:rPr>
                <w:rFonts w:ascii="宋体" w:hAnsi="宋体" w:eastAsia="宋体" w:cs="仿宋_GB2312"/>
                <w:snapToGrid/>
                <w:color w:val="000000"/>
                <w:kern w:val="0"/>
                <w:sz w:val="18"/>
                <w:szCs w:val="18"/>
                <w:lang w:eastAsia="zh-CN"/>
              </w:rPr>
              <w:t>是否存在涂改、倒卖、出租、出借或者以其他形式转让测绘资质证书的情况</w:t>
            </w:r>
          </w:p>
        </w:tc>
        <w:tc>
          <w:tcPr>
            <w:tcW w:w="1174" w:type="dxa"/>
          </w:tcPr>
          <w:p>
            <w:pPr>
              <w:widowControl/>
              <w:kinsoku/>
              <w:topLinePunct w:val="0"/>
              <w:autoSpaceDE/>
              <w:autoSpaceDN/>
              <w:adjustRightInd/>
              <w:snapToGrid/>
              <w:spacing w:line="240" w:lineRule="auto"/>
              <w:ind w:firstLine="0" w:firstLineChars="0"/>
              <w:jc w:val="left"/>
              <w:textAlignment w:val="auto"/>
              <w:rPr>
                <w:rFonts w:ascii="宋体" w:hAnsi="宋体" w:eastAsia="宋体" w:cs="仿宋_GB2312"/>
                <w:snapToGrid/>
                <w:color w:val="000000"/>
                <w:kern w:val="0"/>
                <w:sz w:val="21"/>
                <w:szCs w:val="21"/>
                <w:lang w:eastAsia="zh-CN"/>
              </w:rPr>
            </w:pPr>
          </w:p>
        </w:tc>
        <w:tc>
          <w:tcPr>
            <w:tcW w:w="1891" w:type="dxa"/>
          </w:tcPr>
          <w:p>
            <w:pPr>
              <w:widowControl/>
              <w:kinsoku/>
              <w:topLinePunct w:val="0"/>
              <w:autoSpaceDE/>
              <w:autoSpaceDN/>
              <w:adjustRightInd/>
              <w:snapToGrid/>
              <w:spacing w:line="240" w:lineRule="auto"/>
              <w:ind w:firstLine="0" w:firstLineChars="0"/>
              <w:jc w:val="left"/>
              <w:textAlignment w:val="auto"/>
              <w:rPr>
                <w:rFonts w:ascii="宋体" w:hAnsi="宋体" w:eastAsia="宋体" w:cs="仿宋_GB2312"/>
                <w:snapToGrid/>
                <w:color w:val="000000"/>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099" w:type="dxa"/>
            <w:vMerge w:val="continue"/>
          </w:tcPr>
          <w:p>
            <w:pPr>
              <w:widowControl/>
              <w:kinsoku/>
              <w:topLinePunct w:val="0"/>
              <w:autoSpaceDE/>
              <w:autoSpaceDN/>
              <w:adjustRightInd/>
              <w:snapToGrid/>
              <w:spacing w:line="240" w:lineRule="auto"/>
              <w:ind w:firstLine="0" w:firstLineChars="0"/>
              <w:jc w:val="left"/>
              <w:textAlignment w:val="auto"/>
              <w:rPr>
                <w:rFonts w:ascii="宋体" w:hAnsi="宋体" w:eastAsia="宋体" w:cs="仿宋_GB2312"/>
                <w:snapToGrid/>
                <w:color w:val="000000"/>
                <w:kern w:val="0"/>
                <w:sz w:val="21"/>
                <w:szCs w:val="21"/>
                <w:lang w:eastAsia="zh-CN"/>
              </w:rPr>
            </w:pPr>
          </w:p>
        </w:tc>
        <w:tc>
          <w:tcPr>
            <w:tcW w:w="4356"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auto"/>
              <w:rPr>
                <w:rFonts w:ascii="宋体" w:hAnsi="宋体" w:eastAsia="宋体" w:cs="Times New Roman"/>
                <w:snapToGrid/>
                <w:kern w:val="2"/>
                <w:sz w:val="18"/>
                <w:szCs w:val="18"/>
                <w:lang w:eastAsia="zh-CN"/>
              </w:rPr>
            </w:pPr>
            <w:r>
              <w:rPr>
                <w:rFonts w:ascii="宋体" w:hAnsi="宋体" w:eastAsia="宋体" w:cs="仿宋_GB2312"/>
                <w:snapToGrid/>
                <w:color w:val="000000"/>
                <w:kern w:val="0"/>
                <w:sz w:val="18"/>
                <w:szCs w:val="18"/>
                <w:lang w:eastAsia="zh-CN"/>
              </w:rPr>
              <w:t>是否存在从事测绘活动因泄</w:t>
            </w:r>
            <w:r>
              <w:rPr>
                <w:rFonts w:hint="eastAsia" w:ascii="宋体" w:hAnsi="宋体" w:eastAsia="宋体" w:cs="仿宋_GB2312"/>
                <w:snapToGrid/>
                <w:color w:val="000000"/>
                <w:kern w:val="0"/>
                <w:sz w:val="18"/>
                <w:szCs w:val="18"/>
                <w:lang w:val="en-US" w:eastAsia="zh-CN"/>
              </w:rPr>
              <w:t>露</w:t>
            </w:r>
            <w:r>
              <w:rPr>
                <w:rFonts w:ascii="宋体" w:hAnsi="宋体" w:eastAsia="宋体" w:cs="仿宋_GB2312"/>
                <w:snapToGrid/>
                <w:color w:val="000000"/>
                <w:kern w:val="0"/>
                <w:sz w:val="18"/>
                <w:szCs w:val="18"/>
                <w:lang w:eastAsia="zh-CN"/>
              </w:rPr>
              <w:t>国家秘密被国家安全机 关查处的情况</w:t>
            </w:r>
          </w:p>
        </w:tc>
        <w:tc>
          <w:tcPr>
            <w:tcW w:w="1174" w:type="dxa"/>
          </w:tcPr>
          <w:p>
            <w:pPr>
              <w:widowControl/>
              <w:kinsoku/>
              <w:topLinePunct w:val="0"/>
              <w:autoSpaceDE/>
              <w:autoSpaceDN/>
              <w:adjustRightInd/>
              <w:snapToGrid/>
              <w:spacing w:line="240" w:lineRule="auto"/>
              <w:ind w:firstLine="0" w:firstLineChars="0"/>
              <w:jc w:val="left"/>
              <w:textAlignment w:val="auto"/>
              <w:rPr>
                <w:rFonts w:ascii="宋体" w:hAnsi="宋体" w:eastAsia="宋体" w:cs="仿宋_GB2312"/>
                <w:snapToGrid/>
                <w:color w:val="000000"/>
                <w:kern w:val="0"/>
                <w:sz w:val="21"/>
                <w:szCs w:val="21"/>
                <w:lang w:eastAsia="zh-CN"/>
              </w:rPr>
            </w:pPr>
          </w:p>
        </w:tc>
        <w:tc>
          <w:tcPr>
            <w:tcW w:w="1891" w:type="dxa"/>
          </w:tcPr>
          <w:p>
            <w:pPr>
              <w:widowControl/>
              <w:kinsoku/>
              <w:topLinePunct w:val="0"/>
              <w:autoSpaceDE/>
              <w:autoSpaceDN/>
              <w:adjustRightInd/>
              <w:snapToGrid/>
              <w:spacing w:line="240" w:lineRule="auto"/>
              <w:ind w:firstLine="0" w:firstLineChars="0"/>
              <w:jc w:val="left"/>
              <w:textAlignment w:val="auto"/>
              <w:rPr>
                <w:rFonts w:ascii="宋体" w:hAnsi="宋体" w:eastAsia="宋体" w:cs="仿宋_GB2312"/>
                <w:snapToGrid/>
                <w:color w:val="000000"/>
                <w:kern w:val="0"/>
                <w:sz w:val="21"/>
                <w:szCs w:val="21"/>
                <w:lang w:eastAsia="zh-CN"/>
              </w:rPr>
            </w:pPr>
          </w:p>
        </w:tc>
      </w:tr>
    </w:tbl>
    <w:p>
      <w:pPr>
        <w:ind w:left="0" w:leftChars="0" w:firstLine="0" w:firstLineChars="0"/>
        <w:rPr>
          <w:rFonts w:hint="default" w:eastAsia="仿宋_GB2312"/>
          <w:lang w:val="en-US" w:eastAsia="zh-CN"/>
        </w:rPr>
        <w:sectPr>
          <w:footerReference r:id="rId3" w:type="default"/>
          <w:pgSz w:w="11906" w:h="16838"/>
          <w:pgMar w:top="2098" w:right="1474" w:bottom="1984" w:left="1587" w:header="851" w:footer="992" w:gutter="0"/>
          <w:pgNumType w:fmt="numberInDash"/>
          <w:cols w:space="425" w:num="1"/>
          <w:docGrid w:type="lines" w:linePitch="312" w:charSpace="0"/>
        </w:sectPr>
      </w:pPr>
    </w:p>
    <w:p>
      <w:pPr>
        <w:widowControl/>
        <w:kinsoku/>
        <w:topLinePunct w:val="0"/>
        <w:autoSpaceDE/>
        <w:autoSpaceDN/>
        <w:adjustRightInd/>
        <w:snapToGrid/>
        <w:spacing w:line="240" w:lineRule="auto"/>
        <w:ind w:firstLine="0" w:firstLineChars="0"/>
        <w:jc w:val="left"/>
        <w:textAlignment w:val="auto"/>
        <w:rPr>
          <w:rFonts w:hint="default" w:ascii="黑体" w:hAnsi="黑体" w:eastAsia="黑体" w:cs="FZXBSJW--GB1-0"/>
          <w:snapToGrid/>
          <w:color w:val="000000"/>
          <w:kern w:val="0"/>
          <w:sz w:val="32"/>
          <w:szCs w:val="32"/>
          <w:lang w:val="en-US" w:eastAsia="zh-CN"/>
        </w:rPr>
      </w:pPr>
      <w:r>
        <w:rPr>
          <w:rFonts w:ascii="Calibri" w:hAnsi="Calibri" w:eastAsia="仿宋_GB2312" w:cs="Times New Roman"/>
          <w:b/>
          <w:bCs/>
          <w:snapToGrid/>
          <w:kern w:val="2"/>
          <w:sz w:val="28"/>
          <w:szCs w:val="28"/>
          <w:lang w:eastAsia="zh-CN"/>
        </w:rPr>
        <w:t xml:space="preserve"> </w:t>
      </w:r>
      <w:r>
        <w:rPr>
          <w:rFonts w:hint="eastAsia" w:ascii="黑体" w:hAnsi="黑体" w:eastAsia="黑体" w:cs="FZXBSJW--GB1-0"/>
          <w:snapToGrid/>
          <w:color w:val="000000"/>
          <w:kern w:val="0"/>
          <w:sz w:val="32"/>
          <w:szCs w:val="32"/>
          <w:lang w:eastAsia="zh-CN"/>
        </w:rPr>
        <w:t>附件</w:t>
      </w:r>
      <w:r>
        <w:rPr>
          <w:rFonts w:hint="eastAsia" w:ascii="黑体" w:hAnsi="黑体" w:eastAsia="黑体" w:cs="FZXBSJW--GB1-0"/>
          <w:snapToGrid/>
          <w:color w:val="000000"/>
          <w:kern w:val="0"/>
          <w:sz w:val="32"/>
          <w:szCs w:val="32"/>
          <w:lang w:val="en-US" w:eastAsia="zh-CN"/>
        </w:rPr>
        <w:t>1-3</w:t>
      </w:r>
    </w:p>
    <w:p>
      <w:pPr>
        <w:bidi w:val="0"/>
        <w:ind w:left="0" w:leftChars="0" w:firstLine="0" w:firstLineChars="0"/>
        <w:jc w:val="center"/>
        <w:rPr>
          <w:rFonts w:hint="eastAsia" w:ascii="方正小标宋简体" w:hAnsi="方正小标宋简体" w:eastAsia="方正小标宋简体" w:cs="方正小标宋简体"/>
          <w:b w:val="0"/>
          <w:bCs w:val="0"/>
          <w:sz w:val="32"/>
          <w:szCs w:val="32"/>
          <w:lang w:eastAsia="zh-CN"/>
        </w:rPr>
      </w:pPr>
      <w:r>
        <w:rPr>
          <w:rFonts w:hint="eastAsia" w:ascii="方正小标宋简体" w:hAnsi="方正小标宋简体" w:eastAsia="方正小标宋简体" w:cs="方正小标宋简体"/>
          <w:b w:val="0"/>
          <w:bCs w:val="0"/>
          <w:sz w:val="32"/>
          <w:szCs w:val="32"/>
          <w:lang w:eastAsia="zh-CN"/>
        </w:rPr>
        <w:t>测绘地理信息质量管理体系检查表</w:t>
      </w:r>
    </w:p>
    <w:p>
      <w:pPr>
        <w:keepNext w:val="0"/>
        <w:keepLines w:val="0"/>
        <w:pageBreakBefore w:val="0"/>
        <w:widowControl w:val="0"/>
        <w:kinsoku/>
        <w:wordWrap/>
        <w:overflowPunct/>
        <w:topLinePunct w:val="0"/>
        <w:autoSpaceDE/>
        <w:autoSpaceDN/>
        <w:bidi w:val="0"/>
        <w:adjustRightInd w:val="0"/>
        <w:snapToGrid w:val="0"/>
        <w:ind w:left="0" w:leftChars="0" w:firstLine="0" w:firstLineChars="0"/>
        <w:jc w:val="both"/>
        <w:textAlignment w:val="baseline"/>
        <w:rPr>
          <w:rFonts w:eastAsia="仿宋_GB2312"/>
          <w:sz w:val="28"/>
          <w:szCs w:val="28"/>
        </w:rPr>
      </w:pPr>
      <w:r>
        <w:rPr>
          <w:rFonts w:hint="eastAsia" w:eastAsia="仿宋_GB2312"/>
          <w:sz w:val="28"/>
          <w:szCs w:val="28"/>
        </w:rPr>
        <w:t>单位名称</w:t>
      </w:r>
      <w:r>
        <w:rPr>
          <w:rFonts w:eastAsia="仿宋_GB2312"/>
          <w:sz w:val="28"/>
          <w:szCs w:val="28"/>
        </w:rPr>
        <w:t xml:space="preserve">：                          </w:t>
      </w:r>
      <w:r>
        <w:rPr>
          <w:rFonts w:hint="eastAsia" w:eastAsia="仿宋_GB2312"/>
          <w:sz w:val="28"/>
          <w:szCs w:val="28"/>
        </w:rPr>
        <w:t xml:space="preserve">        </w:t>
      </w:r>
      <w:r>
        <w:rPr>
          <w:rFonts w:eastAsia="仿宋_GB2312"/>
          <w:sz w:val="28"/>
          <w:szCs w:val="28"/>
        </w:rPr>
        <w:t xml:space="preserve">资质等级：     </w:t>
      </w:r>
      <w:r>
        <w:rPr>
          <w:rFonts w:hint="eastAsia" w:eastAsia="仿宋_GB2312"/>
          <w:sz w:val="28"/>
          <w:szCs w:val="28"/>
          <w:lang w:val="en-US" w:eastAsia="zh-CN"/>
        </w:rPr>
        <w:t xml:space="preserve">   </w:t>
      </w:r>
      <w:r>
        <w:rPr>
          <w:rFonts w:eastAsia="仿宋_GB2312"/>
          <w:sz w:val="28"/>
          <w:szCs w:val="28"/>
        </w:rPr>
        <w:t xml:space="preserve">             证书编号：</w:t>
      </w:r>
    </w:p>
    <w:tbl>
      <w:tblPr>
        <w:tblStyle w:val="7"/>
        <w:tblW w:w="15026" w:type="dxa"/>
        <w:jc w:val="center"/>
        <w:tblLayout w:type="fixed"/>
        <w:tblCellMar>
          <w:top w:w="0" w:type="dxa"/>
          <w:left w:w="108" w:type="dxa"/>
          <w:bottom w:w="0" w:type="dxa"/>
          <w:right w:w="108" w:type="dxa"/>
        </w:tblCellMar>
      </w:tblPr>
      <w:tblGrid>
        <w:gridCol w:w="960"/>
        <w:gridCol w:w="1415"/>
        <w:gridCol w:w="4958"/>
        <w:gridCol w:w="1276"/>
        <w:gridCol w:w="1281"/>
        <w:gridCol w:w="5"/>
        <w:gridCol w:w="5131"/>
      </w:tblGrid>
      <w:tr>
        <w:tblPrEx>
          <w:tblCellMar>
            <w:top w:w="0" w:type="dxa"/>
            <w:left w:w="108" w:type="dxa"/>
            <w:bottom w:w="0" w:type="dxa"/>
            <w:right w:w="108" w:type="dxa"/>
          </w:tblCellMar>
        </w:tblPrEx>
        <w:trPr>
          <w:trHeight w:val="467" w:hRule="atLeast"/>
          <w:jc w:val="center"/>
        </w:trPr>
        <w:tc>
          <w:tcPr>
            <w:tcW w:w="96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baseline"/>
              <w:rPr>
                <w:rFonts w:eastAsia="黑体"/>
                <w:kern w:val="0"/>
                <w:sz w:val="28"/>
                <w:szCs w:val="28"/>
              </w:rPr>
            </w:pPr>
            <w:r>
              <w:rPr>
                <w:rFonts w:eastAsia="黑体"/>
                <w:kern w:val="0"/>
                <w:sz w:val="28"/>
                <w:szCs w:val="28"/>
              </w:rPr>
              <w:t>类别</w:t>
            </w:r>
          </w:p>
        </w:tc>
        <w:tc>
          <w:tcPr>
            <w:tcW w:w="6373" w:type="dxa"/>
            <w:gridSpan w:val="2"/>
            <w:vMerge w:val="restart"/>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baseline"/>
              <w:rPr>
                <w:rFonts w:eastAsia="黑体"/>
                <w:kern w:val="0"/>
                <w:sz w:val="28"/>
                <w:szCs w:val="28"/>
              </w:rPr>
            </w:pPr>
            <w:r>
              <w:rPr>
                <w:rFonts w:hint="eastAsia" w:eastAsia="黑体"/>
                <w:kern w:val="0"/>
                <w:sz w:val="28"/>
                <w:szCs w:val="28"/>
              </w:rPr>
              <w:t>检查</w:t>
            </w:r>
            <w:r>
              <w:rPr>
                <w:rFonts w:eastAsia="黑体"/>
                <w:kern w:val="0"/>
                <w:sz w:val="28"/>
                <w:szCs w:val="28"/>
              </w:rPr>
              <w:t>内容</w:t>
            </w:r>
          </w:p>
        </w:tc>
        <w:tc>
          <w:tcPr>
            <w:tcW w:w="7693" w:type="dxa"/>
            <w:gridSpan w:val="4"/>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baseline"/>
              <w:rPr>
                <w:rFonts w:eastAsia="黑体"/>
                <w:kern w:val="0"/>
                <w:sz w:val="24"/>
              </w:rPr>
            </w:pPr>
            <w:r>
              <w:rPr>
                <w:rFonts w:hint="eastAsia" w:eastAsia="黑体"/>
                <w:kern w:val="0"/>
                <w:sz w:val="28"/>
                <w:szCs w:val="28"/>
              </w:rPr>
              <w:t>检查</w:t>
            </w:r>
            <w:r>
              <w:rPr>
                <w:rFonts w:eastAsia="黑体"/>
                <w:kern w:val="0"/>
                <w:sz w:val="28"/>
                <w:szCs w:val="28"/>
              </w:rPr>
              <w:t>意见</w:t>
            </w:r>
            <w:r>
              <w:rPr>
                <w:rFonts w:eastAsia="黑体"/>
                <w:kern w:val="0"/>
                <w:sz w:val="24"/>
              </w:rPr>
              <w:t>（请在所选项打“√”）</w:t>
            </w:r>
          </w:p>
        </w:tc>
      </w:tr>
      <w:tr>
        <w:tblPrEx>
          <w:tblCellMar>
            <w:top w:w="0" w:type="dxa"/>
            <w:left w:w="108" w:type="dxa"/>
            <w:bottom w:w="0" w:type="dxa"/>
            <w:right w:w="108" w:type="dxa"/>
          </w:tblCellMar>
        </w:tblPrEx>
        <w:trPr>
          <w:trHeight w:val="340" w:hRule="atLeast"/>
          <w:jc w:val="center"/>
        </w:trPr>
        <w:tc>
          <w:tcPr>
            <w:tcW w:w="9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baseline"/>
              <w:rPr>
                <w:rFonts w:eastAsia="黑体"/>
                <w:kern w:val="0"/>
                <w:sz w:val="24"/>
              </w:rPr>
            </w:pPr>
          </w:p>
        </w:tc>
        <w:tc>
          <w:tcPr>
            <w:tcW w:w="6373" w:type="dxa"/>
            <w:gridSpan w:val="2"/>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baseline"/>
              <w:rPr>
                <w:rFonts w:eastAsia="黑体"/>
                <w:kern w:val="0"/>
                <w:szCs w:val="21"/>
              </w:rPr>
            </w:pPr>
          </w:p>
        </w:tc>
        <w:tc>
          <w:tcPr>
            <w:tcW w:w="127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baseline"/>
              <w:rPr>
                <w:rFonts w:eastAsia="黑体"/>
                <w:kern w:val="0"/>
                <w:sz w:val="24"/>
              </w:rPr>
            </w:pPr>
            <w:r>
              <w:rPr>
                <w:rFonts w:eastAsia="黑体"/>
                <w:b/>
                <w:bCs/>
                <w:kern w:val="0"/>
                <w:sz w:val="24"/>
              </w:rPr>
              <w:t>符合</w:t>
            </w:r>
          </w:p>
        </w:tc>
        <w:tc>
          <w:tcPr>
            <w:tcW w:w="128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baseline"/>
              <w:rPr>
                <w:rFonts w:eastAsia="黑体"/>
                <w:b/>
                <w:bCs/>
                <w:kern w:val="0"/>
                <w:sz w:val="24"/>
              </w:rPr>
            </w:pPr>
            <w:r>
              <w:rPr>
                <w:rFonts w:hint="eastAsia" w:eastAsia="黑体"/>
                <w:b/>
                <w:bCs/>
                <w:kern w:val="0"/>
                <w:sz w:val="24"/>
              </w:rPr>
              <w:t>不</w:t>
            </w:r>
            <w:r>
              <w:rPr>
                <w:rFonts w:eastAsia="黑体"/>
                <w:b/>
                <w:bCs/>
                <w:kern w:val="0"/>
                <w:sz w:val="24"/>
              </w:rPr>
              <w:t>符合</w:t>
            </w:r>
          </w:p>
        </w:tc>
        <w:tc>
          <w:tcPr>
            <w:tcW w:w="5136"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baseline"/>
              <w:rPr>
                <w:rFonts w:eastAsia="黑体"/>
                <w:b/>
                <w:bCs/>
                <w:kern w:val="0"/>
                <w:sz w:val="24"/>
              </w:rPr>
            </w:pPr>
            <w:r>
              <w:rPr>
                <w:rFonts w:eastAsia="黑体"/>
                <w:b/>
                <w:bCs/>
                <w:kern w:val="0"/>
                <w:sz w:val="24"/>
              </w:rPr>
              <w:t>问题记录</w:t>
            </w:r>
          </w:p>
        </w:tc>
      </w:tr>
      <w:tr>
        <w:tblPrEx>
          <w:tblCellMar>
            <w:top w:w="0" w:type="dxa"/>
            <w:left w:w="108" w:type="dxa"/>
            <w:bottom w:w="0" w:type="dxa"/>
            <w:right w:w="108" w:type="dxa"/>
          </w:tblCellMar>
        </w:tblPrEx>
        <w:trPr>
          <w:trHeight w:val="823" w:hRule="atLeast"/>
          <w:jc w:val="center"/>
        </w:trPr>
        <w:tc>
          <w:tcPr>
            <w:tcW w:w="96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baseline"/>
              <w:rPr>
                <w:rFonts w:hint="eastAsia" w:ascii="宋体" w:hAnsi="宋体" w:eastAsia="宋体" w:cs="宋体"/>
                <w:kern w:val="0"/>
                <w:sz w:val="24"/>
              </w:rPr>
            </w:pPr>
          </w:p>
          <w:p>
            <w:pPr>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baseline"/>
              <w:rPr>
                <w:rFonts w:hint="eastAsia" w:ascii="宋体" w:hAnsi="宋体" w:eastAsia="宋体" w:cs="宋体"/>
                <w:kern w:val="0"/>
                <w:sz w:val="28"/>
                <w:szCs w:val="28"/>
              </w:rPr>
            </w:pPr>
          </w:p>
          <w:p>
            <w:pPr>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baseline"/>
              <w:rPr>
                <w:rFonts w:hint="eastAsia" w:ascii="宋体" w:hAnsi="宋体" w:eastAsia="宋体" w:cs="宋体"/>
                <w:kern w:val="0"/>
                <w:sz w:val="28"/>
                <w:szCs w:val="28"/>
              </w:rPr>
            </w:pPr>
          </w:p>
          <w:p>
            <w:pPr>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baseline"/>
              <w:rPr>
                <w:rFonts w:hint="eastAsia" w:ascii="宋体" w:hAnsi="宋体" w:eastAsia="宋体" w:cs="宋体"/>
                <w:kern w:val="0"/>
                <w:sz w:val="28"/>
                <w:szCs w:val="28"/>
              </w:rPr>
            </w:pPr>
          </w:p>
          <w:p>
            <w:pPr>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baseline"/>
              <w:rPr>
                <w:rFonts w:hint="eastAsia" w:ascii="宋体" w:hAnsi="宋体" w:eastAsia="宋体" w:cs="宋体"/>
                <w:kern w:val="0"/>
                <w:sz w:val="28"/>
                <w:szCs w:val="28"/>
              </w:rPr>
            </w:pPr>
          </w:p>
          <w:p>
            <w:pPr>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baseline"/>
              <w:rPr>
                <w:rFonts w:hint="eastAsia" w:ascii="宋体" w:hAnsi="宋体" w:eastAsia="宋体" w:cs="宋体"/>
                <w:kern w:val="0"/>
                <w:sz w:val="28"/>
                <w:szCs w:val="28"/>
              </w:rPr>
            </w:pPr>
            <w:r>
              <w:rPr>
                <w:rFonts w:hint="eastAsia" w:ascii="宋体" w:hAnsi="宋体" w:eastAsia="宋体" w:cs="宋体"/>
                <w:kern w:val="0"/>
                <w:sz w:val="28"/>
                <w:szCs w:val="28"/>
              </w:rPr>
              <w:t>检</w:t>
            </w:r>
          </w:p>
          <w:p>
            <w:pPr>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baseline"/>
              <w:rPr>
                <w:rFonts w:hint="eastAsia" w:ascii="宋体" w:hAnsi="宋体" w:eastAsia="宋体" w:cs="宋体"/>
                <w:kern w:val="0"/>
                <w:sz w:val="28"/>
                <w:szCs w:val="28"/>
              </w:rPr>
            </w:pPr>
            <w:r>
              <w:rPr>
                <w:rFonts w:hint="eastAsia" w:ascii="宋体" w:hAnsi="宋体" w:eastAsia="宋体" w:cs="宋体"/>
                <w:kern w:val="0"/>
                <w:sz w:val="28"/>
                <w:szCs w:val="28"/>
              </w:rPr>
              <w:t>查</w:t>
            </w:r>
          </w:p>
          <w:p>
            <w:pPr>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baseline"/>
              <w:rPr>
                <w:rFonts w:hint="eastAsia" w:ascii="宋体" w:hAnsi="宋体" w:eastAsia="宋体" w:cs="宋体"/>
                <w:kern w:val="0"/>
                <w:sz w:val="28"/>
                <w:szCs w:val="28"/>
              </w:rPr>
            </w:pPr>
            <w:r>
              <w:rPr>
                <w:rFonts w:hint="eastAsia" w:ascii="宋体" w:hAnsi="宋体" w:eastAsia="宋体" w:cs="宋体"/>
                <w:kern w:val="0"/>
                <w:sz w:val="28"/>
                <w:szCs w:val="28"/>
              </w:rPr>
              <w:t>项</w:t>
            </w:r>
          </w:p>
          <w:p>
            <w:pPr>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baseline"/>
              <w:rPr>
                <w:rFonts w:hint="eastAsia" w:ascii="宋体" w:hAnsi="宋体" w:eastAsia="宋体" w:cs="宋体"/>
                <w:kern w:val="0"/>
                <w:sz w:val="28"/>
                <w:szCs w:val="28"/>
              </w:rPr>
            </w:pPr>
            <w:r>
              <w:rPr>
                <w:rFonts w:hint="eastAsia" w:ascii="宋体" w:hAnsi="宋体" w:eastAsia="宋体" w:cs="宋体"/>
                <w:kern w:val="0"/>
                <w:sz w:val="28"/>
                <w:szCs w:val="28"/>
              </w:rPr>
              <w:t>目</w:t>
            </w:r>
          </w:p>
          <w:p>
            <w:pPr>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baseline"/>
              <w:rPr>
                <w:rFonts w:hint="eastAsia" w:ascii="宋体" w:hAnsi="宋体" w:eastAsia="宋体" w:cs="宋体"/>
                <w:kern w:val="0"/>
                <w:sz w:val="28"/>
                <w:szCs w:val="28"/>
              </w:rPr>
            </w:pPr>
          </w:p>
          <w:p>
            <w:pPr>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baseline"/>
              <w:rPr>
                <w:rFonts w:hint="eastAsia" w:ascii="宋体" w:hAnsi="宋体" w:eastAsia="宋体" w:cs="宋体"/>
                <w:kern w:val="0"/>
                <w:sz w:val="28"/>
                <w:szCs w:val="28"/>
              </w:rPr>
            </w:pPr>
          </w:p>
          <w:p>
            <w:pPr>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baseline"/>
              <w:rPr>
                <w:rFonts w:hint="eastAsia" w:ascii="宋体" w:hAnsi="宋体" w:eastAsia="宋体" w:cs="宋体"/>
                <w:kern w:val="0"/>
                <w:sz w:val="28"/>
                <w:szCs w:val="28"/>
              </w:rPr>
            </w:pPr>
          </w:p>
          <w:p>
            <w:pPr>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baseline"/>
              <w:rPr>
                <w:rFonts w:hint="eastAsia" w:ascii="宋体" w:hAnsi="宋体" w:eastAsia="宋体" w:cs="宋体"/>
                <w:kern w:val="0"/>
                <w:sz w:val="28"/>
                <w:szCs w:val="28"/>
              </w:rPr>
            </w:pPr>
          </w:p>
          <w:p>
            <w:pPr>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baseline"/>
              <w:rPr>
                <w:rFonts w:hint="eastAsia" w:ascii="宋体" w:hAnsi="宋体" w:eastAsia="宋体" w:cs="宋体"/>
                <w:kern w:val="0"/>
                <w:sz w:val="28"/>
                <w:szCs w:val="28"/>
              </w:rPr>
            </w:pPr>
          </w:p>
          <w:p>
            <w:pPr>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baseline"/>
              <w:rPr>
                <w:rFonts w:hint="eastAsia" w:ascii="宋体" w:hAnsi="宋体" w:eastAsia="宋体" w:cs="宋体"/>
                <w:kern w:val="0"/>
                <w:sz w:val="28"/>
                <w:szCs w:val="28"/>
              </w:rPr>
            </w:pPr>
          </w:p>
          <w:p>
            <w:pPr>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baseline"/>
              <w:rPr>
                <w:rFonts w:hint="eastAsia" w:ascii="宋体" w:hAnsi="宋体" w:eastAsia="宋体" w:cs="宋体"/>
                <w:kern w:val="0"/>
                <w:sz w:val="28"/>
                <w:szCs w:val="28"/>
              </w:rPr>
            </w:pPr>
            <w:r>
              <w:rPr>
                <w:rFonts w:hint="eastAsia" w:ascii="宋体" w:hAnsi="宋体" w:eastAsia="宋体" w:cs="宋体"/>
                <w:kern w:val="0"/>
                <w:sz w:val="28"/>
                <w:szCs w:val="28"/>
              </w:rPr>
              <w:t xml:space="preserve"> </w:t>
            </w:r>
          </w:p>
          <w:p>
            <w:pPr>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baseline"/>
              <w:rPr>
                <w:rFonts w:hint="eastAsia" w:ascii="宋体" w:hAnsi="宋体" w:eastAsia="宋体" w:cs="宋体"/>
                <w:kern w:val="0"/>
                <w:sz w:val="24"/>
              </w:rPr>
            </w:pPr>
          </w:p>
        </w:tc>
        <w:tc>
          <w:tcPr>
            <w:tcW w:w="141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baseline"/>
              <w:rPr>
                <w:rFonts w:hint="eastAsia" w:ascii="宋体" w:hAnsi="宋体" w:eastAsia="宋体" w:cs="宋体"/>
                <w:kern w:val="0"/>
                <w:sz w:val="28"/>
                <w:szCs w:val="28"/>
              </w:rPr>
            </w:pPr>
            <w:r>
              <w:rPr>
                <w:rFonts w:hint="eastAsia" w:ascii="宋体" w:hAnsi="宋体" w:eastAsia="宋体" w:cs="宋体"/>
                <w:kern w:val="0"/>
                <w:sz w:val="28"/>
                <w:szCs w:val="28"/>
              </w:rPr>
              <w:t>测绘质量管理机构设置和制度建立情况</w:t>
            </w:r>
          </w:p>
        </w:tc>
        <w:tc>
          <w:tcPr>
            <w:tcW w:w="49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firstLine="0" w:firstLineChars="0"/>
              <w:textAlignment w:val="baseline"/>
              <w:rPr>
                <w:rFonts w:hint="eastAsia" w:ascii="宋体" w:hAnsi="宋体" w:eastAsia="宋体" w:cs="宋体"/>
                <w:kern w:val="0"/>
                <w:sz w:val="24"/>
              </w:rPr>
            </w:pPr>
            <w:r>
              <w:rPr>
                <w:rFonts w:hint="eastAsia" w:ascii="宋体" w:hAnsi="宋体" w:eastAsia="宋体" w:cs="宋体"/>
                <w:kern w:val="0"/>
                <w:sz w:val="24"/>
              </w:rPr>
              <w:t>1、质量管理和质检机构设置情况，质量负责人和质检人员配备和岗位职责建立情况</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firstLine="0" w:firstLineChars="0"/>
              <w:textAlignment w:val="baseline"/>
              <w:rPr>
                <w:rFonts w:hint="eastAsia" w:ascii="宋体" w:hAnsi="宋体" w:eastAsia="宋体" w:cs="宋体"/>
                <w:kern w:val="0"/>
                <w:sz w:val="28"/>
                <w:szCs w:val="28"/>
              </w:rPr>
            </w:pPr>
          </w:p>
        </w:tc>
        <w:tc>
          <w:tcPr>
            <w:tcW w:w="12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baseline"/>
              <w:rPr>
                <w:rFonts w:hint="eastAsia" w:ascii="宋体" w:hAnsi="宋体" w:eastAsia="宋体" w:cs="宋体"/>
                <w:kern w:val="0"/>
                <w:sz w:val="28"/>
                <w:szCs w:val="28"/>
              </w:rPr>
            </w:pPr>
          </w:p>
        </w:tc>
        <w:tc>
          <w:tcPr>
            <w:tcW w:w="51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firstLine="0" w:firstLineChars="0"/>
              <w:textAlignment w:val="baseline"/>
              <w:rPr>
                <w:rFonts w:hint="eastAsia" w:ascii="宋体" w:hAnsi="宋体" w:eastAsia="宋体" w:cs="宋体"/>
                <w:kern w:val="0"/>
                <w:sz w:val="28"/>
                <w:szCs w:val="28"/>
              </w:rPr>
            </w:pPr>
          </w:p>
        </w:tc>
      </w:tr>
      <w:tr>
        <w:tblPrEx>
          <w:tblCellMar>
            <w:top w:w="0" w:type="dxa"/>
            <w:left w:w="108" w:type="dxa"/>
            <w:bottom w:w="0" w:type="dxa"/>
            <w:right w:w="108" w:type="dxa"/>
          </w:tblCellMar>
        </w:tblPrEx>
        <w:trPr>
          <w:trHeight w:val="518" w:hRule="atLeast"/>
          <w:jc w:val="center"/>
        </w:trPr>
        <w:tc>
          <w:tcPr>
            <w:tcW w:w="9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left"/>
              <w:textAlignment w:val="baseline"/>
              <w:rPr>
                <w:rFonts w:hint="eastAsia" w:ascii="宋体" w:hAnsi="宋体" w:eastAsia="宋体" w:cs="宋体"/>
                <w:kern w:val="0"/>
                <w:sz w:val="24"/>
              </w:rPr>
            </w:pPr>
          </w:p>
        </w:tc>
        <w:tc>
          <w:tcPr>
            <w:tcW w:w="141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left"/>
              <w:textAlignment w:val="baseline"/>
              <w:rPr>
                <w:rFonts w:hint="eastAsia" w:ascii="宋体" w:hAnsi="宋体" w:eastAsia="宋体" w:cs="宋体"/>
                <w:kern w:val="0"/>
                <w:sz w:val="28"/>
                <w:szCs w:val="28"/>
              </w:rPr>
            </w:pPr>
          </w:p>
        </w:tc>
        <w:tc>
          <w:tcPr>
            <w:tcW w:w="49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firstLine="0" w:firstLineChars="0"/>
              <w:textAlignment w:val="baseline"/>
              <w:rPr>
                <w:rFonts w:hint="eastAsia" w:ascii="宋体" w:hAnsi="宋体" w:eastAsia="宋体" w:cs="宋体"/>
                <w:kern w:val="0"/>
                <w:sz w:val="24"/>
              </w:rPr>
            </w:pPr>
            <w:r>
              <w:rPr>
                <w:rFonts w:hint="eastAsia" w:ascii="宋体" w:hAnsi="宋体" w:eastAsia="宋体" w:cs="宋体"/>
                <w:kern w:val="0"/>
                <w:sz w:val="24"/>
              </w:rPr>
              <w:t>2、生产过程质量管理制度建立情况</w:t>
            </w:r>
          </w:p>
        </w:tc>
        <w:tc>
          <w:tcPr>
            <w:tcW w:w="127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360" w:lineRule="exact"/>
              <w:ind w:firstLine="0" w:firstLineChars="0"/>
              <w:textAlignment w:val="baseline"/>
              <w:rPr>
                <w:rFonts w:hint="eastAsia" w:ascii="宋体" w:hAnsi="宋体" w:eastAsia="宋体" w:cs="宋体"/>
                <w:kern w:val="0"/>
                <w:sz w:val="28"/>
                <w:szCs w:val="28"/>
              </w:rPr>
            </w:pPr>
          </w:p>
        </w:tc>
        <w:tc>
          <w:tcPr>
            <w:tcW w:w="128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360" w:lineRule="exact"/>
              <w:ind w:firstLine="0" w:firstLineChars="0"/>
              <w:textAlignment w:val="baseline"/>
              <w:rPr>
                <w:rFonts w:hint="eastAsia" w:ascii="宋体" w:hAnsi="宋体" w:eastAsia="宋体" w:cs="宋体"/>
                <w:kern w:val="0"/>
                <w:sz w:val="28"/>
                <w:szCs w:val="28"/>
              </w:rPr>
            </w:pPr>
          </w:p>
        </w:tc>
        <w:tc>
          <w:tcPr>
            <w:tcW w:w="5136"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360" w:lineRule="exact"/>
              <w:ind w:firstLine="0" w:firstLineChars="0"/>
              <w:textAlignment w:val="baseline"/>
              <w:rPr>
                <w:rFonts w:hint="eastAsia" w:ascii="宋体" w:hAnsi="宋体" w:eastAsia="宋体" w:cs="宋体"/>
                <w:kern w:val="0"/>
                <w:sz w:val="28"/>
                <w:szCs w:val="28"/>
              </w:rPr>
            </w:pPr>
          </w:p>
        </w:tc>
      </w:tr>
      <w:tr>
        <w:tblPrEx>
          <w:tblCellMar>
            <w:top w:w="0" w:type="dxa"/>
            <w:left w:w="108" w:type="dxa"/>
            <w:bottom w:w="0" w:type="dxa"/>
            <w:right w:w="108" w:type="dxa"/>
          </w:tblCellMar>
        </w:tblPrEx>
        <w:trPr>
          <w:trHeight w:val="90" w:hRule="atLeast"/>
          <w:jc w:val="center"/>
        </w:trPr>
        <w:tc>
          <w:tcPr>
            <w:tcW w:w="9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left"/>
              <w:textAlignment w:val="baseline"/>
              <w:rPr>
                <w:rFonts w:hint="eastAsia" w:ascii="宋体" w:hAnsi="宋体" w:eastAsia="宋体" w:cs="宋体"/>
                <w:kern w:val="0"/>
                <w:sz w:val="24"/>
              </w:rPr>
            </w:pPr>
          </w:p>
        </w:tc>
        <w:tc>
          <w:tcPr>
            <w:tcW w:w="141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left"/>
              <w:textAlignment w:val="baseline"/>
              <w:rPr>
                <w:rFonts w:hint="eastAsia" w:ascii="宋体" w:hAnsi="宋体" w:eastAsia="宋体" w:cs="宋体"/>
                <w:kern w:val="0"/>
                <w:sz w:val="28"/>
                <w:szCs w:val="28"/>
              </w:rPr>
            </w:pPr>
          </w:p>
        </w:tc>
        <w:tc>
          <w:tcPr>
            <w:tcW w:w="49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firstLine="0" w:firstLineChars="0"/>
              <w:textAlignment w:val="baseline"/>
              <w:rPr>
                <w:rFonts w:hint="eastAsia" w:ascii="宋体" w:hAnsi="宋体" w:eastAsia="宋体" w:cs="宋体"/>
                <w:kern w:val="0"/>
                <w:sz w:val="24"/>
              </w:rPr>
            </w:pPr>
            <w:r>
              <w:rPr>
                <w:rFonts w:hint="eastAsia" w:ascii="宋体" w:hAnsi="宋体" w:eastAsia="宋体" w:cs="宋体"/>
                <w:kern w:val="0"/>
                <w:sz w:val="24"/>
              </w:rPr>
              <w:t>3、两级检查制度建立情况</w:t>
            </w:r>
          </w:p>
        </w:tc>
        <w:tc>
          <w:tcPr>
            <w:tcW w:w="127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360" w:lineRule="exact"/>
              <w:ind w:firstLine="0" w:firstLineChars="0"/>
              <w:textAlignment w:val="baseline"/>
              <w:rPr>
                <w:rFonts w:hint="eastAsia" w:ascii="宋体" w:hAnsi="宋体" w:eastAsia="宋体" w:cs="宋体"/>
                <w:kern w:val="0"/>
                <w:sz w:val="28"/>
                <w:szCs w:val="28"/>
              </w:rPr>
            </w:pPr>
          </w:p>
        </w:tc>
        <w:tc>
          <w:tcPr>
            <w:tcW w:w="128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360" w:lineRule="exact"/>
              <w:ind w:firstLine="0" w:firstLineChars="0"/>
              <w:textAlignment w:val="baseline"/>
              <w:rPr>
                <w:rFonts w:hint="eastAsia" w:ascii="宋体" w:hAnsi="宋体" w:eastAsia="宋体" w:cs="宋体"/>
                <w:kern w:val="0"/>
                <w:sz w:val="28"/>
                <w:szCs w:val="28"/>
              </w:rPr>
            </w:pPr>
          </w:p>
        </w:tc>
        <w:tc>
          <w:tcPr>
            <w:tcW w:w="5136"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360" w:lineRule="exact"/>
              <w:ind w:firstLine="0" w:firstLineChars="0"/>
              <w:textAlignment w:val="baseline"/>
              <w:rPr>
                <w:rFonts w:hint="eastAsia" w:ascii="宋体" w:hAnsi="宋体" w:eastAsia="宋体" w:cs="宋体"/>
                <w:kern w:val="0"/>
                <w:sz w:val="28"/>
                <w:szCs w:val="28"/>
              </w:rPr>
            </w:pPr>
          </w:p>
        </w:tc>
      </w:tr>
      <w:tr>
        <w:tblPrEx>
          <w:tblCellMar>
            <w:top w:w="0" w:type="dxa"/>
            <w:left w:w="108" w:type="dxa"/>
            <w:bottom w:w="0" w:type="dxa"/>
            <w:right w:w="108" w:type="dxa"/>
          </w:tblCellMar>
        </w:tblPrEx>
        <w:trPr>
          <w:trHeight w:val="576" w:hRule="atLeast"/>
          <w:jc w:val="center"/>
        </w:trPr>
        <w:tc>
          <w:tcPr>
            <w:tcW w:w="9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left"/>
              <w:textAlignment w:val="baseline"/>
              <w:rPr>
                <w:rFonts w:hint="eastAsia" w:ascii="宋体" w:hAnsi="宋体" w:eastAsia="宋体" w:cs="宋体"/>
                <w:kern w:val="0"/>
                <w:sz w:val="24"/>
              </w:rPr>
            </w:pPr>
          </w:p>
        </w:tc>
        <w:tc>
          <w:tcPr>
            <w:tcW w:w="141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left"/>
              <w:textAlignment w:val="baseline"/>
              <w:rPr>
                <w:rFonts w:hint="eastAsia" w:ascii="宋体" w:hAnsi="宋体" w:eastAsia="宋体" w:cs="宋体"/>
                <w:kern w:val="0"/>
                <w:sz w:val="28"/>
                <w:szCs w:val="28"/>
              </w:rPr>
            </w:pPr>
          </w:p>
        </w:tc>
        <w:tc>
          <w:tcPr>
            <w:tcW w:w="49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firstLine="0" w:firstLineChars="0"/>
              <w:textAlignment w:val="baseline"/>
              <w:rPr>
                <w:rFonts w:hint="eastAsia" w:ascii="宋体" w:hAnsi="宋体" w:eastAsia="宋体" w:cs="宋体"/>
                <w:kern w:val="0"/>
                <w:sz w:val="24"/>
              </w:rPr>
            </w:pPr>
            <w:r>
              <w:rPr>
                <w:rFonts w:hint="eastAsia" w:ascii="宋体" w:hAnsi="宋体" w:eastAsia="宋体" w:cs="宋体"/>
                <w:kern w:val="0"/>
                <w:sz w:val="24"/>
              </w:rPr>
              <w:t>4、质量责任制度建立情况</w:t>
            </w:r>
          </w:p>
        </w:tc>
        <w:tc>
          <w:tcPr>
            <w:tcW w:w="127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360" w:lineRule="exact"/>
              <w:ind w:firstLine="0" w:firstLineChars="0"/>
              <w:textAlignment w:val="baseline"/>
              <w:rPr>
                <w:rFonts w:hint="eastAsia" w:ascii="宋体" w:hAnsi="宋体" w:eastAsia="宋体" w:cs="宋体"/>
                <w:kern w:val="0"/>
                <w:sz w:val="28"/>
                <w:szCs w:val="28"/>
              </w:rPr>
            </w:pPr>
          </w:p>
        </w:tc>
        <w:tc>
          <w:tcPr>
            <w:tcW w:w="128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360" w:lineRule="exact"/>
              <w:ind w:firstLine="0" w:firstLineChars="0"/>
              <w:textAlignment w:val="baseline"/>
              <w:rPr>
                <w:rFonts w:hint="eastAsia" w:ascii="宋体" w:hAnsi="宋体" w:eastAsia="宋体" w:cs="宋体"/>
                <w:kern w:val="0"/>
                <w:sz w:val="28"/>
                <w:szCs w:val="28"/>
              </w:rPr>
            </w:pPr>
          </w:p>
        </w:tc>
        <w:tc>
          <w:tcPr>
            <w:tcW w:w="5136"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360" w:lineRule="exact"/>
              <w:ind w:firstLine="0" w:firstLineChars="0"/>
              <w:textAlignment w:val="baseline"/>
              <w:rPr>
                <w:rFonts w:hint="eastAsia" w:ascii="宋体" w:hAnsi="宋体" w:eastAsia="宋体" w:cs="宋体"/>
                <w:kern w:val="0"/>
                <w:sz w:val="28"/>
                <w:szCs w:val="28"/>
              </w:rPr>
            </w:pPr>
          </w:p>
        </w:tc>
      </w:tr>
      <w:tr>
        <w:tblPrEx>
          <w:tblCellMar>
            <w:top w:w="0" w:type="dxa"/>
            <w:left w:w="108" w:type="dxa"/>
            <w:bottom w:w="0" w:type="dxa"/>
            <w:right w:w="108" w:type="dxa"/>
          </w:tblCellMar>
        </w:tblPrEx>
        <w:trPr>
          <w:trHeight w:val="573" w:hRule="atLeast"/>
          <w:jc w:val="center"/>
        </w:trPr>
        <w:tc>
          <w:tcPr>
            <w:tcW w:w="9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left"/>
              <w:textAlignment w:val="baseline"/>
              <w:rPr>
                <w:rFonts w:hint="eastAsia" w:ascii="宋体" w:hAnsi="宋体" w:eastAsia="宋体" w:cs="宋体"/>
                <w:kern w:val="0"/>
                <w:sz w:val="24"/>
              </w:rPr>
            </w:pPr>
          </w:p>
        </w:tc>
        <w:tc>
          <w:tcPr>
            <w:tcW w:w="141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left"/>
              <w:textAlignment w:val="baseline"/>
              <w:rPr>
                <w:rFonts w:hint="eastAsia" w:ascii="宋体" w:hAnsi="宋体" w:eastAsia="宋体" w:cs="宋体"/>
                <w:kern w:val="0"/>
                <w:sz w:val="28"/>
                <w:szCs w:val="28"/>
              </w:rPr>
            </w:pPr>
          </w:p>
        </w:tc>
        <w:tc>
          <w:tcPr>
            <w:tcW w:w="49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firstLine="0" w:firstLineChars="0"/>
              <w:textAlignment w:val="baseline"/>
              <w:rPr>
                <w:rFonts w:hint="eastAsia" w:ascii="宋体" w:hAnsi="宋体" w:eastAsia="宋体" w:cs="宋体"/>
                <w:kern w:val="0"/>
                <w:sz w:val="24"/>
              </w:rPr>
            </w:pPr>
            <w:r>
              <w:rPr>
                <w:rFonts w:hint="eastAsia" w:ascii="宋体" w:hAnsi="宋体" w:eastAsia="宋体" w:cs="宋体"/>
                <w:kern w:val="0"/>
                <w:sz w:val="24"/>
              </w:rPr>
              <w:t>5、用户服务制度建立情况</w:t>
            </w:r>
          </w:p>
        </w:tc>
        <w:tc>
          <w:tcPr>
            <w:tcW w:w="127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360" w:lineRule="exact"/>
              <w:ind w:firstLine="0" w:firstLineChars="0"/>
              <w:textAlignment w:val="baseline"/>
              <w:rPr>
                <w:rFonts w:hint="eastAsia" w:ascii="宋体" w:hAnsi="宋体" w:eastAsia="宋体" w:cs="宋体"/>
                <w:kern w:val="0"/>
                <w:sz w:val="28"/>
                <w:szCs w:val="28"/>
              </w:rPr>
            </w:pPr>
          </w:p>
        </w:tc>
        <w:tc>
          <w:tcPr>
            <w:tcW w:w="128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360" w:lineRule="exact"/>
              <w:ind w:firstLine="0" w:firstLineChars="0"/>
              <w:textAlignment w:val="baseline"/>
              <w:rPr>
                <w:rFonts w:hint="eastAsia" w:ascii="宋体" w:hAnsi="宋体" w:eastAsia="宋体" w:cs="宋体"/>
                <w:kern w:val="0"/>
                <w:sz w:val="28"/>
                <w:szCs w:val="28"/>
              </w:rPr>
            </w:pPr>
          </w:p>
        </w:tc>
        <w:tc>
          <w:tcPr>
            <w:tcW w:w="5136"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360" w:lineRule="exact"/>
              <w:ind w:firstLine="0" w:firstLineChars="0"/>
              <w:textAlignment w:val="baseline"/>
              <w:rPr>
                <w:rFonts w:hint="eastAsia" w:ascii="宋体" w:hAnsi="宋体" w:eastAsia="宋体" w:cs="宋体"/>
                <w:kern w:val="0"/>
                <w:sz w:val="28"/>
                <w:szCs w:val="28"/>
              </w:rPr>
            </w:pPr>
          </w:p>
        </w:tc>
      </w:tr>
      <w:tr>
        <w:tblPrEx>
          <w:tblCellMar>
            <w:top w:w="0" w:type="dxa"/>
            <w:left w:w="108" w:type="dxa"/>
            <w:bottom w:w="0" w:type="dxa"/>
            <w:right w:w="108" w:type="dxa"/>
          </w:tblCellMar>
        </w:tblPrEx>
        <w:trPr>
          <w:trHeight w:val="356" w:hRule="atLeast"/>
          <w:jc w:val="center"/>
        </w:trPr>
        <w:tc>
          <w:tcPr>
            <w:tcW w:w="9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left"/>
              <w:textAlignment w:val="baseline"/>
              <w:rPr>
                <w:rFonts w:hint="eastAsia" w:ascii="宋体" w:hAnsi="宋体" w:eastAsia="宋体" w:cs="宋体"/>
                <w:kern w:val="0"/>
                <w:sz w:val="24"/>
              </w:rPr>
            </w:pPr>
          </w:p>
        </w:tc>
        <w:tc>
          <w:tcPr>
            <w:tcW w:w="141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baseline"/>
              <w:rPr>
                <w:rFonts w:hint="eastAsia" w:ascii="宋体" w:hAnsi="宋体" w:eastAsia="宋体" w:cs="宋体"/>
                <w:kern w:val="0"/>
                <w:sz w:val="28"/>
                <w:szCs w:val="28"/>
              </w:rPr>
            </w:pPr>
            <w:r>
              <w:rPr>
                <w:rFonts w:hint="eastAsia" w:ascii="宋体" w:hAnsi="宋体" w:eastAsia="宋体" w:cs="宋体"/>
                <w:kern w:val="0"/>
                <w:sz w:val="28"/>
                <w:szCs w:val="28"/>
              </w:rPr>
              <w:t>测绘标准</w:t>
            </w:r>
          </w:p>
          <w:p>
            <w:pPr>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baseline"/>
              <w:rPr>
                <w:rFonts w:hint="eastAsia" w:ascii="宋体" w:hAnsi="宋体" w:eastAsia="宋体" w:cs="宋体"/>
                <w:kern w:val="0"/>
                <w:sz w:val="28"/>
                <w:szCs w:val="28"/>
              </w:rPr>
            </w:pPr>
            <w:r>
              <w:rPr>
                <w:rFonts w:hint="eastAsia" w:ascii="宋体" w:hAnsi="宋体" w:eastAsia="宋体" w:cs="宋体"/>
                <w:kern w:val="0"/>
                <w:sz w:val="28"/>
                <w:szCs w:val="28"/>
              </w:rPr>
              <w:t>执行情况</w:t>
            </w:r>
          </w:p>
        </w:tc>
        <w:tc>
          <w:tcPr>
            <w:tcW w:w="49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firstLine="0" w:firstLineChars="0"/>
              <w:textAlignment w:val="baseline"/>
              <w:rPr>
                <w:rFonts w:hint="eastAsia" w:ascii="宋体" w:hAnsi="宋体" w:eastAsia="宋体" w:cs="宋体"/>
                <w:kern w:val="0"/>
                <w:sz w:val="24"/>
              </w:rPr>
            </w:pPr>
            <w:r>
              <w:rPr>
                <w:rFonts w:hint="eastAsia" w:ascii="宋体" w:hAnsi="宋体" w:eastAsia="宋体" w:cs="宋体"/>
                <w:kern w:val="0"/>
                <w:sz w:val="24"/>
              </w:rPr>
              <w:t>6、与业务相适应的专业技术标准规范的配备情况</w:t>
            </w:r>
          </w:p>
        </w:tc>
        <w:tc>
          <w:tcPr>
            <w:tcW w:w="127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360" w:lineRule="exact"/>
              <w:ind w:firstLine="0" w:firstLineChars="0"/>
              <w:textAlignment w:val="baseline"/>
              <w:rPr>
                <w:rFonts w:hint="eastAsia" w:ascii="宋体" w:hAnsi="宋体" w:eastAsia="宋体" w:cs="宋体"/>
                <w:kern w:val="0"/>
                <w:sz w:val="28"/>
                <w:szCs w:val="28"/>
              </w:rPr>
            </w:pPr>
          </w:p>
        </w:tc>
        <w:tc>
          <w:tcPr>
            <w:tcW w:w="128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360" w:lineRule="exact"/>
              <w:ind w:firstLine="0" w:firstLineChars="0"/>
              <w:textAlignment w:val="baseline"/>
              <w:rPr>
                <w:rFonts w:hint="eastAsia" w:ascii="宋体" w:hAnsi="宋体" w:eastAsia="宋体" w:cs="宋体"/>
                <w:kern w:val="0"/>
                <w:sz w:val="28"/>
                <w:szCs w:val="28"/>
              </w:rPr>
            </w:pPr>
          </w:p>
        </w:tc>
        <w:tc>
          <w:tcPr>
            <w:tcW w:w="5136"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360" w:lineRule="exact"/>
              <w:ind w:firstLine="0" w:firstLineChars="0"/>
              <w:textAlignment w:val="baseline"/>
              <w:rPr>
                <w:rFonts w:hint="eastAsia" w:ascii="宋体" w:hAnsi="宋体" w:eastAsia="宋体" w:cs="宋体"/>
                <w:kern w:val="0"/>
                <w:sz w:val="28"/>
                <w:szCs w:val="28"/>
              </w:rPr>
            </w:pPr>
          </w:p>
        </w:tc>
      </w:tr>
      <w:tr>
        <w:tblPrEx>
          <w:tblCellMar>
            <w:top w:w="0" w:type="dxa"/>
            <w:left w:w="108" w:type="dxa"/>
            <w:bottom w:w="0" w:type="dxa"/>
            <w:right w:w="108" w:type="dxa"/>
          </w:tblCellMar>
        </w:tblPrEx>
        <w:trPr>
          <w:trHeight w:val="396" w:hRule="atLeast"/>
          <w:jc w:val="center"/>
        </w:trPr>
        <w:tc>
          <w:tcPr>
            <w:tcW w:w="9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left"/>
              <w:textAlignment w:val="baseline"/>
              <w:rPr>
                <w:rFonts w:hint="eastAsia" w:ascii="宋体" w:hAnsi="宋体" w:eastAsia="宋体" w:cs="宋体"/>
                <w:kern w:val="0"/>
                <w:sz w:val="24"/>
              </w:rPr>
            </w:pPr>
          </w:p>
        </w:tc>
        <w:tc>
          <w:tcPr>
            <w:tcW w:w="141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left"/>
              <w:textAlignment w:val="baseline"/>
              <w:rPr>
                <w:rFonts w:hint="eastAsia" w:ascii="宋体" w:hAnsi="宋体" w:eastAsia="宋体" w:cs="宋体"/>
                <w:kern w:val="0"/>
                <w:sz w:val="28"/>
                <w:szCs w:val="28"/>
              </w:rPr>
            </w:pPr>
          </w:p>
        </w:tc>
        <w:tc>
          <w:tcPr>
            <w:tcW w:w="49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firstLine="0" w:firstLineChars="0"/>
              <w:textAlignment w:val="baseline"/>
              <w:rPr>
                <w:rFonts w:hint="eastAsia" w:ascii="宋体" w:hAnsi="宋体" w:eastAsia="宋体" w:cs="宋体"/>
                <w:kern w:val="0"/>
                <w:sz w:val="24"/>
              </w:rPr>
            </w:pPr>
            <w:r>
              <w:rPr>
                <w:rFonts w:hint="eastAsia" w:ascii="宋体" w:hAnsi="宋体" w:eastAsia="宋体" w:cs="宋体"/>
                <w:kern w:val="0"/>
                <w:sz w:val="24"/>
              </w:rPr>
              <w:t>7、技术人员标准规范的培训学习情况</w:t>
            </w:r>
          </w:p>
        </w:tc>
        <w:tc>
          <w:tcPr>
            <w:tcW w:w="127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360" w:lineRule="exact"/>
              <w:ind w:firstLine="0" w:firstLineChars="0"/>
              <w:textAlignment w:val="baseline"/>
              <w:rPr>
                <w:rFonts w:hint="eastAsia" w:ascii="宋体" w:hAnsi="宋体" w:eastAsia="宋体" w:cs="宋体"/>
                <w:kern w:val="0"/>
                <w:sz w:val="28"/>
                <w:szCs w:val="28"/>
              </w:rPr>
            </w:pPr>
          </w:p>
        </w:tc>
        <w:tc>
          <w:tcPr>
            <w:tcW w:w="128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360" w:lineRule="exact"/>
              <w:ind w:firstLine="0" w:firstLineChars="0"/>
              <w:textAlignment w:val="baseline"/>
              <w:rPr>
                <w:rFonts w:hint="eastAsia" w:ascii="宋体" w:hAnsi="宋体" w:eastAsia="宋体" w:cs="宋体"/>
                <w:kern w:val="0"/>
                <w:sz w:val="28"/>
                <w:szCs w:val="28"/>
              </w:rPr>
            </w:pPr>
          </w:p>
        </w:tc>
        <w:tc>
          <w:tcPr>
            <w:tcW w:w="5136"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360" w:lineRule="exact"/>
              <w:ind w:firstLine="0" w:firstLineChars="0"/>
              <w:textAlignment w:val="baseline"/>
              <w:rPr>
                <w:rFonts w:hint="eastAsia" w:ascii="宋体" w:hAnsi="宋体" w:eastAsia="宋体" w:cs="宋体"/>
                <w:kern w:val="0"/>
                <w:sz w:val="28"/>
                <w:szCs w:val="28"/>
              </w:rPr>
            </w:pPr>
          </w:p>
        </w:tc>
      </w:tr>
      <w:tr>
        <w:tblPrEx>
          <w:tblCellMar>
            <w:top w:w="0" w:type="dxa"/>
            <w:left w:w="108" w:type="dxa"/>
            <w:bottom w:w="0" w:type="dxa"/>
            <w:right w:w="108" w:type="dxa"/>
          </w:tblCellMar>
        </w:tblPrEx>
        <w:trPr>
          <w:trHeight w:val="396" w:hRule="atLeast"/>
          <w:jc w:val="center"/>
        </w:trPr>
        <w:tc>
          <w:tcPr>
            <w:tcW w:w="9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left"/>
              <w:textAlignment w:val="baseline"/>
              <w:rPr>
                <w:rFonts w:hint="eastAsia" w:ascii="宋体" w:hAnsi="宋体" w:eastAsia="宋体" w:cs="宋体"/>
                <w:kern w:val="0"/>
                <w:sz w:val="24"/>
              </w:rPr>
            </w:pPr>
          </w:p>
        </w:tc>
        <w:tc>
          <w:tcPr>
            <w:tcW w:w="141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left"/>
              <w:textAlignment w:val="baseline"/>
              <w:rPr>
                <w:rFonts w:hint="eastAsia" w:ascii="宋体" w:hAnsi="宋体" w:eastAsia="宋体" w:cs="宋体"/>
                <w:kern w:val="0"/>
                <w:sz w:val="28"/>
                <w:szCs w:val="28"/>
              </w:rPr>
            </w:pPr>
          </w:p>
        </w:tc>
        <w:tc>
          <w:tcPr>
            <w:tcW w:w="49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firstLine="0" w:firstLineChars="0"/>
              <w:textAlignment w:val="baseline"/>
              <w:rPr>
                <w:rFonts w:hint="eastAsia" w:ascii="宋体" w:hAnsi="宋体" w:eastAsia="宋体" w:cs="宋体"/>
                <w:kern w:val="0"/>
                <w:sz w:val="24"/>
              </w:rPr>
            </w:pPr>
            <w:r>
              <w:rPr>
                <w:rFonts w:hint="eastAsia" w:ascii="宋体" w:hAnsi="宋体" w:eastAsia="宋体" w:cs="宋体"/>
                <w:kern w:val="0"/>
                <w:sz w:val="24"/>
              </w:rPr>
              <w:t>8、测绘生产中标准规范的执行情况</w:t>
            </w:r>
          </w:p>
        </w:tc>
        <w:tc>
          <w:tcPr>
            <w:tcW w:w="127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360" w:lineRule="exact"/>
              <w:ind w:firstLine="0" w:firstLineChars="0"/>
              <w:textAlignment w:val="baseline"/>
              <w:rPr>
                <w:rFonts w:hint="eastAsia" w:ascii="宋体" w:hAnsi="宋体" w:eastAsia="宋体" w:cs="宋体"/>
                <w:kern w:val="0"/>
                <w:sz w:val="28"/>
                <w:szCs w:val="28"/>
              </w:rPr>
            </w:pPr>
          </w:p>
        </w:tc>
        <w:tc>
          <w:tcPr>
            <w:tcW w:w="128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360" w:lineRule="exact"/>
              <w:ind w:firstLine="0" w:firstLineChars="0"/>
              <w:textAlignment w:val="baseline"/>
              <w:rPr>
                <w:rFonts w:hint="eastAsia" w:ascii="宋体" w:hAnsi="宋体" w:eastAsia="宋体" w:cs="宋体"/>
                <w:kern w:val="0"/>
                <w:sz w:val="28"/>
                <w:szCs w:val="28"/>
              </w:rPr>
            </w:pPr>
          </w:p>
        </w:tc>
        <w:tc>
          <w:tcPr>
            <w:tcW w:w="5136"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360" w:lineRule="exact"/>
              <w:ind w:firstLine="0" w:firstLineChars="0"/>
              <w:textAlignment w:val="baseline"/>
              <w:rPr>
                <w:rFonts w:hint="eastAsia" w:ascii="宋体" w:hAnsi="宋体" w:eastAsia="宋体" w:cs="宋体"/>
                <w:kern w:val="0"/>
                <w:sz w:val="28"/>
                <w:szCs w:val="28"/>
              </w:rPr>
            </w:pPr>
          </w:p>
        </w:tc>
      </w:tr>
      <w:tr>
        <w:tblPrEx>
          <w:tblCellMar>
            <w:top w:w="0" w:type="dxa"/>
            <w:left w:w="108" w:type="dxa"/>
            <w:bottom w:w="0" w:type="dxa"/>
            <w:right w:w="108" w:type="dxa"/>
          </w:tblCellMar>
        </w:tblPrEx>
        <w:trPr>
          <w:trHeight w:val="354" w:hRule="atLeast"/>
          <w:jc w:val="center"/>
        </w:trPr>
        <w:tc>
          <w:tcPr>
            <w:tcW w:w="9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left"/>
              <w:textAlignment w:val="baseline"/>
              <w:rPr>
                <w:rFonts w:hint="eastAsia" w:ascii="宋体" w:hAnsi="宋体" w:eastAsia="宋体" w:cs="宋体"/>
                <w:kern w:val="0"/>
                <w:sz w:val="24"/>
              </w:rPr>
            </w:pPr>
          </w:p>
        </w:tc>
        <w:tc>
          <w:tcPr>
            <w:tcW w:w="141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baseline"/>
              <w:rPr>
                <w:rFonts w:hint="eastAsia" w:ascii="宋体" w:hAnsi="宋体" w:eastAsia="宋体" w:cs="宋体"/>
                <w:kern w:val="0"/>
                <w:sz w:val="28"/>
                <w:szCs w:val="28"/>
              </w:rPr>
            </w:pPr>
            <w:r>
              <w:rPr>
                <w:rFonts w:hint="eastAsia" w:ascii="宋体" w:hAnsi="宋体" w:eastAsia="宋体" w:cs="宋体"/>
                <w:kern w:val="0"/>
                <w:sz w:val="28"/>
                <w:szCs w:val="28"/>
              </w:rPr>
              <w:t>仪器设备</w:t>
            </w:r>
          </w:p>
          <w:p>
            <w:pPr>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baseline"/>
              <w:rPr>
                <w:rFonts w:hint="eastAsia" w:ascii="宋体" w:hAnsi="宋体" w:eastAsia="宋体" w:cs="宋体"/>
                <w:kern w:val="0"/>
                <w:sz w:val="28"/>
                <w:szCs w:val="28"/>
              </w:rPr>
            </w:pPr>
            <w:r>
              <w:rPr>
                <w:rFonts w:hint="eastAsia" w:ascii="宋体" w:hAnsi="宋体" w:eastAsia="宋体" w:cs="宋体"/>
                <w:kern w:val="0"/>
                <w:sz w:val="28"/>
                <w:szCs w:val="28"/>
              </w:rPr>
              <w:t>检定情况</w:t>
            </w:r>
          </w:p>
        </w:tc>
        <w:tc>
          <w:tcPr>
            <w:tcW w:w="49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firstLine="0" w:firstLineChars="0"/>
              <w:textAlignment w:val="baseline"/>
              <w:rPr>
                <w:rFonts w:hint="eastAsia" w:ascii="宋体" w:hAnsi="宋体" w:eastAsia="宋体" w:cs="宋体"/>
                <w:kern w:val="0"/>
                <w:sz w:val="24"/>
              </w:rPr>
            </w:pPr>
            <w:r>
              <w:rPr>
                <w:rFonts w:hint="eastAsia" w:ascii="宋体" w:hAnsi="宋体" w:eastAsia="宋体" w:cs="宋体"/>
                <w:kern w:val="0"/>
                <w:sz w:val="24"/>
              </w:rPr>
              <w:t>9、仪器设备管理台账建立情况 </w:t>
            </w:r>
          </w:p>
        </w:tc>
        <w:tc>
          <w:tcPr>
            <w:tcW w:w="127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360" w:lineRule="exact"/>
              <w:ind w:firstLine="0" w:firstLineChars="0"/>
              <w:textAlignment w:val="baseline"/>
              <w:rPr>
                <w:rFonts w:hint="eastAsia" w:ascii="宋体" w:hAnsi="宋体" w:eastAsia="宋体" w:cs="宋体"/>
                <w:kern w:val="0"/>
                <w:sz w:val="28"/>
                <w:szCs w:val="28"/>
              </w:rPr>
            </w:pPr>
          </w:p>
        </w:tc>
        <w:tc>
          <w:tcPr>
            <w:tcW w:w="128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360" w:lineRule="exact"/>
              <w:ind w:firstLine="0" w:firstLineChars="0"/>
              <w:textAlignment w:val="baseline"/>
              <w:rPr>
                <w:rFonts w:hint="eastAsia" w:ascii="宋体" w:hAnsi="宋体" w:eastAsia="宋体" w:cs="宋体"/>
                <w:kern w:val="0"/>
                <w:sz w:val="28"/>
                <w:szCs w:val="28"/>
              </w:rPr>
            </w:pPr>
          </w:p>
        </w:tc>
        <w:tc>
          <w:tcPr>
            <w:tcW w:w="5136"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360" w:lineRule="exact"/>
              <w:ind w:firstLine="0" w:firstLineChars="0"/>
              <w:textAlignment w:val="baseline"/>
              <w:rPr>
                <w:rFonts w:hint="eastAsia" w:ascii="宋体" w:hAnsi="宋体" w:eastAsia="宋体" w:cs="宋体"/>
                <w:kern w:val="0"/>
                <w:sz w:val="28"/>
                <w:szCs w:val="28"/>
              </w:rPr>
            </w:pPr>
          </w:p>
        </w:tc>
      </w:tr>
      <w:tr>
        <w:tblPrEx>
          <w:tblCellMar>
            <w:top w:w="0" w:type="dxa"/>
            <w:left w:w="108" w:type="dxa"/>
            <w:bottom w:w="0" w:type="dxa"/>
            <w:right w:w="108" w:type="dxa"/>
          </w:tblCellMar>
        </w:tblPrEx>
        <w:trPr>
          <w:jc w:val="center"/>
        </w:trPr>
        <w:tc>
          <w:tcPr>
            <w:tcW w:w="9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left"/>
              <w:textAlignment w:val="baseline"/>
              <w:rPr>
                <w:rFonts w:hint="eastAsia" w:ascii="宋体" w:hAnsi="宋体" w:eastAsia="宋体" w:cs="宋体"/>
                <w:kern w:val="0"/>
                <w:sz w:val="24"/>
              </w:rPr>
            </w:pPr>
          </w:p>
        </w:tc>
        <w:tc>
          <w:tcPr>
            <w:tcW w:w="141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left"/>
              <w:textAlignment w:val="baseline"/>
              <w:rPr>
                <w:rFonts w:hint="eastAsia" w:ascii="宋体" w:hAnsi="宋体" w:eastAsia="宋体" w:cs="宋体"/>
                <w:kern w:val="0"/>
                <w:sz w:val="28"/>
                <w:szCs w:val="28"/>
              </w:rPr>
            </w:pPr>
          </w:p>
        </w:tc>
        <w:tc>
          <w:tcPr>
            <w:tcW w:w="49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firstLine="0" w:firstLineChars="0"/>
              <w:textAlignment w:val="baseline"/>
              <w:rPr>
                <w:rFonts w:hint="eastAsia" w:ascii="宋体" w:hAnsi="宋体" w:eastAsia="宋体" w:cs="宋体"/>
                <w:kern w:val="0"/>
                <w:sz w:val="24"/>
              </w:rPr>
            </w:pPr>
            <w:r>
              <w:rPr>
                <w:rFonts w:hint="eastAsia" w:ascii="宋体" w:hAnsi="宋体" w:eastAsia="宋体" w:cs="宋体"/>
                <w:kern w:val="0"/>
                <w:sz w:val="24"/>
              </w:rPr>
              <w:t>10、测绘生产中使用的仪器设备检定情况</w:t>
            </w:r>
          </w:p>
        </w:tc>
        <w:tc>
          <w:tcPr>
            <w:tcW w:w="127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360" w:lineRule="exact"/>
              <w:ind w:firstLine="0" w:firstLineChars="0"/>
              <w:textAlignment w:val="baseline"/>
              <w:rPr>
                <w:rFonts w:hint="eastAsia" w:ascii="宋体" w:hAnsi="宋体" w:eastAsia="宋体" w:cs="宋体"/>
                <w:kern w:val="0"/>
                <w:sz w:val="28"/>
                <w:szCs w:val="28"/>
              </w:rPr>
            </w:pPr>
          </w:p>
        </w:tc>
        <w:tc>
          <w:tcPr>
            <w:tcW w:w="128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360" w:lineRule="exact"/>
              <w:ind w:firstLine="0" w:firstLineChars="0"/>
              <w:textAlignment w:val="baseline"/>
              <w:rPr>
                <w:rFonts w:hint="eastAsia" w:ascii="宋体" w:hAnsi="宋体" w:eastAsia="宋体" w:cs="宋体"/>
                <w:kern w:val="0"/>
                <w:sz w:val="28"/>
                <w:szCs w:val="28"/>
              </w:rPr>
            </w:pPr>
          </w:p>
        </w:tc>
        <w:tc>
          <w:tcPr>
            <w:tcW w:w="5136"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360" w:lineRule="exact"/>
              <w:ind w:firstLine="0" w:firstLineChars="0"/>
              <w:textAlignment w:val="baseline"/>
              <w:rPr>
                <w:rFonts w:hint="eastAsia" w:ascii="宋体" w:hAnsi="宋体" w:eastAsia="宋体" w:cs="宋体"/>
                <w:kern w:val="0"/>
                <w:sz w:val="28"/>
                <w:szCs w:val="28"/>
              </w:rPr>
            </w:pPr>
          </w:p>
        </w:tc>
      </w:tr>
      <w:tr>
        <w:tblPrEx>
          <w:tblCellMar>
            <w:top w:w="0" w:type="dxa"/>
            <w:left w:w="108" w:type="dxa"/>
            <w:bottom w:w="0" w:type="dxa"/>
            <w:right w:w="108" w:type="dxa"/>
          </w:tblCellMar>
        </w:tblPrEx>
        <w:trPr>
          <w:trHeight w:val="682" w:hRule="atLeast"/>
          <w:jc w:val="center"/>
        </w:trPr>
        <w:tc>
          <w:tcPr>
            <w:tcW w:w="9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left"/>
              <w:textAlignment w:val="baseline"/>
              <w:rPr>
                <w:rFonts w:hint="eastAsia" w:ascii="宋体" w:hAnsi="宋体" w:eastAsia="宋体" w:cs="宋体"/>
                <w:kern w:val="0"/>
                <w:sz w:val="24"/>
              </w:rPr>
            </w:pPr>
          </w:p>
        </w:tc>
        <w:tc>
          <w:tcPr>
            <w:tcW w:w="14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baseline"/>
              <w:rPr>
                <w:rFonts w:hint="eastAsia" w:ascii="宋体" w:hAnsi="宋体" w:eastAsia="宋体" w:cs="宋体"/>
                <w:kern w:val="0"/>
                <w:sz w:val="28"/>
                <w:szCs w:val="28"/>
              </w:rPr>
            </w:pPr>
            <w:r>
              <w:rPr>
                <w:rFonts w:hint="eastAsia" w:ascii="宋体" w:hAnsi="宋体" w:eastAsia="宋体" w:cs="宋体"/>
                <w:kern w:val="0"/>
                <w:sz w:val="28"/>
                <w:szCs w:val="28"/>
              </w:rPr>
              <w:t>相关软件</w:t>
            </w:r>
          </w:p>
          <w:p>
            <w:pPr>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baseline"/>
              <w:rPr>
                <w:rFonts w:hint="eastAsia" w:ascii="宋体" w:hAnsi="宋体" w:eastAsia="宋体" w:cs="宋体"/>
                <w:kern w:val="0"/>
                <w:sz w:val="28"/>
                <w:szCs w:val="28"/>
              </w:rPr>
            </w:pPr>
            <w:r>
              <w:rPr>
                <w:rFonts w:hint="eastAsia" w:ascii="宋体" w:hAnsi="宋体" w:eastAsia="宋体" w:cs="宋体"/>
                <w:kern w:val="0"/>
                <w:sz w:val="28"/>
                <w:szCs w:val="28"/>
              </w:rPr>
              <w:t>测试情况</w:t>
            </w:r>
          </w:p>
        </w:tc>
        <w:tc>
          <w:tcPr>
            <w:tcW w:w="49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firstLine="0" w:firstLineChars="0"/>
              <w:textAlignment w:val="baseline"/>
              <w:rPr>
                <w:rFonts w:hint="eastAsia" w:ascii="宋体" w:hAnsi="宋体" w:eastAsia="宋体" w:cs="宋体"/>
                <w:kern w:val="0"/>
                <w:sz w:val="24"/>
              </w:rPr>
            </w:pPr>
            <w:r>
              <w:rPr>
                <w:rFonts w:hint="eastAsia" w:ascii="宋体" w:hAnsi="宋体" w:eastAsia="宋体" w:cs="宋体"/>
                <w:kern w:val="0"/>
                <w:sz w:val="24"/>
              </w:rPr>
              <w:t>11、按照规定需要的软件测试情况</w:t>
            </w:r>
          </w:p>
        </w:tc>
        <w:tc>
          <w:tcPr>
            <w:tcW w:w="127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360" w:lineRule="exact"/>
              <w:ind w:firstLine="0" w:firstLineChars="0"/>
              <w:textAlignment w:val="baseline"/>
              <w:rPr>
                <w:rFonts w:hint="eastAsia" w:ascii="宋体" w:hAnsi="宋体" w:eastAsia="宋体" w:cs="宋体"/>
                <w:kern w:val="0"/>
                <w:sz w:val="28"/>
                <w:szCs w:val="28"/>
              </w:rPr>
            </w:pPr>
          </w:p>
        </w:tc>
        <w:tc>
          <w:tcPr>
            <w:tcW w:w="128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360" w:lineRule="exact"/>
              <w:ind w:firstLine="0" w:firstLineChars="0"/>
              <w:textAlignment w:val="baseline"/>
              <w:rPr>
                <w:rFonts w:hint="eastAsia" w:ascii="宋体" w:hAnsi="宋体" w:eastAsia="宋体" w:cs="宋体"/>
                <w:kern w:val="0"/>
                <w:sz w:val="28"/>
                <w:szCs w:val="28"/>
              </w:rPr>
            </w:pPr>
          </w:p>
        </w:tc>
        <w:tc>
          <w:tcPr>
            <w:tcW w:w="5136"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360" w:lineRule="exact"/>
              <w:ind w:firstLine="0" w:firstLineChars="0"/>
              <w:textAlignment w:val="baseline"/>
              <w:rPr>
                <w:rFonts w:hint="eastAsia" w:ascii="宋体" w:hAnsi="宋体" w:eastAsia="宋体" w:cs="宋体"/>
                <w:kern w:val="0"/>
                <w:sz w:val="28"/>
                <w:szCs w:val="28"/>
              </w:rPr>
            </w:pPr>
          </w:p>
        </w:tc>
      </w:tr>
      <w:tr>
        <w:tblPrEx>
          <w:tblCellMar>
            <w:top w:w="0" w:type="dxa"/>
            <w:left w:w="108" w:type="dxa"/>
            <w:bottom w:w="0" w:type="dxa"/>
            <w:right w:w="108" w:type="dxa"/>
          </w:tblCellMar>
        </w:tblPrEx>
        <w:trPr>
          <w:trHeight w:val="461" w:hRule="atLeast"/>
          <w:jc w:val="center"/>
        </w:trPr>
        <w:tc>
          <w:tcPr>
            <w:tcW w:w="9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left"/>
              <w:textAlignment w:val="baseline"/>
              <w:rPr>
                <w:rFonts w:hint="eastAsia" w:ascii="宋体" w:hAnsi="宋体" w:eastAsia="宋体" w:cs="宋体"/>
                <w:kern w:val="0"/>
                <w:sz w:val="24"/>
              </w:rPr>
            </w:pPr>
          </w:p>
        </w:tc>
        <w:tc>
          <w:tcPr>
            <w:tcW w:w="1415"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baseline"/>
              <w:rPr>
                <w:rFonts w:hint="eastAsia" w:ascii="宋体" w:hAnsi="宋体" w:eastAsia="宋体" w:cs="宋体"/>
                <w:kern w:val="0"/>
                <w:sz w:val="28"/>
                <w:szCs w:val="28"/>
              </w:rPr>
            </w:pPr>
            <w:r>
              <w:rPr>
                <w:rFonts w:hint="eastAsia" w:ascii="宋体" w:hAnsi="宋体" w:eastAsia="宋体" w:cs="宋体"/>
                <w:kern w:val="0"/>
                <w:sz w:val="28"/>
                <w:szCs w:val="28"/>
              </w:rPr>
              <w:t>成果质量</w:t>
            </w:r>
          </w:p>
          <w:p>
            <w:pPr>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baseline"/>
              <w:rPr>
                <w:rFonts w:hint="eastAsia" w:ascii="宋体" w:hAnsi="宋体" w:eastAsia="宋体" w:cs="宋体"/>
                <w:kern w:val="0"/>
                <w:sz w:val="28"/>
                <w:szCs w:val="28"/>
              </w:rPr>
            </w:pPr>
            <w:r>
              <w:rPr>
                <w:rFonts w:hint="eastAsia" w:ascii="宋体" w:hAnsi="宋体" w:eastAsia="宋体" w:cs="宋体"/>
                <w:kern w:val="0"/>
                <w:sz w:val="28"/>
                <w:szCs w:val="28"/>
              </w:rPr>
              <w:t>情况</w:t>
            </w:r>
          </w:p>
        </w:tc>
        <w:tc>
          <w:tcPr>
            <w:tcW w:w="49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firstLine="0" w:firstLineChars="0"/>
              <w:textAlignment w:val="baseline"/>
              <w:rPr>
                <w:rFonts w:hint="eastAsia" w:ascii="宋体" w:hAnsi="宋体" w:eastAsia="宋体" w:cs="宋体"/>
                <w:kern w:val="0"/>
                <w:sz w:val="28"/>
                <w:szCs w:val="28"/>
              </w:rPr>
            </w:pPr>
            <w:r>
              <w:rPr>
                <w:rFonts w:hint="eastAsia" w:ascii="宋体" w:hAnsi="宋体" w:eastAsia="宋体" w:cs="宋体"/>
                <w:kern w:val="0"/>
                <w:sz w:val="24"/>
              </w:rPr>
              <w:t>12、单位最终检查情况</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firstLine="0" w:firstLineChars="0"/>
              <w:textAlignment w:val="baseline"/>
              <w:rPr>
                <w:rFonts w:hint="eastAsia" w:ascii="宋体" w:hAnsi="宋体" w:eastAsia="宋体" w:cs="宋体"/>
                <w:kern w:val="0"/>
                <w:sz w:val="24"/>
              </w:rPr>
            </w:pPr>
          </w:p>
        </w:tc>
        <w:tc>
          <w:tcPr>
            <w:tcW w:w="128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firstLine="0" w:firstLineChars="0"/>
              <w:textAlignment w:val="baseline"/>
              <w:rPr>
                <w:rFonts w:hint="eastAsia" w:ascii="宋体" w:hAnsi="宋体" w:eastAsia="宋体" w:cs="宋体"/>
                <w:kern w:val="0"/>
                <w:sz w:val="24"/>
              </w:rPr>
            </w:pPr>
          </w:p>
        </w:tc>
        <w:tc>
          <w:tcPr>
            <w:tcW w:w="51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firstLine="0" w:firstLineChars="0"/>
              <w:textAlignment w:val="baseline"/>
              <w:rPr>
                <w:rFonts w:hint="eastAsia" w:ascii="宋体" w:hAnsi="宋体" w:eastAsia="宋体" w:cs="宋体"/>
                <w:kern w:val="0"/>
                <w:sz w:val="24"/>
              </w:rPr>
            </w:pPr>
          </w:p>
        </w:tc>
      </w:tr>
      <w:tr>
        <w:tblPrEx>
          <w:tblCellMar>
            <w:top w:w="0" w:type="dxa"/>
            <w:left w:w="108" w:type="dxa"/>
            <w:bottom w:w="0" w:type="dxa"/>
            <w:right w:w="108" w:type="dxa"/>
          </w:tblCellMar>
        </w:tblPrEx>
        <w:trPr>
          <w:trHeight w:val="379" w:hRule="atLeast"/>
          <w:jc w:val="center"/>
        </w:trPr>
        <w:tc>
          <w:tcPr>
            <w:tcW w:w="9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left"/>
              <w:textAlignment w:val="baseline"/>
              <w:rPr>
                <w:rFonts w:hint="eastAsia" w:ascii="宋体" w:hAnsi="宋体" w:eastAsia="宋体" w:cs="宋体"/>
                <w:kern w:val="0"/>
                <w:sz w:val="24"/>
              </w:rPr>
            </w:pPr>
          </w:p>
        </w:tc>
        <w:tc>
          <w:tcPr>
            <w:tcW w:w="1415" w:type="dxa"/>
            <w:vMerge w:val="continue"/>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left"/>
              <w:textAlignment w:val="baseline"/>
              <w:rPr>
                <w:rFonts w:hint="eastAsia" w:ascii="宋体" w:hAnsi="宋体" w:eastAsia="宋体" w:cs="宋体"/>
                <w:kern w:val="0"/>
                <w:sz w:val="28"/>
                <w:szCs w:val="28"/>
              </w:rPr>
            </w:pPr>
          </w:p>
        </w:tc>
        <w:tc>
          <w:tcPr>
            <w:tcW w:w="49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firstLine="0" w:firstLineChars="0"/>
              <w:jc w:val="left"/>
              <w:textAlignment w:val="baseline"/>
              <w:rPr>
                <w:rFonts w:hint="eastAsia" w:ascii="宋体" w:hAnsi="宋体" w:eastAsia="宋体" w:cs="宋体"/>
                <w:kern w:val="0"/>
                <w:sz w:val="24"/>
              </w:rPr>
            </w:pPr>
            <w:r>
              <w:rPr>
                <w:rFonts w:hint="eastAsia" w:ascii="宋体" w:hAnsi="宋体" w:eastAsia="宋体" w:cs="宋体"/>
                <w:kern w:val="0"/>
                <w:sz w:val="24"/>
              </w:rPr>
              <w:t>1</w:t>
            </w:r>
            <w:r>
              <w:rPr>
                <w:rFonts w:hint="eastAsia" w:ascii="宋体" w:hAnsi="宋体" w:eastAsia="宋体" w:cs="宋体"/>
                <w:kern w:val="0"/>
                <w:sz w:val="24"/>
                <w:lang w:val="en-US" w:eastAsia="zh-CN"/>
              </w:rPr>
              <w:t>3</w:t>
            </w:r>
            <w:r>
              <w:rPr>
                <w:rFonts w:hint="eastAsia" w:ascii="宋体" w:hAnsi="宋体" w:eastAsia="宋体" w:cs="宋体"/>
                <w:kern w:val="0"/>
                <w:sz w:val="24"/>
              </w:rPr>
              <w:t>、测绘质检机构监督检验情况</w:t>
            </w:r>
          </w:p>
        </w:tc>
        <w:tc>
          <w:tcPr>
            <w:tcW w:w="1276" w:type="dxa"/>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360" w:lineRule="exact"/>
              <w:ind w:firstLine="0" w:firstLineChars="0"/>
              <w:textAlignment w:val="baseline"/>
              <w:rPr>
                <w:rFonts w:hint="eastAsia" w:ascii="宋体" w:hAnsi="宋体" w:eastAsia="宋体" w:cs="宋体"/>
                <w:kern w:val="0"/>
                <w:sz w:val="28"/>
                <w:szCs w:val="28"/>
              </w:rPr>
            </w:pPr>
          </w:p>
        </w:tc>
        <w:tc>
          <w:tcPr>
            <w:tcW w:w="1281" w:type="dxa"/>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360" w:lineRule="exact"/>
              <w:ind w:firstLine="0" w:firstLineChars="0"/>
              <w:textAlignment w:val="baseline"/>
              <w:rPr>
                <w:rFonts w:hint="eastAsia" w:ascii="宋体" w:hAnsi="宋体" w:eastAsia="宋体" w:cs="宋体"/>
                <w:kern w:val="0"/>
                <w:sz w:val="28"/>
                <w:szCs w:val="28"/>
              </w:rPr>
            </w:pPr>
          </w:p>
        </w:tc>
        <w:tc>
          <w:tcPr>
            <w:tcW w:w="5136" w:type="dxa"/>
            <w:gridSpan w:val="2"/>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360" w:lineRule="exact"/>
              <w:ind w:firstLine="0" w:firstLineChars="0"/>
              <w:textAlignment w:val="baseline"/>
              <w:rPr>
                <w:rFonts w:hint="eastAsia" w:ascii="宋体" w:hAnsi="宋体" w:eastAsia="宋体" w:cs="宋体"/>
                <w:kern w:val="0"/>
                <w:sz w:val="28"/>
                <w:szCs w:val="28"/>
              </w:rPr>
            </w:pPr>
          </w:p>
        </w:tc>
      </w:tr>
      <w:tr>
        <w:tblPrEx>
          <w:tblCellMar>
            <w:top w:w="0" w:type="dxa"/>
            <w:left w:w="108" w:type="dxa"/>
            <w:bottom w:w="0" w:type="dxa"/>
            <w:right w:w="108" w:type="dxa"/>
          </w:tblCellMar>
        </w:tblPrEx>
        <w:trPr>
          <w:trHeight w:val="374" w:hRule="atLeast"/>
          <w:jc w:val="center"/>
        </w:trPr>
        <w:tc>
          <w:tcPr>
            <w:tcW w:w="9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left"/>
              <w:textAlignment w:val="baseline"/>
              <w:rPr>
                <w:rFonts w:hint="eastAsia" w:ascii="宋体" w:hAnsi="宋体" w:eastAsia="宋体" w:cs="宋体"/>
                <w:kern w:val="0"/>
                <w:sz w:val="24"/>
              </w:rPr>
            </w:pPr>
          </w:p>
        </w:tc>
        <w:tc>
          <w:tcPr>
            <w:tcW w:w="1415" w:type="dxa"/>
            <w:vMerge w:val="continue"/>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left"/>
              <w:textAlignment w:val="baseline"/>
              <w:rPr>
                <w:rFonts w:hint="eastAsia" w:ascii="宋体" w:hAnsi="宋体" w:eastAsia="宋体" w:cs="宋体"/>
                <w:kern w:val="0"/>
                <w:sz w:val="28"/>
                <w:szCs w:val="28"/>
              </w:rPr>
            </w:pPr>
          </w:p>
        </w:tc>
        <w:tc>
          <w:tcPr>
            <w:tcW w:w="49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firstLine="0" w:firstLineChars="0"/>
              <w:textAlignment w:val="baseline"/>
              <w:rPr>
                <w:rFonts w:hint="eastAsia" w:ascii="宋体" w:hAnsi="宋体" w:eastAsia="宋体" w:cs="宋体"/>
                <w:kern w:val="0"/>
                <w:sz w:val="24"/>
              </w:rPr>
            </w:pPr>
            <w:r>
              <w:rPr>
                <w:rFonts w:hint="eastAsia" w:ascii="宋体" w:hAnsi="宋体" w:eastAsia="宋体" w:cs="宋体"/>
                <w:kern w:val="0"/>
                <w:sz w:val="24"/>
              </w:rPr>
              <w:t>1</w:t>
            </w:r>
            <w:r>
              <w:rPr>
                <w:rFonts w:hint="eastAsia" w:ascii="宋体" w:hAnsi="宋体" w:eastAsia="宋体" w:cs="宋体"/>
                <w:kern w:val="0"/>
                <w:sz w:val="24"/>
                <w:lang w:val="en-US" w:eastAsia="zh-CN"/>
              </w:rPr>
              <w:t>4</w:t>
            </w:r>
            <w:r>
              <w:rPr>
                <w:rFonts w:hint="eastAsia" w:ascii="宋体" w:hAnsi="宋体" w:eastAsia="宋体" w:cs="宋体"/>
                <w:kern w:val="0"/>
                <w:sz w:val="24"/>
              </w:rPr>
              <w:t>、用户对成果质量的评价、反馈情况</w:t>
            </w:r>
          </w:p>
        </w:tc>
        <w:tc>
          <w:tcPr>
            <w:tcW w:w="1276" w:type="dxa"/>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360" w:lineRule="exact"/>
              <w:ind w:firstLine="0" w:firstLineChars="0"/>
              <w:textAlignment w:val="baseline"/>
              <w:rPr>
                <w:rFonts w:hint="eastAsia" w:ascii="宋体" w:hAnsi="宋体" w:eastAsia="宋体" w:cs="宋体"/>
                <w:kern w:val="0"/>
                <w:sz w:val="28"/>
                <w:szCs w:val="28"/>
              </w:rPr>
            </w:pPr>
          </w:p>
        </w:tc>
        <w:tc>
          <w:tcPr>
            <w:tcW w:w="1281" w:type="dxa"/>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360" w:lineRule="exact"/>
              <w:ind w:firstLine="0" w:firstLineChars="0"/>
              <w:textAlignment w:val="baseline"/>
              <w:rPr>
                <w:rFonts w:hint="eastAsia" w:ascii="宋体" w:hAnsi="宋体" w:eastAsia="宋体" w:cs="宋体"/>
                <w:kern w:val="0"/>
                <w:sz w:val="28"/>
                <w:szCs w:val="28"/>
              </w:rPr>
            </w:pPr>
          </w:p>
        </w:tc>
        <w:tc>
          <w:tcPr>
            <w:tcW w:w="5136" w:type="dxa"/>
            <w:gridSpan w:val="2"/>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360" w:lineRule="exact"/>
              <w:ind w:firstLine="0" w:firstLineChars="0"/>
              <w:textAlignment w:val="baseline"/>
              <w:rPr>
                <w:rFonts w:hint="eastAsia" w:ascii="宋体" w:hAnsi="宋体" w:eastAsia="宋体" w:cs="宋体"/>
                <w:kern w:val="0"/>
                <w:sz w:val="28"/>
                <w:szCs w:val="28"/>
              </w:rPr>
            </w:pPr>
          </w:p>
        </w:tc>
      </w:tr>
      <w:tr>
        <w:tblPrEx>
          <w:tblCellMar>
            <w:top w:w="0" w:type="dxa"/>
            <w:left w:w="108" w:type="dxa"/>
            <w:bottom w:w="0" w:type="dxa"/>
            <w:right w:w="108" w:type="dxa"/>
          </w:tblCellMar>
        </w:tblPrEx>
        <w:trPr>
          <w:trHeight w:val="107" w:hRule="atLeast"/>
          <w:jc w:val="center"/>
        </w:trPr>
        <w:tc>
          <w:tcPr>
            <w:tcW w:w="9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left"/>
              <w:textAlignment w:val="baseline"/>
              <w:rPr>
                <w:rFonts w:hint="eastAsia" w:ascii="宋体" w:hAnsi="宋体" w:eastAsia="宋体" w:cs="宋体"/>
                <w:kern w:val="0"/>
                <w:sz w:val="24"/>
              </w:rPr>
            </w:pPr>
          </w:p>
        </w:tc>
        <w:tc>
          <w:tcPr>
            <w:tcW w:w="141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left"/>
              <w:textAlignment w:val="baseline"/>
              <w:rPr>
                <w:rFonts w:hint="eastAsia" w:ascii="宋体" w:hAnsi="宋体" w:eastAsia="宋体" w:cs="宋体"/>
                <w:kern w:val="0"/>
                <w:sz w:val="28"/>
                <w:szCs w:val="28"/>
              </w:rPr>
            </w:pPr>
          </w:p>
        </w:tc>
        <w:tc>
          <w:tcPr>
            <w:tcW w:w="49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firstLine="0" w:firstLineChars="0"/>
              <w:textAlignment w:val="baseline"/>
              <w:rPr>
                <w:rFonts w:hint="eastAsia" w:ascii="宋体" w:hAnsi="宋体" w:eastAsia="宋体" w:cs="宋体"/>
                <w:kern w:val="0"/>
                <w:sz w:val="24"/>
              </w:rPr>
            </w:pPr>
            <w:r>
              <w:rPr>
                <w:rFonts w:hint="eastAsia" w:ascii="宋体" w:hAnsi="宋体" w:eastAsia="宋体" w:cs="宋体"/>
                <w:kern w:val="0"/>
                <w:sz w:val="24"/>
              </w:rPr>
              <w:t>1</w:t>
            </w:r>
            <w:r>
              <w:rPr>
                <w:rFonts w:hint="eastAsia" w:ascii="宋体" w:hAnsi="宋体" w:eastAsia="宋体" w:cs="宋体"/>
                <w:kern w:val="0"/>
                <w:sz w:val="24"/>
                <w:lang w:val="en-US" w:eastAsia="zh-CN"/>
              </w:rPr>
              <w:t>5</w:t>
            </w:r>
            <w:r>
              <w:rPr>
                <w:rFonts w:hint="eastAsia" w:ascii="宋体" w:hAnsi="宋体" w:eastAsia="宋体" w:cs="宋体"/>
                <w:kern w:val="0"/>
                <w:sz w:val="24"/>
              </w:rPr>
              <w:t>、是否存在对成果质量投诉、举报</w:t>
            </w:r>
          </w:p>
        </w:tc>
        <w:tc>
          <w:tcPr>
            <w:tcW w:w="1276" w:type="dxa"/>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360" w:lineRule="exact"/>
              <w:ind w:firstLine="0" w:firstLineChars="0"/>
              <w:textAlignment w:val="baseline"/>
              <w:rPr>
                <w:rFonts w:hint="eastAsia" w:ascii="宋体" w:hAnsi="宋体" w:eastAsia="宋体" w:cs="宋体"/>
                <w:kern w:val="0"/>
                <w:sz w:val="28"/>
                <w:szCs w:val="28"/>
              </w:rPr>
            </w:pPr>
          </w:p>
        </w:tc>
        <w:tc>
          <w:tcPr>
            <w:tcW w:w="1281" w:type="dxa"/>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360" w:lineRule="exact"/>
              <w:ind w:firstLine="0" w:firstLineChars="0"/>
              <w:textAlignment w:val="baseline"/>
              <w:rPr>
                <w:rFonts w:hint="eastAsia" w:ascii="宋体" w:hAnsi="宋体" w:eastAsia="宋体" w:cs="宋体"/>
                <w:kern w:val="0"/>
                <w:sz w:val="28"/>
                <w:szCs w:val="28"/>
              </w:rPr>
            </w:pPr>
          </w:p>
        </w:tc>
        <w:tc>
          <w:tcPr>
            <w:tcW w:w="5136" w:type="dxa"/>
            <w:gridSpan w:val="2"/>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360" w:lineRule="exact"/>
              <w:ind w:firstLine="0" w:firstLineChars="0"/>
              <w:textAlignment w:val="baseline"/>
              <w:rPr>
                <w:rFonts w:hint="eastAsia" w:ascii="宋体" w:hAnsi="宋体" w:eastAsia="宋体" w:cs="宋体"/>
                <w:kern w:val="0"/>
                <w:sz w:val="28"/>
                <w:szCs w:val="28"/>
              </w:rPr>
            </w:pPr>
          </w:p>
        </w:tc>
      </w:tr>
      <w:tr>
        <w:tblPrEx>
          <w:tblCellMar>
            <w:top w:w="0" w:type="dxa"/>
            <w:left w:w="108" w:type="dxa"/>
            <w:bottom w:w="0" w:type="dxa"/>
            <w:right w:w="108" w:type="dxa"/>
          </w:tblCellMar>
        </w:tblPrEx>
        <w:trPr>
          <w:trHeight w:val="852" w:hRule="atLeast"/>
          <w:jc w:val="center"/>
        </w:trPr>
        <w:tc>
          <w:tcPr>
            <w:tcW w:w="2375" w:type="dxa"/>
            <w:gridSpan w:val="2"/>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baseline"/>
              <w:rPr>
                <w:rFonts w:hint="eastAsia" w:ascii="宋体" w:hAnsi="宋体" w:eastAsia="宋体" w:cs="宋体"/>
                <w:kern w:val="0"/>
                <w:sz w:val="28"/>
                <w:szCs w:val="28"/>
              </w:rPr>
            </w:pPr>
            <w:r>
              <w:rPr>
                <w:rFonts w:hint="eastAsia" w:ascii="宋体" w:hAnsi="宋体" w:eastAsia="宋体" w:cs="宋体"/>
                <w:kern w:val="0"/>
                <w:sz w:val="28"/>
                <w:szCs w:val="28"/>
              </w:rPr>
              <w:t>其他内容</w:t>
            </w:r>
          </w:p>
        </w:tc>
        <w:tc>
          <w:tcPr>
            <w:tcW w:w="4958" w:type="dxa"/>
            <w:tcBorders>
              <w:top w:val="single" w:color="auto" w:sz="4" w:space="0"/>
              <w:left w:val="nil"/>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firstLine="0" w:firstLineChars="0"/>
              <w:textAlignment w:val="baseline"/>
              <w:rPr>
                <w:rFonts w:hint="eastAsia" w:ascii="宋体" w:hAnsi="宋体" w:eastAsia="宋体" w:cs="宋体"/>
                <w:kern w:val="0"/>
                <w:sz w:val="24"/>
              </w:rPr>
            </w:pPr>
          </w:p>
        </w:tc>
        <w:tc>
          <w:tcPr>
            <w:tcW w:w="1276" w:type="dxa"/>
            <w:tcBorders>
              <w:top w:val="single" w:color="auto" w:sz="4" w:space="0"/>
              <w:left w:val="nil"/>
              <w:right w:val="single" w:color="auto" w:sz="4" w:space="0"/>
            </w:tcBorders>
          </w:tcPr>
          <w:p>
            <w:pPr>
              <w:keepNext w:val="0"/>
              <w:keepLines w:val="0"/>
              <w:pageBreakBefore w:val="0"/>
              <w:kinsoku/>
              <w:wordWrap/>
              <w:overflowPunct/>
              <w:topLinePunct w:val="0"/>
              <w:autoSpaceDE/>
              <w:autoSpaceDN/>
              <w:bidi w:val="0"/>
              <w:adjustRightInd w:val="0"/>
              <w:snapToGrid w:val="0"/>
              <w:spacing w:line="360" w:lineRule="exact"/>
              <w:ind w:firstLine="0" w:firstLineChars="0"/>
              <w:textAlignment w:val="baseline"/>
              <w:rPr>
                <w:rFonts w:hint="eastAsia" w:ascii="宋体" w:hAnsi="宋体" w:eastAsia="宋体" w:cs="宋体"/>
                <w:kern w:val="0"/>
                <w:sz w:val="28"/>
                <w:szCs w:val="28"/>
              </w:rPr>
            </w:pPr>
          </w:p>
        </w:tc>
        <w:tc>
          <w:tcPr>
            <w:tcW w:w="1281" w:type="dxa"/>
            <w:tcBorders>
              <w:top w:val="single" w:color="auto" w:sz="4" w:space="0"/>
              <w:left w:val="nil"/>
              <w:right w:val="single" w:color="auto" w:sz="4" w:space="0"/>
            </w:tcBorders>
          </w:tcPr>
          <w:p>
            <w:pPr>
              <w:keepNext w:val="0"/>
              <w:keepLines w:val="0"/>
              <w:pageBreakBefore w:val="0"/>
              <w:kinsoku/>
              <w:wordWrap/>
              <w:overflowPunct/>
              <w:topLinePunct w:val="0"/>
              <w:autoSpaceDE/>
              <w:autoSpaceDN/>
              <w:bidi w:val="0"/>
              <w:adjustRightInd w:val="0"/>
              <w:snapToGrid w:val="0"/>
              <w:spacing w:line="360" w:lineRule="exact"/>
              <w:ind w:firstLine="0" w:firstLineChars="0"/>
              <w:textAlignment w:val="baseline"/>
              <w:rPr>
                <w:rFonts w:hint="eastAsia" w:ascii="宋体" w:hAnsi="宋体" w:eastAsia="宋体" w:cs="宋体"/>
                <w:kern w:val="0"/>
                <w:sz w:val="28"/>
                <w:szCs w:val="28"/>
              </w:rPr>
            </w:pPr>
          </w:p>
        </w:tc>
        <w:tc>
          <w:tcPr>
            <w:tcW w:w="5136" w:type="dxa"/>
            <w:gridSpan w:val="2"/>
            <w:tcBorders>
              <w:top w:val="single" w:color="auto" w:sz="4" w:space="0"/>
              <w:left w:val="nil"/>
              <w:right w:val="single" w:color="auto" w:sz="4" w:space="0"/>
            </w:tcBorders>
          </w:tcPr>
          <w:p>
            <w:pPr>
              <w:keepNext w:val="0"/>
              <w:keepLines w:val="0"/>
              <w:pageBreakBefore w:val="0"/>
              <w:kinsoku/>
              <w:wordWrap/>
              <w:overflowPunct/>
              <w:topLinePunct w:val="0"/>
              <w:autoSpaceDE/>
              <w:autoSpaceDN/>
              <w:bidi w:val="0"/>
              <w:adjustRightInd w:val="0"/>
              <w:snapToGrid w:val="0"/>
              <w:spacing w:line="360" w:lineRule="exact"/>
              <w:ind w:firstLine="0" w:firstLineChars="0"/>
              <w:textAlignment w:val="baseline"/>
              <w:rPr>
                <w:rFonts w:hint="eastAsia" w:ascii="宋体" w:hAnsi="宋体" w:eastAsia="宋体" w:cs="宋体"/>
                <w:kern w:val="0"/>
                <w:sz w:val="28"/>
                <w:szCs w:val="28"/>
              </w:rPr>
            </w:pPr>
          </w:p>
        </w:tc>
      </w:tr>
      <w:tr>
        <w:tblPrEx>
          <w:tblCellMar>
            <w:top w:w="0" w:type="dxa"/>
            <w:left w:w="108" w:type="dxa"/>
            <w:bottom w:w="0" w:type="dxa"/>
            <w:right w:w="108" w:type="dxa"/>
          </w:tblCellMar>
        </w:tblPrEx>
        <w:trPr>
          <w:trHeight w:val="1173" w:hRule="atLeast"/>
          <w:jc w:val="center"/>
        </w:trPr>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baseline"/>
              <w:rPr>
                <w:rFonts w:eastAsia="黑体"/>
                <w:kern w:val="0"/>
                <w:sz w:val="24"/>
              </w:rPr>
            </w:pPr>
            <w:r>
              <w:rPr>
                <w:rFonts w:eastAsia="黑体"/>
                <w:kern w:val="0"/>
                <w:sz w:val="24"/>
              </w:rPr>
              <w:t>结论</w:t>
            </w:r>
          </w:p>
        </w:tc>
        <w:tc>
          <w:tcPr>
            <w:tcW w:w="14066" w:type="dxa"/>
            <w:gridSpan w:val="6"/>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firstLine="0" w:firstLineChars="0"/>
              <w:jc w:val="both"/>
              <w:textAlignment w:val="baseline"/>
              <w:rPr>
                <w:kern w:val="0"/>
                <w:sz w:val="24"/>
              </w:rPr>
            </w:pPr>
          </w:p>
        </w:tc>
      </w:tr>
      <w:tr>
        <w:tblPrEx>
          <w:tblCellMar>
            <w:top w:w="0" w:type="dxa"/>
            <w:left w:w="108" w:type="dxa"/>
            <w:bottom w:w="0" w:type="dxa"/>
            <w:right w:w="108" w:type="dxa"/>
          </w:tblCellMar>
        </w:tblPrEx>
        <w:trPr>
          <w:trHeight w:val="972" w:hRule="atLeast"/>
          <w:jc w:val="center"/>
        </w:trPr>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baseline"/>
              <w:rPr>
                <w:rFonts w:eastAsia="黑体"/>
                <w:kern w:val="0"/>
                <w:sz w:val="24"/>
              </w:rPr>
            </w:pPr>
            <w:r>
              <w:rPr>
                <w:rFonts w:eastAsia="黑体"/>
                <w:kern w:val="0"/>
                <w:sz w:val="24"/>
              </w:rPr>
              <w:t>意见或建议</w:t>
            </w:r>
          </w:p>
        </w:tc>
        <w:tc>
          <w:tcPr>
            <w:tcW w:w="14066" w:type="dxa"/>
            <w:gridSpan w:val="6"/>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firstLine="0" w:firstLineChars="0"/>
              <w:jc w:val="both"/>
              <w:textAlignment w:val="baseline"/>
              <w:rPr>
                <w:kern w:val="0"/>
                <w:sz w:val="24"/>
              </w:rPr>
            </w:pPr>
          </w:p>
        </w:tc>
      </w:tr>
    </w:tbl>
    <w:p>
      <w:pPr>
        <w:ind w:left="0" w:leftChars="0" w:firstLine="0" w:firstLineChars="0"/>
        <w:rPr>
          <w:rFonts w:hint="default" w:eastAsia="仿宋_GB2312"/>
          <w:lang w:val="en-US" w:eastAsia="zh-CN"/>
        </w:rPr>
        <w:sectPr>
          <w:pgSz w:w="16838" w:h="11906" w:orient="landscape"/>
          <w:pgMar w:top="1587" w:right="2098" w:bottom="1587" w:left="1984" w:header="851" w:footer="992" w:gutter="0"/>
          <w:pgNumType w:fmt="numberInDash"/>
          <w:cols w:space="425" w:num="1"/>
          <w:docGrid w:type="lines" w:linePitch="312" w:charSpace="0"/>
        </w:sectPr>
      </w:pPr>
    </w:p>
    <w:p>
      <w:pPr>
        <w:widowControl/>
        <w:kinsoku/>
        <w:topLinePunct w:val="0"/>
        <w:autoSpaceDE/>
        <w:autoSpaceDN/>
        <w:adjustRightInd/>
        <w:snapToGrid/>
        <w:spacing w:line="240" w:lineRule="auto"/>
        <w:ind w:firstLine="0" w:firstLineChars="0"/>
        <w:jc w:val="left"/>
        <w:textAlignment w:val="auto"/>
        <w:rPr>
          <w:rFonts w:hint="eastAsia" w:ascii="黑体" w:hAnsi="黑体" w:eastAsia="黑体" w:cs="黑体"/>
          <w:b w:val="0"/>
          <w:bCs w:val="0"/>
          <w:snapToGrid/>
          <w:kern w:val="2"/>
          <w:sz w:val="32"/>
          <w:szCs w:val="32"/>
          <w:lang w:val="en-US" w:eastAsia="zh-CN"/>
        </w:rPr>
      </w:pPr>
      <w:r>
        <w:rPr>
          <w:rFonts w:hint="eastAsia" w:ascii="黑体" w:hAnsi="黑体" w:eastAsia="黑体" w:cs="黑体"/>
          <w:b w:val="0"/>
          <w:bCs w:val="0"/>
          <w:snapToGrid/>
          <w:kern w:val="2"/>
          <w:sz w:val="32"/>
          <w:szCs w:val="32"/>
          <w:lang w:val="en-US" w:eastAsia="zh-CN"/>
        </w:rPr>
        <w:t>附件</w:t>
      </w:r>
      <w:r>
        <w:rPr>
          <w:rFonts w:hint="eastAsia" w:ascii="黑体" w:hAnsi="黑体" w:eastAsia="黑体" w:cs="FZXBSJW--GB1-0"/>
          <w:snapToGrid/>
          <w:color w:val="000000"/>
          <w:kern w:val="0"/>
          <w:sz w:val="32"/>
          <w:szCs w:val="32"/>
          <w:lang w:val="en-US" w:eastAsia="zh-CN"/>
        </w:rPr>
        <w:t>1-</w:t>
      </w:r>
      <w:r>
        <w:rPr>
          <w:rFonts w:hint="eastAsia" w:ascii="黑体" w:hAnsi="黑体" w:eastAsia="黑体" w:cs="黑体"/>
          <w:b w:val="0"/>
          <w:bCs w:val="0"/>
          <w:snapToGrid/>
          <w:kern w:val="2"/>
          <w:sz w:val="32"/>
          <w:szCs w:val="32"/>
          <w:lang w:val="en-US" w:eastAsia="zh-CN"/>
        </w:rPr>
        <w:t>4</w:t>
      </w:r>
    </w:p>
    <w:p>
      <w:pPr>
        <w:bidi w:val="0"/>
        <w:ind w:left="0" w:leftChars="0" w:firstLine="0" w:firstLineChars="0"/>
        <w:jc w:val="center"/>
        <w:rPr>
          <w:rFonts w:hint="eastAsia" w:ascii="方正小标宋简体" w:hAnsi="方正小标宋简体" w:eastAsia="方正小标宋简体" w:cs="方正小标宋简体"/>
          <w:b w:val="0"/>
          <w:bCs w:val="0"/>
          <w:sz w:val="32"/>
          <w:szCs w:val="32"/>
          <w:lang w:eastAsia="zh-CN"/>
        </w:rPr>
      </w:pPr>
      <w:r>
        <w:rPr>
          <w:rFonts w:hint="eastAsia" w:ascii="方正小标宋简体" w:hAnsi="方正小标宋简体" w:eastAsia="方正小标宋简体" w:cs="方正小标宋简体"/>
          <w:b w:val="0"/>
          <w:bCs w:val="0"/>
          <w:sz w:val="32"/>
          <w:szCs w:val="32"/>
          <w:lang w:eastAsia="zh-CN"/>
        </w:rPr>
        <w:t>测绘成果检验抽样单</w:t>
      </w:r>
    </w:p>
    <w:p>
      <w:pPr>
        <w:keepLines/>
        <w:widowControl/>
        <w:suppressLineNumbers/>
        <w:kinsoku/>
        <w:topLinePunct w:val="0"/>
        <w:autoSpaceDE/>
        <w:autoSpaceDN/>
        <w:adjustRightInd/>
        <w:snapToGrid/>
        <w:spacing w:line="400" w:lineRule="exact"/>
        <w:ind w:firstLine="0" w:firstLineChars="0"/>
        <w:jc w:val="center"/>
        <w:textAlignment w:val="auto"/>
        <w:rPr>
          <w:rFonts w:hint="eastAsia" w:ascii="宋体" w:hAnsi="宋体" w:eastAsia="宋体" w:cs="宋体"/>
          <w:snapToGrid/>
          <w:kern w:val="2"/>
          <w:sz w:val="24"/>
          <w:szCs w:val="24"/>
          <w:lang w:eastAsia="zh-CN"/>
        </w:rPr>
      </w:pPr>
    </w:p>
    <w:p>
      <w:pPr>
        <w:keepLines/>
        <w:suppressLineNumbers/>
        <w:kinsoku/>
        <w:topLinePunct w:val="0"/>
        <w:autoSpaceDE/>
        <w:autoSpaceDN/>
        <w:adjustRightInd/>
        <w:snapToGrid/>
        <w:spacing w:line="240" w:lineRule="auto"/>
        <w:ind w:firstLine="0" w:firstLineChars="0"/>
        <w:textAlignment w:val="auto"/>
        <w:rPr>
          <w:rFonts w:hint="eastAsia" w:ascii="宋体" w:hAnsi="宋体" w:eastAsia="宋体" w:cs="宋体"/>
          <w:b w:val="0"/>
          <w:bCs/>
          <w:snapToGrid w:val="0"/>
          <w:kern w:val="2"/>
          <w:sz w:val="24"/>
          <w:szCs w:val="24"/>
          <w:lang w:eastAsia="zh-CN"/>
        </w:rPr>
      </w:pPr>
      <w:r>
        <w:rPr>
          <w:rFonts w:hint="eastAsia" w:ascii="宋体" w:hAnsi="宋体" w:eastAsia="宋体" w:cs="宋体"/>
          <w:b w:val="0"/>
          <w:bCs/>
          <w:snapToGrid w:val="0"/>
          <w:kern w:val="2"/>
          <w:sz w:val="24"/>
          <w:szCs w:val="24"/>
          <w:lang w:eastAsia="zh-CN"/>
        </w:rPr>
        <w:t xml:space="preserve">委托单位：                          </w:t>
      </w:r>
      <w:r>
        <w:rPr>
          <w:rFonts w:hint="eastAsia" w:ascii="宋体" w:hAnsi="宋体" w:eastAsia="宋体" w:cs="宋体"/>
          <w:b w:val="0"/>
          <w:bCs/>
          <w:snapToGrid w:val="0"/>
          <w:kern w:val="2"/>
          <w:sz w:val="24"/>
          <w:szCs w:val="24"/>
          <w:lang w:val="en-US" w:eastAsia="zh-CN"/>
        </w:rPr>
        <w:t xml:space="preserve">                 </w:t>
      </w:r>
      <w:r>
        <w:rPr>
          <w:rFonts w:hint="eastAsia" w:ascii="宋体" w:hAnsi="宋体" w:eastAsia="宋体" w:cs="宋体"/>
          <w:b w:val="0"/>
          <w:bCs/>
          <w:snapToGrid/>
          <w:spacing w:val="-10"/>
          <w:kern w:val="2"/>
          <w:sz w:val="24"/>
          <w:szCs w:val="24"/>
          <w:lang w:eastAsia="zh-CN"/>
        </w:rPr>
        <w:t>检验类别：监督检验</w:t>
      </w:r>
    </w:p>
    <w:tbl>
      <w:tblPr>
        <w:tblStyle w:val="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1276"/>
        <w:gridCol w:w="850"/>
        <w:gridCol w:w="709"/>
        <w:gridCol w:w="2268"/>
        <w:gridCol w:w="1276"/>
        <w:gridCol w:w="21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5"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kinsoku/>
              <w:topLinePunct w:val="0"/>
              <w:autoSpaceDE/>
              <w:autoSpaceDN/>
              <w:adjustRightInd/>
              <w:snapToGrid/>
              <w:spacing w:line="240" w:lineRule="auto"/>
              <w:ind w:firstLine="0" w:firstLineChars="0"/>
              <w:jc w:val="center"/>
              <w:textAlignment w:val="auto"/>
              <w:rPr>
                <w:rFonts w:hint="eastAsia" w:ascii="宋体" w:hAnsi="宋体" w:eastAsia="宋体" w:cs="宋体"/>
                <w:b w:val="0"/>
                <w:bCs/>
                <w:snapToGrid/>
                <w:color w:val="0F0000"/>
                <w:kern w:val="2"/>
                <w:sz w:val="24"/>
                <w:szCs w:val="24"/>
                <w:lang w:eastAsia="zh-CN"/>
              </w:rPr>
            </w:pPr>
            <w:r>
              <w:rPr>
                <w:rFonts w:hint="eastAsia" w:ascii="宋体" w:hAnsi="宋体" w:eastAsia="宋体" w:cs="宋体"/>
                <w:b w:val="0"/>
                <w:bCs/>
                <w:snapToGrid/>
                <w:kern w:val="2"/>
                <w:sz w:val="24"/>
                <w:szCs w:val="24"/>
                <w:lang w:eastAsia="zh-CN"/>
              </w:rPr>
              <w:t>成果名称</w:t>
            </w:r>
          </w:p>
        </w:tc>
        <w:tc>
          <w:tcPr>
            <w:tcW w:w="8479" w:type="dxa"/>
            <w:gridSpan w:val="6"/>
            <w:tcBorders>
              <w:top w:val="single" w:color="auto" w:sz="4" w:space="0"/>
              <w:left w:val="single" w:color="auto" w:sz="4" w:space="0"/>
              <w:bottom w:val="single" w:color="auto" w:sz="4" w:space="0"/>
              <w:right w:val="single" w:color="auto" w:sz="4" w:space="0"/>
            </w:tcBorders>
            <w:noWrap w:val="0"/>
            <w:vAlign w:val="center"/>
          </w:tcPr>
          <w:p>
            <w:pPr>
              <w:kinsoku/>
              <w:topLinePunct w:val="0"/>
              <w:autoSpaceDE/>
              <w:autoSpaceDN/>
              <w:adjustRightInd/>
              <w:snapToGrid/>
              <w:spacing w:line="240" w:lineRule="auto"/>
              <w:ind w:firstLine="0" w:firstLineChars="0"/>
              <w:textAlignment w:val="auto"/>
              <w:rPr>
                <w:rFonts w:hint="eastAsia" w:ascii="宋体" w:hAnsi="宋体" w:eastAsia="宋体" w:cs="宋体"/>
                <w:b w:val="0"/>
                <w:bCs/>
                <w:snapToGrid/>
                <w:color w:val="0F0000"/>
                <w:kern w:val="2"/>
                <w:sz w:val="24"/>
                <w:szCs w:val="24"/>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0" w:hRule="exact"/>
        </w:trPr>
        <w:tc>
          <w:tcPr>
            <w:tcW w:w="817" w:type="dxa"/>
            <w:vMerge w:val="restart"/>
            <w:tcBorders>
              <w:top w:val="single" w:color="auto" w:sz="4" w:space="0"/>
              <w:left w:val="single" w:color="auto" w:sz="4" w:space="0"/>
              <w:bottom w:val="single" w:color="auto" w:sz="4" w:space="0"/>
              <w:right w:val="single" w:color="auto" w:sz="4" w:space="0"/>
            </w:tcBorders>
            <w:noWrap w:val="0"/>
            <w:vAlign w:val="center"/>
          </w:tcPr>
          <w:p>
            <w:pPr>
              <w:kinsoku/>
              <w:topLinePunct w:val="0"/>
              <w:autoSpaceDE/>
              <w:autoSpaceDN/>
              <w:adjustRightInd/>
              <w:snapToGrid/>
              <w:spacing w:before="100" w:beforeAutospacing="1" w:after="100" w:afterAutospacing="1" w:line="240" w:lineRule="auto"/>
              <w:ind w:firstLine="0" w:firstLineChars="0"/>
              <w:jc w:val="center"/>
              <w:textAlignment w:val="auto"/>
              <w:rPr>
                <w:rFonts w:hint="eastAsia" w:ascii="宋体" w:hAnsi="宋体" w:eastAsia="宋体" w:cs="宋体"/>
                <w:b w:val="0"/>
                <w:bCs/>
                <w:snapToGrid/>
                <w:color w:val="0F0000"/>
                <w:kern w:val="2"/>
                <w:sz w:val="24"/>
                <w:szCs w:val="24"/>
                <w:lang w:eastAsia="zh-CN"/>
              </w:rPr>
            </w:pPr>
            <w:r>
              <w:rPr>
                <w:rFonts w:hint="eastAsia" w:ascii="宋体" w:hAnsi="宋体" w:eastAsia="宋体" w:cs="宋体"/>
                <w:b w:val="0"/>
                <w:bCs/>
                <w:snapToGrid/>
                <w:kern w:val="2"/>
                <w:sz w:val="24"/>
                <w:szCs w:val="24"/>
                <w:lang w:eastAsia="zh-CN"/>
              </w:rPr>
              <w:t>生产日期</w:t>
            </w:r>
          </w:p>
        </w:tc>
        <w:tc>
          <w:tcPr>
            <w:tcW w:w="5103" w:type="dxa"/>
            <w:gridSpan w:val="4"/>
            <w:vMerge w:val="restart"/>
            <w:tcBorders>
              <w:top w:val="single" w:color="auto" w:sz="4" w:space="0"/>
              <w:left w:val="single" w:color="auto" w:sz="4" w:space="0"/>
              <w:right w:val="single" w:color="auto" w:sz="4" w:space="0"/>
            </w:tcBorders>
            <w:noWrap w:val="0"/>
            <w:vAlign w:val="center"/>
          </w:tcPr>
          <w:p>
            <w:pPr>
              <w:kinsoku/>
              <w:topLinePunct w:val="0"/>
              <w:autoSpaceDE/>
              <w:autoSpaceDN/>
              <w:adjustRightInd/>
              <w:snapToGrid/>
              <w:spacing w:line="240" w:lineRule="auto"/>
              <w:ind w:firstLine="0" w:firstLineChars="0"/>
              <w:jc w:val="center"/>
              <w:textAlignment w:val="auto"/>
              <w:rPr>
                <w:rFonts w:hint="eastAsia" w:ascii="宋体" w:hAnsi="宋体" w:eastAsia="宋体" w:cs="宋体"/>
                <w:b w:val="0"/>
                <w:bCs/>
                <w:snapToGrid/>
                <w:color w:val="0F0000"/>
                <w:kern w:val="2"/>
                <w:sz w:val="24"/>
                <w:szCs w:val="24"/>
                <w:lang w:eastAsia="zh-CN"/>
              </w:rPr>
            </w:pPr>
          </w:p>
          <w:p>
            <w:pPr>
              <w:kinsoku/>
              <w:topLinePunct w:val="0"/>
              <w:autoSpaceDE/>
              <w:autoSpaceDN/>
              <w:adjustRightInd/>
              <w:snapToGrid/>
              <w:spacing w:line="240" w:lineRule="auto"/>
              <w:ind w:firstLine="0" w:firstLineChars="0"/>
              <w:jc w:val="center"/>
              <w:textAlignment w:val="auto"/>
              <w:rPr>
                <w:rFonts w:hint="eastAsia" w:ascii="宋体" w:hAnsi="宋体" w:eastAsia="宋体" w:cs="宋体"/>
                <w:b w:val="0"/>
                <w:bCs/>
                <w:snapToGrid/>
                <w:color w:val="0F0000"/>
                <w:kern w:val="2"/>
                <w:sz w:val="24"/>
                <w:szCs w:val="24"/>
                <w:lang w:eastAsia="zh-CN"/>
              </w:rPr>
            </w:pPr>
            <w:r>
              <w:rPr>
                <w:rFonts w:hint="eastAsia" w:ascii="宋体" w:hAnsi="宋体" w:eastAsia="宋体" w:cs="宋体"/>
                <w:b w:val="0"/>
                <w:bCs/>
                <w:snapToGrid/>
                <w:color w:val="0F0000"/>
                <w:kern w:val="2"/>
                <w:sz w:val="24"/>
                <w:szCs w:val="24"/>
                <w:lang w:eastAsia="zh-CN"/>
              </w:rPr>
              <w:t xml:space="preserve">年   月  -       年   月   </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insoku/>
              <w:topLinePunct w:val="0"/>
              <w:autoSpaceDE/>
              <w:autoSpaceDN/>
              <w:adjustRightInd/>
              <w:snapToGrid/>
              <w:spacing w:before="100" w:beforeAutospacing="1" w:after="100" w:afterAutospacing="1" w:line="240" w:lineRule="auto"/>
              <w:ind w:firstLine="0" w:firstLineChars="0"/>
              <w:jc w:val="center"/>
              <w:textAlignment w:val="auto"/>
              <w:rPr>
                <w:rFonts w:hint="eastAsia" w:ascii="宋体" w:hAnsi="宋体" w:eastAsia="宋体" w:cs="宋体"/>
                <w:b w:val="0"/>
                <w:bCs/>
                <w:snapToGrid/>
                <w:color w:val="0F0000"/>
                <w:kern w:val="2"/>
                <w:sz w:val="24"/>
                <w:szCs w:val="24"/>
                <w:lang w:eastAsia="zh-CN"/>
              </w:rPr>
            </w:pPr>
            <w:r>
              <w:rPr>
                <w:rFonts w:hint="eastAsia" w:ascii="宋体" w:hAnsi="宋体" w:eastAsia="宋体" w:cs="宋体"/>
                <w:b w:val="0"/>
                <w:bCs/>
                <w:snapToGrid/>
                <w:kern w:val="2"/>
                <w:sz w:val="24"/>
                <w:szCs w:val="24"/>
                <w:lang w:eastAsia="zh-CN"/>
              </w:rPr>
              <w:t>成果总数</w:t>
            </w:r>
          </w:p>
        </w:tc>
        <w:tc>
          <w:tcPr>
            <w:tcW w:w="2100" w:type="dxa"/>
            <w:tcBorders>
              <w:top w:val="single" w:color="auto" w:sz="4" w:space="0"/>
              <w:left w:val="single" w:color="auto" w:sz="4" w:space="0"/>
              <w:bottom w:val="single" w:color="auto" w:sz="4" w:space="0"/>
              <w:right w:val="single" w:color="auto" w:sz="4" w:space="0"/>
            </w:tcBorders>
            <w:noWrap w:val="0"/>
            <w:vAlign w:val="center"/>
          </w:tcPr>
          <w:p>
            <w:pPr>
              <w:kinsoku/>
              <w:topLinePunct w:val="0"/>
              <w:autoSpaceDE/>
              <w:autoSpaceDN/>
              <w:adjustRightInd/>
              <w:snapToGrid/>
              <w:spacing w:before="100" w:beforeAutospacing="1" w:after="100" w:afterAutospacing="1" w:line="240" w:lineRule="auto"/>
              <w:ind w:firstLine="0" w:firstLineChars="0"/>
              <w:jc w:val="center"/>
              <w:textAlignment w:val="auto"/>
              <w:rPr>
                <w:rFonts w:hint="eastAsia" w:ascii="宋体" w:hAnsi="宋体" w:eastAsia="宋体" w:cs="宋体"/>
                <w:b w:val="0"/>
                <w:bCs/>
                <w:snapToGrid/>
                <w:color w:val="0F0000"/>
                <w:kern w:val="2"/>
                <w:sz w:val="24"/>
                <w:szCs w:val="24"/>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7" w:hRule="exact"/>
        </w:trPr>
        <w:tc>
          <w:tcPr>
            <w:tcW w:w="817" w:type="dxa"/>
            <w:vMerge w:val="continue"/>
            <w:tcBorders>
              <w:top w:val="single" w:color="auto" w:sz="4" w:space="0"/>
              <w:left w:val="single" w:color="auto" w:sz="4" w:space="0"/>
              <w:bottom w:val="single" w:color="auto" w:sz="4" w:space="0"/>
              <w:right w:val="single" w:color="auto" w:sz="4" w:space="0"/>
            </w:tcBorders>
            <w:noWrap w:val="0"/>
            <w:vAlign w:val="center"/>
          </w:tcPr>
          <w:p>
            <w:pPr>
              <w:kinsoku/>
              <w:topLinePunct w:val="0"/>
              <w:autoSpaceDE/>
              <w:autoSpaceDN/>
              <w:adjustRightInd/>
              <w:snapToGrid/>
              <w:spacing w:line="240" w:lineRule="auto"/>
              <w:ind w:firstLine="0" w:firstLineChars="0"/>
              <w:textAlignment w:val="auto"/>
              <w:rPr>
                <w:rFonts w:hint="eastAsia" w:ascii="宋体" w:hAnsi="宋体" w:eastAsia="宋体" w:cs="宋体"/>
                <w:b w:val="0"/>
                <w:bCs/>
                <w:snapToGrid/>
                <w:color w:val="0F0000"/>
                <w:kern w:val="2"/>
                <w:sz w:val="24"/>
                <w:szCs w:val="24"/>
                <w:lang w:eastAsia="zh-CN"/>
              </w:rPr>
            </w:pPr>
          </w:p>
        </w:tc>
        <w:tc>
          <w:tcPr>
            <w:tcW w:w="5103" w:type="dxa"/>
            <w:gridSpan w:val="4"/>
            <w:vMerge w:val="continue"/>
            <w:tcBorders>
              <w:left w:val="single" w:color="auto" w:sz="4" w:space="0"/>
              <w:bottom w:val="single" w:color="auto" w:sz="4" w:space="0"/>
              <w:right w:val="single" w:color="auto" w:sz="4" w:space="0"/>
            </w:tcBorders>
            <w:noWrap w:val="0"/>
            <w:vAlign w:val="center"/>
          </w:tcPr>
          <w:p>
            <w:pPr>
              <w:kinsoku/>
              <w:topLinePunct w:val="0"/>
              <w:autoSpaceDE/>
              <w:autoSpaceDN/>
              <w:adjustRightInd/>
              <w:snapToGrid/>
              <w:spacing w:before="100" w:beforeAutospacing="1" w:after="100" w:afterAutospacing="1" w:line="240" w:lineRule="auto"/>
              <w:ind w:firstLine="0" w:firstLineChars="0"/>
              <w:jc w:val="center"/>
              <w:textAlignment w:val="auto"/>
              <w:rPr>
                <w:rFonts w:hint="eastAsia" w:ascii="宋体" w:hAnsi="宋体" w:eastAsia="宋体" w:cs="宋体"/>
                <w:b w:val="0"/>
                <w:bCs/>
                <w:snapToGrid/>
                <w:color w:val="0F0000"/>
                <w:kern w:val="2"/>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insoku/>
              <w:topLinePunct w:val="0"/>
              <w:autoSpaceDE/>
              <w:autoSpaceDN/>
              <w:adjustRightInd/>
              <w:snapToGrid/>
              <w:spacing w:before="100" w:beforeAutospacing="1" w:after="100" w:afterAutospacing="1" w:line="240" w:lineRule="auto"/>
              <w:ind w:firstLine="0" w:firstLineChars="0"/>
              <w:jc w:val="center"/>
              <w:textAlignment w:val="auto"/>
              <w:rPr>
                <w:rFonts w:hint="eastAsia" w:ascii="宋体" w:hAnsi="宋体" w:eastAsia="宋体" w:cs="宋体"/>
                <w:b w:val="0"/>
                <w:bCs/>
                <w:snapToGrid/>
                <w:color w:val="0F0000"/>
                <w:kern w:val="2"/>
                <w:sz w:val="24"/>
                <w:szCs w:val="24"/>
                <w:lang w:eastAsia="zh-CN"/>
              </w:rPr>
            </w:pPr>
            <w:r>
              <w:rPr>
                <w:rFonts w:hint="eastAsia" w:ascii="宋体" w:hAnsi="宋体" w:eastAsia="宋体" w:cs="宋体"/>
                <w:b w:val="0"/>
                <w:bCs/>
                <w:snapToGrid/>
                <w:kern w:val="2"/>
                <w:sz w:val="24"/>
                <w:szCs w:val="24"/>
                <w:lang w:eastAsia="zh-CN"/>
              </w:rPr>
              <w:t>批 次</w:t>
            </w:r>
          </w:p>
        </w:tc>
        <w:tc>
          <w:tcPr>
            <w:tcW w:w="2100" w:type="dxa"/>
            <w:tcBorders>
              <w:top w:val="single" w:color="auto" w:sz="4" w:space="0"/>
              <w:left w:val="single" w:color="auto" w:sz="4" w:space="0"/>
              <w:bottom w:val="single" w:color="auto" w:sz="4" w:space="0"/>
              <w:right w:val="single" w:color="auto" w:sz="4" w:space="0"/>
            </w:tcBorders>
            <w:noWrap w:val="0"/>
            <w:vAlign w:val="center"/>
          </w:tcPr>
          <w:p>
            <w:pPr>
              <w:kinsoku/>
              <w:topLinePunct w:val="0"/>
              <w:autoSpaceDE/>
              <w:autoSpaceDN/>
              <w:adjustRightInd/>
              <w:snapToGrid/>
              <w:spacing w:line="240" w:lineRule="auto"/>
              <w:ind w:firstLine="0" w:firstLineChars="0"/>
              <w:jc w:val="center"/>
              <w:textAlignment w:val="auto"/>
              <w:rPr>
                <w:rFonts w:hint="eastAsia" w:ascii="宋体" w:hAnsi="宋体" w:eastAsia="宋体" w:cs="宋体"/>
                <w:b w:val="0"/>
                <w:bCs/>
                <w:snapToGrid/>
                <w:color w:val="0F0000"/>
                <w:kern w:val="2"/>
                <w:sz w:val="24"/>
                <w:szCs w:val="24"/>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17" w:type="dxa"/>
            <w:vMerge w:val="restart"/>
            <w:tcBorders>
              <w:top w:val="single" w:color="auto" w:sz="4" w:space="0"/>
              <w:left w:val="single" w:color="auto" w:sz="4" w:space="0"/>
              <w:right w:val="single" w:color="auto" w:sz="4" w:space="0"/>
            </w:tcBorders>
            <w:noWrap w:val="0"/>
            <w:vAlign w:val="center"/>
          </w:tcPr>
          <w:p>
            <w:pPr>
              <w:kinsoku/>
              <w:topLinePunct w:val="0"/>
              <w:autoSpaceDE/>
              <w:autoSpaceDN/>
              <w:adjustRightInd/>
              <w:snapToGrid/>
              <w:spacing w:before="100" w:beforeAutospacing="1" w:after="100" w:afterAutospacing="1" w:line="240" w:lineRule="auto"/>
              <w:ind w:firstLine="0" w:firstLineChars="0"/>
              <w:jc w:val="center"/>
              <w:textAlignment w:val="auto"/>
              <w:rPr>
                <w:rFonts w:hint="eastAsia" w:ascii="宋体" w:hAnsi="宋体" w:eastAsia="宋体" w:cs="宋体"/>
                <w:b w:val="0"/>
                <w:bCs/>
                <w:snapToGrid/>
                <w:color w:val="0F0000"/>
                <w:kern w:val="2"/>
                <w:sz w:val="24"/>
                <w:szCs w:val="24"/>
                <w:lang w:eastAsia="zh-CN"/>
              </w:rPr>
            </w:pPr>
            <w:r>
              <w:rPr>
                <w:rFonts w:hint="eastAsia" w:ascii="宋体" w:hAnsi="宋体" w:eastAsia="宋体" w:cs="宋体"/>
                <w:b w:val="0"/>
                <w:bCs/>
                <w:snapToGrid/>
                <w:kern w:val="2"/>
                <w:sz w:val="24"/>
                <w:szCs w:val="24"/>
                <w:lang w:eastAsia="zh-CN"/>
              </w:rPr>
              <w:t>抽样日期</w:t>
            </w:r>
          </w:p>
        </w:tc>
        <w:tc>
          <w:tcPr>
            <w:tcW w:w="2126" w:type="dxa"/>
            <w:gridSpan w:val="2"/>
            <w:vMerge w:val="restart"/>
            <w:tcBorders>
              <w:top w:val="single" w:color="auto" w:sz="4" w:space="0"/>
              <w:left w:val="single" w:color="auto" w:sz="4" w:space="0"/>
              <w:right w:val="single" w:color="auto" w:sz="4" w:space="0"/>
            </w:tcBorders>
            <w:noWrap w:val="0"/>
            <w:vAlign w:val="center"/>
          </w:tcPr>
          <w:p>
            <w:pPr>
              <w:kinsoku/>
              <w:topLinePunct w:val="0"/>
              <w:autoSpaceDE/>
              <w:autoSpaceDN/>
              <w:adjustRightInd/>
              <w:snapToGrid/>
              <w:spacing w:before="100" w:beforeAutospacing="1" w:after="100" w:afterAutospacing="1" w:line="240" w:lineRule="auto"/>
              <w:ind w:firstLine="0" w:firstLineChars="0"/>
              <w:textAlignment w:val="auto"/>
              <w:rPr>
                <w:rFonts w:hint="eastAsia" w:ascii="宋体" w:hAnsi="宋体" w:eastAsia="宋体" w:cs="宋体"/>
                <w:b w:val="0"/>
                <w:bCs/>
                <w:snapToGrid/>
                <w:color w:val="0F0000"/>
                <w:kern w:val="2"/>
                <w:sz w:val="24"/>
                <w:szCs w:val="24"/>
                <w:lang w:eastAsia="zh-CN"/>
              </w:rPr>
            </w:pPr>
          </w:p>
        </w:tc>
        <w:tc>
          <w:tcPr>
            <w:tcW w:w="709" w:type="dxa"/>
            <w:vMerge w:val="restart"/>
            <w:tcBorders>
              <w:top w:val="single" w:color="auto" w:sz="4" w:space="0"/>
              <w:left w:val="single" w:color="auto" w:sz="4" w:space="0"/>
              <w:right w:val="single" w:color="auto" w:sz="4" w:space="0"/>
            </w:tcBorders>
            <w:noWrap w:val="0"/>
            <w:vAlign w:val="center"/>
          </w:tcPr>
          <w:p>
            <w:pPr>
              <w:kinsoku/>
              <w:topLinePunct w:val="0"/>
              <w:autoSpaceDE/>
              <w:autoSpaceDN/>
              <w:adjustRightInd/>
              <w:snapToGrid/>
              <w:spacing w:before="100" w:beforeAutospacing="1" w:after="100" w:afterAutospacing="1" w:line="240" w:lineRule="auto"/>
              <w:ind w:firstLine="0" w:firstLineChars="0"/>
              <w:textAlignment w:val="auto"/>
              <w:rPr>
                <w:rFonts w:hint="eastAsia" w:ascii="宋体" w:hAnsi="宋体" w:eastAsia="宋体" w:cs="宋体"/>
                <w:b w:val="0"/>
                <w:bCs/>
                <w:snapToGrid/>
                <w:kern w:val="2"/>
                <w:sz w:val="24"/>
                <w:szCs w:val="24"/>
                <w:lang w:eastAsia="zh-CN"/>
              </w:rPr>
            </w:pPr>
            <w:r>
              <w:rPr>
                <w:rFonts w:hint="eastAsia" w:ascii="宋体" w:hAnsi="宋体" w:eastAsia="宋体" w:cs="宋体"/>
                <w:b w:val="0"/>
                <w:bCs/>
                <w:snapToGrid/>
                <w:kern w:val="2"/>
                <w:sz w:val="24"/>
                <w:szCs w:val="24"/>
                <w:lang w:eastAsia="zh-CN"/>
              </w:rPr>
              <w:t>提样方式</w:t>
            </w:r>
          </w:p>
        </w:tc>
        <w:tc>
          <w:tcPr>
            <w:tcW w:w="2268" w:type="dxa"/>
            <w:vMerge w:val="restart"/>
            <w:tcBorders>
              <w:top w:val="single" w:color="auto" w:sz="4" w:space="0"/>
              <w:left w:val="single" w:color="auto" w:sz="4" w:space="0"/>
              <w:right w:val="single" w:color="auto" w:sz="4" w:space="0"/>
            </w:tcBorders>
            <w:noWrap w:val="0"/>
            <w:vAlign w:val="center"/>
          </w:tcPr>
          <w:p>
            <w:pPr>
              <w:kinsoku/>
              <w:topLinePunct w:val="0"/>
              <w:autoSpaceDE/>
              <w:autoSpaceDN/>
              <w:adjustRightInd/>
              <w:snapToGrid/>
              <w:spacing w:before="100" w:beforeAutospacing="1" w:after="100" w:afterAutospacing="1" w:line="240" w:lineRule="auto"/>
              <w:ind w:firstLine="0" w:firstLineChars="0"/>
              <w:textAlignment w:val="auto"/>
              <w:rPr>
                <w:rFonts w:hint="eastAsia" w:ascii="宋体" w:hAnsi="宋体" w:eastAsia="宋体" w:cs="宋体"/>
                <w:b w:val="0"/>
                <w:bCs/>
                <w:snapToGrid/>
                <w:kern w:val="2"/>
                <w:sz w:val="24"/>
                <w:szCs w:val="24"/>
                <w:lang w:eastAsia="zh-CN"/>
              </w:rPr>
            </w:pPr>
            <w:r>
              <w:rPr>
                <w:rFonts w:hint="eastAsia" w:ascii="宋体" w:hAnsi="宋体" w:eastAsia="宋体" w:cs="宋体"/>
                <w:b w:val="0"/>
                <w:bCs/>
                <w:snapToGrid/>
                <w:kern w:val="2"/>
                <w:sz w:val="24"/>
                <w:szCs w:val="24"/>
                <w:lang w:eastAsia="zh-CN"/>
              </w:rPr>
              <w:t>□送寄     □自提</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insoku/>
              <w:topLinePunct w:val="0"/>
              <w:autoSpaceDE/>
              <w:autoSpaceDN/>
              <w:adjustRightInd/>
              <w:snapToGrid/>
              <w:spacing w:before="100" w:beforeAutospacing="1" w:after="100" w:afterAutospacing="1" w:line="240" w:lineRule="auto"/>
              <w:ind w:firstLine="0" w:firstLineChars="0"/>
              <w:jc w:val="center"/>
              <w:textAlignment w:val="auto"/>
              <w:rPr>
                <w:rFonts w:hint="eastAsia" w:ascii="宋体" w:hAnsi="宋体" w:eastAsia="宋体" w:cs="宋体"/>
                <w:b w:val="0"/>
                <w:bCs/>
                <w:snapToGrid/>
                <w:color w:val="0F0000"/>
                <w:kern w:val="2"/>
                <w:sz w:val="24"/>
                <w:szCs w:val="24"/>
                <w:lang w:eastAsia="zh-CN"/>
              </w:rPr>
            </w:pPr>
            <w:r>
              <w:rPr>
                <w:rFonts w:hint="eastAsia" w:ascii="宋体" w:hAnsi="宋体" w:eastAsia="宋体" w:cs="宋体"/>
                <w:b w:val="0"/>
                <w:bCs/>
                <w:snapToGrid/>
                <w:kern w:val="2"/>
                <w:sz w:val="24"/>
                <w:szCs w:val="24"/>
                <w:lang w:eastAsia="zh-CN"/>
              </w:rPr>
              <w:t>批 量</w:t>
            </w:r>
          </w:p>
        </w:tc>
        <w:tc>
          <w:tcPr>
            <w:tcW w:w="2100" w:type="dxa"/>
            <w:tcBorders>
              <w:top w:val="single" w:color="auto" w:sz="4" w:space="0"/>
              <w:left w:val="single" w:color="auto" w:sz="4" w:space="0"/>
              <w:bottom w:val="single" w:color="auto" w:sz="4" w:space="0"/>
              <w:right w:val="single" w:color="auto" w:sz="4" w:space="0"/>
            </w:tcBorders>
            <w:noWrap w:val="0"/>
            <w:vAlign w:val="center"/>
          </w:tcPr>
          <w:p>
            <w:pPr>
              <w:kinsoku/>
              <w:topLinePunct w:val="0"/>
              <w:autoSpaceDE/>
              <w:autoSpaceDN/>
              <w:adjustRightInd/>
              <w:snapToGrid/>
              <w:spacing w:before="100" w:beforeAutospacing="1" w:after="100" w:afterAutospacing="1" w:line="240" w:lineRule="auto"/>
              <w:ind w:firstLine="0" w:firstLineChars="0"/>
              <w:jc w:val="center"/>
              <w:textAlignment w:val="auto"/>
              <w:rPr>
                <w:rFonts w:hint="eastAsia" w:ascii="宋体" w:hAnsi="宋体" w:eastAsia="宋体" w:cs="宋体"/>
                <w:b w:val="0"/>
                <w:bCs/>
                <w:snapToGrid/>
                <w:color w:val="0F0000"/>
                <w:kern w:val="2"/>
                <w:sz w:val="24"/>
                <w:szCs w:val="24"/>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4" w:hRule="atLeast"/>
        </w:trPr>
        <w:tc>
          <w:tcPr>
            <w:tcW w:w="817" w:type="dxa"/>
            <w:vMerge w:val="continue"/>
            <w:tcBorders>
              <w:left w:val="single" w:color="auto" w:sz="4" w:space="0"/>
              <w:bottom w:val="single" w:color="auto" w:sz="2" w:space="0"/>
              <w:right w:val="single" w:color="auto" w:sz="4" w:space="0"/>
            </w:tcBorders>
            <w:noWrap w:val="0"/>
            <w:vAlign w:val="center"/>
          </w:tcPr>
          <w:p>
            <w:pPr>
              <w:kinsoku/>
              <w:topLinePunct w:val="0"/>
              <w:autoSpaceDE/>
              <w:autoSpaceDN/>
              <w:adjustRightInd/>
              <w:snapToGrid/>
              <w:spacing w:before="100" w:beforeAutospacing="1" w:after="100" w:afterAutospacing="1" w:line="240" w:lineRule="auto"/>
              <w:ind w:firstLine="0" w:firstLineChars="0"/>
              <w:jc w:val="center"/>
              <w:textAlignment w:val="auto"/>
              <w:rPr>
                <w:rFonts w:hint="eastAsia" w:ascii="宋体" w:hAnsi="宋体" w:eastAsia="宋体" w:cs="宋体"/>
                <w:b w:val="0"/>
                <w:bCs/>
                <w:snapToGrid/>
                <w:kern w:val="2"/>
                <w:sz w:val="24"/>
                <w:szCs w:val="24"/>
                <w:lang w:eastAsia="zh-CN"/>
              </w:rPr>
            </w:pPr>
          </w:p>
        </w:tc>
        <w:tc>
          <w:tcPr>
            <w:tcW w:w="2126" w:type="dxa"/>
            <w:gridSpan w:val="2"/>
            <w:vMerge w:val="continue"/>
            <w:tcBorders>
              <w:left w:val="single" w:color="auto" w:sz="4" w:space="0"/>
              <w:bottom w:val="nil"/>
              <w:right w:val="single" w:color="auto" w:sz="4" w:space="0"/>
            </w:tcBorders>
            <w:noWrap w:val="0"/>
            <w:vAlign w:val="center"/>
          </w:tcPr>
          <w:p>
            <w:pPr>
              <w:kinsoku/>
              <w:topLinePunct w:val="0"/>
              <w:autoSpaceDE/>
              <w:autoSpaceDN/>
              <w:adjustRightInd/>
              <w:snapToGrid/>
              <w:spacing w:before="100" w:beforeAutospacing="1" w:after="100" w:afterAutospacing="1" w:line="240" w:lineRule="auto"/>
              <w:ind w:firstLine="0" w:firstLineChars="0"/>
              <w:jc w:val="center"/>
              <w:textAlignment w:val="auto"/>
              <w:rPr>
                <w:rFonts w:hint="eastAsia" w:ascii="宋体" w:hAnsi="宋体" w:eastAsia="宋体" w:cs="宋体"/>
                <w:b w:val="0"/>
                <w:bCs/>
                <w:snapToGrid/>
                <w:kern w:val="2"/>
                <w:sz w:val="24"/>
                <w:szCs w:val="24"/>
                <w:lang w:eastAsia="zh-CN"/>
              </w:rPr>
            </w:pPr>
          </w:p>
        </w:tc>
        <w:tc>
          <w:tcPr>
            <w:tcW w:w="709" w:type="dxa"/>
            <w:vMerge w:val="continue"/>
            <w:tcBorders>
              <w:left w:val="single" w:color="auto" w:sz="4" w:space="0"/>
              <w:bottom w:val="nil"/>
              <w:right w:val="single" w:color="auto" w:sz="4" w:space="0"/>
            </w:tcBorders>
            <w:noWrap w:val="0"/>
            <w:vAlign w:val="center"/>
          </w:tcPr>
          <w:p>
            <w:pPr>
              <w:kinsoku/>
              <w:topLinePunct w:val="0"/>
              <w:autoSpaceDE/>
              <w:autoSpaceDN/>
              <w:adjustRightInd/>
              <w:snapToGrid/>
              <w:spacing w:before="100" w:beforeAutospacing="1" w:after="100" w:afterAutospacing="1" w:line="240" w:lineRule="auto"/>
              <w:ind w:firstLine="0" w:firstLineChars="0"/>
              <w:jc w:val="center"/>
              <w:textAlignment w:val="auto"/>
              <w:rPr>
                <w:rFonts w:hint="eastAsia" w:ascii="宋体" w:hAnsi="宋体" w:eastAsia="宋体" w:cs="宋体"/>
                <w:b w:val="0"/>
                <w:bCs/>
                <w:snapToGrid/>
                <w:kern w:val="2"/>
                <w:sz w:val="24"/>
                <w:szCs w:val="24"/>
                <w:lang w:eastAsia="zh-CN"/>
              </w:rPr>
            </w:pPr>
          </w:p>
        </w:tc>
        <w:tc>
          <w:tcPr>
            <w:tcW w:w="2268" w:type="dxa"/>
            <w:vMerge w:val="continue"/>
            <w:tcBorders>
              <w:left w:val="single" w:color="auto" w:sz="4" w:space="0"/>
              <w:bottom w:val="nil"/>
              <w:right w:val="single" w:color="auto" w:sz="4" w:space="0"/>
            </w:tcBorders>
            <w:noWrap w:val="0"/>
            <w:vAlign w:val="center"/>
          </w:tcPr>
          <w:p>
            <w:pPr>
              <w:kinsoku/>
              <w:topLinePunct w:val="0"/>
              <w:autoSpaceDE/>
              <w:autoSpaceDN/>
              <w:adjustRightInd/>
              <w:snapToGrid/>
              <w:spacing w:before="100" w:beforeAutospacing="1" w:after="100" w:afterAutospacing="1" w:line="240" w:lineRule="auto"/>
              <w:ind w:firstLine="0" w:firstLineChars="0"/>
              <w:jc w:val="center"/>
              <w:textAlignment w:val="auto"/>
              <w:rPr>
                <w:rFonts w:hint="eastAsia" w:ascii="宋体" w:hAnsi="宋体" w:eastAsia="宋体" w:cs="宋体"/>
                <w:b w:val="0"/>
                <w:bCs/>
                <w:snapToGrid/>
                <w:kern w:val="2"/>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insoku/>
              <w:topLinePunct w:val="0"/>
              <w:autoSpaceDE/>
              <w:autoSpaceDN/>
              <w:adjustRightInd/>
              <w:snapToGrid/>
              <w:spacing w:before="100" w:beforeAutospacing="1" w:after="100" w:afterAutospacing="1" w:line="240" w:lineRule="auto"/>
              <w:ind w:firstLine="0" w:firstLineChars="0"/>
              <w:jc w:val="center"/>
              <w:textAlignment w:val="auto"/>
              <w:rPr>
                <w:rFonts w:hint="eastAsia" w:ascii="宋体" w:hAnsi="宋体" w:eastAsia="宋体" w:cs="宋体"/>
                <w:b w:val="0"/>
                <w:bCs/>
                <w:snapToGrid/>
                <w:color w:val="0F0000"/>
                <w:kern w:val="2"/>
                <w:sz w:val="24"/>
                <w:szCs w:val="24"/>
                <w:lang w:eastAsia="zh-CN"/>
              </w:rPr>
            </w:pPr>
            <w:r>
              <w:rPr>
                <w:rFonts w:hint="eastAsia" w:ascii="宋体" w:hAnsi="宋体" w:eastAsia="宋体" w:cs="宋体"/>
                <w:b w:val="0"/>
                <w:bCs/>
                <w:snapToGrid/>
                <w:kern w:val="2"/>
                <w:sz w:val="24"/>
                <w:szCs w:val="24"/>
                <w:lang w:eastAsia="zh-CN"/>
              </w:rPr>
              <w:t>样本数</w:t>
            </w:r>
          </w:p>
        </w:tc>
        <w:tc>
          <w:tcPr>
            <w:tcW w:w="2100" w:type="dxa"/>
            <w:tcBorders>
              <w:top w:val="single" w:color="auto" w:sz="4" w:space="0"/>
              <w:left w:val="single" w:color="auto" w:sz="4" w:space="0"/>
              <w:bottom w:val="single" w:color="auto" w:sz="4" w:space="0"/>
              <w:right w:val="single" w:color="auto" w:sz="4" w:space="0"/>
            </w:tcBorders>
            <w:noWrap w:val="0"/>
            <w:vAlign w:val="center"/>
          </w:tcPr>
          <w:p>
            <w:pPr>
              <w:kinsoku/>
              <w:topLinePunct w:val="0"/>
              <w:autoSpaceDE/>
              <w:autoSpaceDN/>
              <w:adjustRightInd/>
              <w:snapToGrid/>
              <w:spacing w:before="100" w:beforeAutospacing="1" w:after="100" w:afterAutospacing="1" w:line="240" w:lineRule="auto"/>
              <w:ind w:firstLine="0" w:firstLineChars="0"/>
              <w:jc w:val="center"/>
              <w:textAlignment w:val="auto"/>
              <w:rPr>
                <w:rFonts w:hint="eastAsia" w:ascii="宋体" w:hAnsi="宋体" w:eastAsia="宋体" w:cs="宋体"/>
                <w:b w:val="0"/>
                <w:bCs/>
                <w:snapToGrid/>
                <w:color w:val="0F0000"/>
                <w:kern w:val="2"/>
                <w:sz w:val="24"/>
                <w:szCs w:val="24"/>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exact"/>
        </w:trPr>
        <w:tc>
          <w:tcPr>
            <w:tcW w:w="817" w:type="dxa"/>
            <w:vMerge w:val="restart"/>
            <w:tcBorders>
              <w:top w:val="single" w:color="auto" w:sz="2" w:space="0"/>
              <w:left w:val="single" w:color="auto" w:sz="4" w:space="0"/>
              <w:right w:val="single" w:color="auto" w:sz="4" w:space="0"/>
            </w:tcBorders>
            <w:noWrap w:val="0"/>
            <w:vAlign w:val="center"/>
          </w:tcPr>
          <w:p>
            <w:pPr>
              <w:kinsoku/>
              <w:topLinePunct w:val="0"/>
              <w:autoSpaceDE/>
              <w:autoSpaceDN/>
              <w:adjustRightInd/>
              <w:snapToGrid/>
              <w:spacing w:before="100" w:beforeAutospacing="1" w:after="100" w:afterAutospacing="1" w:line="240" w:lineRule="auto"/>
              <w:ind w:firstLine="0" w:firstLineChars="0"/>
              <w:jc w:val="center"/>
              <w:textAlignment w:val="auto"/>
              <w:rPr>
                <w:rFonts w:hint="eastAsia" w:ascii="宋体" w:hAnsi="宋体" w:eastAsia="宋体" w:cs="宋体"/>
                <w:b w:val="0"/>
                <w:bCs/>
                <w:snapToGrid/>
                <w:kern w:val="2"/>
                <w:sz w:val="24"/>
                <w:szCs w:val="24"/>
                <w:lang w:eastAsia="zh-CN"/>
              </w:rPr>
            </w:pPr>
            <w:r>
              <w:rPr>
                <w:rFonts w:hint="eastAsia" w:ascii="宋体" w:hAnsi="宋体" w:eastAsia="宋体" w:cs="宋体"/>
                <w:b w:val="0"/>
                <w:bCs/>
                <w:snapToGrid/>
                <w:kern w:val="2"/>
                <w:sz w:val="24"/>
                <w:szCs w:val="24"/>
                <w:lang w:eastAsia="zh-CN"/>
              </w:rPr>
              <w:t>测绘单位</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insoku/>
              <w:topLinePunct w:val="0"/>
              <w:autoSpaceDE/>
              <w:autoSpaceDN/>
              <w:adjustRightInd/>
              <w:snapToGrid/>
              <w:spacing w:before="100" w:beforeAutospacing="1" w:after="100" w:afterAutospacing="1" w:line="240" w:lineRule="auto"/>
              <w:ind w:firstLine="0" w:firstLineChars="0"/>
              <w:jc w:val="center"/>
              <w:textAlignment w:val="auto"/>
              <w:rPr>
                <w:rFonts w:hint="eastAsia" w:ascii="宋体" w:hAnsi="宋体" w:eastAsia="宋体" w:cs="宋体"/>
                <w:b w:val="0"/>
                <w:bCs/>
                <w:snapToGrid/>
                <w:kern w:val="2"/>
                <w:sz w:val="24"/>
                <w:szCs w:val="24"/>
                <w:lang w:eastAsia="zh-CN"/>
              </w:rPr>
            </w:pPr>
            <w:r>
              <w:rPr>
                <w:rFonts w:hint="eastAsia" w:ascii="宋体" w:hAnsi="宋体" w:eastAsia="宋体" w:cs="宋体"/>
                <w:b w:val="0"/>
                <w:bCs/>
                <w:snapToGrid/>
                <w:kern w:val="2"/>
                <w:sz w:val="24"/>
                <w:szCs w:val="24"/>
                <w:lang w:eastAsia="zh-CN"/>
              </w:rPr>
              <w:t>单位名称</w:t>
            </w:r>
          </w:p>
        </w:tc>
        <w:tc>
          <w:tcPr>
            <w:tcW w:w="7203" w:type="dxa"/>
            <w:gridSpan w:val="5"/>
            <w:tcBorders>
              <w:top w:val="single" w:color="auto" w:sz="4" w:space="0"/>
              <w:left w:val="single" w:color="auto" w:sz="4" w:space="0"/>
              <w:bottom w:val="single" w:color="auto" w:sz="4" w:space="0"/>
              <w:right w:val="single" w:color="auto" w:sz="4" w:space="0"/>
            </w:tcBorders>
            <w:noWrap w:val="0"/>
            <w:vAlign w:val="center"/>
          </w:tcPr>
          <w:p>
            <w:pPr>
              <w:kinsoku/>
              <w:topLinePunct w:val="0"/>
              <w:autoSpaceDE/>
              <w:autoSpaceDN/>
              <w:adjustRightInd/>
              <w:snapToGrid/>
              <w:spacing w:before="100" w:beforeAutospacing="1" w:after="100" w:afterAutospacing="1" w:line="240" w:lineRule="auto"/>
              <w:ind w:firstLine="0" w:firstLineChars="0"/>
              <w:jc w:val="center"/>
              <w:textAlignment w:val="auto"/>
              <w:rPr>
                <w:rFonts w:hint="eastAsia" w:ascii="宋体" w:hAnsi="宋体" w:eastAsia="宋体" w:cs="宋体"/>
                <w:b w:val="0"/>
                <w:bCs/>
                <w:snapToGrid/>
                <w:kern w:val="2"/>
                <w:sz w:val="24"/>
                <w:szCs w:val="24"/>
                <w:lang w:eastAsia="zh-CN"/>
              </w:rPr>
            </w:pPr>
            <w:r>
              <w:rPr>
                <w:rFonts w:hint="eastAsia" w:ascii="宋体" w:hAnsi="宋体" w:eastAsia="宋体" w:cs="宋体"/>
                <w:b w:val="0"/>
                <w:bCs/>
                <w:snapToGrid/>
                <w:kern w:val="2"/>
                <w:sz w:val="24"/>
                <w:szCs w:val="24"/>
                <w:lang w:eastAsia="zh-CN"/>
              </w:rPr>
              <w:t xml:space="preserve">                               </w:t>
            </w:r>
          </w:p>
          <w:p>
            <w:pPr>
              <w:kinsoku/>
              <w:topLinePunct w:val="0"/>
              <w:autoSpaceDE/>
              <w:autoSpaceDN/>
              <w:adjustRightInd/>
              <w:snapToGrid/>
              <w:spacing w:before="100" w:beforeAutospacing="1" w:after="100" w:afterAutospacing="1" w:line="240" w:lineRule="auto"/>
              <w:ind w:firstLine="0" w:firstLineChars="0"/>
              <w:jc w:val="center"/>
              <w:textAlignment w:val="auto"/>
              <w:rPr>
                <w:rFonts w:hint="eastAsia" w:ascii="宋体" w:hAnsi="宋体" w:eastAsia="宋体" w:cs="宋体"/>
                <w:b w:val="0"/>
                <w:bCs/>
                <w:snapToGrid/>
                <w:color w:val="0F0000"/>
                <w:kern w:val="2"/>
                <w:sz w:val="24"/>
                <w:szCs w:val="24"/>
                <w:lang w:eastAsia="zh-CN"/>
              </w:rPr>
            </w:pPr>
            <w:r>
              <w:rPr>
                <w:rFonts w:hint="eastAsia" w:ascii="宋体" w:hAnsi="宋体" w:eastAsia="宋体" w:cs="宋体"/>
                <w:b w:val="0"/>
                <w:bCs/>
                <w:snapToGrid/>
                <w:kern w:val="2"/>
                <w:sz w:val="24"/>
                <w:szCs w:val="24"/>
                <w:lang w:eastAsia="zh-CN"/>
              </w:rPr>
              <w:t xml:space="preserve">                             （盖章）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17" w:type="dxa"/>
            <w:vMerge w:val="continue"/>
            <w:tcBorders>
              <w:left w:val="single" w:color="auto" w:sz="4" w:space="0"/>
              <w:right w:val="single" w:color="auto" w:sz="4" w:space="0"/>
            </w:tcBorders>
            <w:noWrap w:val="0"/>
            <w:vAlign w:val="center"/>
          </w:tcPr>
          <w:p>
            <w:pPr>
              <w:kinsoku/>
              <w:topLinePunct w:val="0"/>
              <w:autoSpaceDE/>
              <w:autoSpaceDN/>
              <w:adjustRightInd/>
              <w:snapToGrid/>
              <w:spacing w:line="240" w:lineRule="auto"/>
              <w:ind w:firstLine="0" w:firstLineChars="0"/>
              <w:textAlignment w:val="auto"/>
              <w:rPr>
                <w:rFonts w:hint="eastAsia" w:ascii="宋体" w:hAnsi="宋体" w:eastAsia="宋体" w:cs="宋体"/>
                <w:b w:val="0"/>
                <w:bCs/>
                <w:snapToGrid/>
                <w:color w:val="0F0000"/>
                <w:kern w:val="2"/>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insoku/>
              <w:topLinePunct w:val="0"/>
              <w:autoSpaceDE/>
              <w:autoSpaceDN/>
              <w:adjustRightInd/>
              <w:snapToGrid/>
              <w:spacing w:before="100" w:beforeAutospacing="1" w:after="100" w:afterAutospacing="1" w:line="240" w:lineRule="auto"/>
              <w:ind w:firstLine="0" w:firstLineChars="0"/>
              <w:jc w:val="center"/>
              <w:textAlignment w:val="auto"/>
              <w:rPr>
                <w:rFonts w:hint="eastAsia" w:ascii="宋体" w:hAnsi="宋体" w:eastAsia="宋体" w:cs="宋体"/>
                <w:b w:val="0"/>
                <w:bCs/>
                <w:snapToGrid/>
                <w:color w:val="0F0000"/>
                <w:kern w:val="2"/>
                <w:sz w:val="24"/>
                <w:szCs w:val="24"/>
                <w:lang w:eastAsia="zh-CN"/>
              </w:rPr>
            </w:pPr>
            <w:r>
              <w:rPr>
                <w:rFonts w:hint="eastAsia" w:ascii="宋体" w:hAnsi="宋体" w:eastAsia="宋体" w:cs="宋体"/>
                <w:b w:val="0"/>
                <w:bCs/>
                <w:snapToGrid/>
                <w:color w:val="0F0000"/>
                <w:kern w:val="2"/>
                <w:sz w:val="24"/>
                <w:szCs w:val="24"/>
                <w:lang w:eastAsia="zh-CN"/>
              </w:rPr>
              <w:t>机构</w:t>
            </w:r>
          </w:p>
          <w:p>
            <w:pPr>
              <w:kinsoku/>
              <w:topLinePunct w:val="0"/>
              <w:autoSpaceDE/>
              <w:autoSpaceDN/>
              <w:adjustRightInd/>
              <w:snapToGrid/>
              <w:spacing w:before="100" w:beforeAutospacing="1" w:after="100" w:afterAutospacing="1" w:line="240" w:lineRule="auto"/>
              <w:ind w:firstLine="0" w:firstLineChars="0"/>
              <w:jc w:val="center"/>
              <w:textAlignment w:val="auto"/>
              <w:rPr>
                <w:rFonts w:hint="eastAsia" w:ascii="宋体" w:hAnsi="宋体" w:eastAsia="宋体" w:cs="宋体"/>
                <w:b w:val="0"/>
                <w:bCs/>
                <w:snapToGrid/>
                <w:color w:val="0F0000"/>
                <w:kern w:val="2"/>
                <w:sz w:val="24"/>
                <w:szCs w:val="24"/>
                <w:lang w:eastAsia="zh-CN"/>
              </w:rPr>
            </w:pPr>
            <w:r>
              <w:rPr>
                <w:rFonts w:hint="eastAsia" w:ascii="宋体" w:hAnsi="宋体" w:eastAsia="宋体" w:cs="宋体"/>
                <w:b w:val="0"/>
                <w:bCs/>
                <w:snapToGrid/>
                <w:color w:val="0F0000"/>
                <w:kern w:val="2"/>
                <w:sz w:val="24"/>
                <w:szCs w:val="24"/>
                <w:lang w:eastAsia="zh-CN"/>
              </w:rPr>
              <w:t>代码</w:t>
            </w:r>
          </w:p>
        </w:tc>
        <w:tc>
          <w:tcPr>
            <w:tcW w:w="3827" w:type="dxa"/>
            <w:gridSpan w:val="3"/>
            <w:tcBorders>
              <w:top w:val="single" w:color="auto" w:sz="4" w:space="0"/>
              <w:left w:val="single" w:color="auto" w:sz="4" w:space="0"/>
              <w:bottom w:val="single" w:color="auto" w:sz="4" w:space="0"/>
              <w:right w:val="single" w:color="auto" w:sz="4" w:space="0"/>
            </w:tcBorders>
            <w:noWrap w:val="0"/>
            <w:vAlign w:val="center"/>
          </w:tcPr>
          <w:p>
            <w:pPr>
              <w:kinsoku/>
              <w:topLinePunct w:val="0"/>
              <w:autoSpaceDE/>
              <w:autoSpaceDN/>
              <w:adjustRightInd/>
              <w:snapToGrid/>
              <w:spacing w:before="100" w:beforeAutospacing="1" w:after="100" w:afterAutospacing="1" w:line="240" w:lineRule="auto"/>
              <w:ind w:firstLine="0" w:firstLineChars="0"/>
              <w:jc w:val="center"/>
              <w:textAlignment w:val="auto"/>
              <w:rPr>
                <w:rFonts w:hint="eastAsia" w:ascii="宋体" w:hAnsi="宋体" w:eastAsia="宋体" w:cs="宋体"/>
                <w:b w:val="0"/>
                <w:bCs/>
                <w:snapToGrid/>
                <w:color w:val="0F0000"/>
                <w:kern w:val="2"/>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insoku/>
              <w:topLinePunct w:val="0"/>
              <w:autoSpaceDE/>
              <w:autoSpaceDN/>
              <w:adjustRightInd/>
              <w:snapToGrid/>
              <w:spacing w:before="100" w:beforeAutospacing="1" w:after="100" w:afterAutospacing="1" w:line="240" w:lineRule="auto"/>
              <w:ind w:firstLine="0" w:firstLineChars="0"/>
              <w:jc w:val="center"/>
              <w:textAlignment w:val="auto"/>
              <w:rPr>
                <w:rFonts w:hint="eastAsia" w:ascii="宋体" w:hAnsi="宋体" w:eastAsia="宋体" w:cs="宋体"/>
                <w:b w:val="0"/>
                <w:bCs/>
                <w:snapToGrid/>
                <w:color w:val="0F0000"/>
                <w:kern w:val="2"/>
                <w:sz w:val="24"/>
                <w:szCs w:val="24"/>
                <w:lang w:eastAsia="zh-CN"/>
              </w:rPr>
            </w:pPr>
            <w:r>
              <w:rPr>
                <w:rFonts w:hint="eastAsia" w:ascii="宋体" w:hAnsi="宋体" w:eastAsia="宋体" w:cs="宋体"/>
                <w:b w:val="0"/>
                <w:bCs/>
                <w:snapToGrid/>
                <w:kern w:val="2"/>
                <w:sz w:val="24"/>
                <w:szCs w:val="24"/>
                <w:lang w:eastAsia="zh-CN"/>
              </w:rPr>
              <w:t>电  话</w:t>
            </w:r>
          </w:p>
        </w:tc>
        <w:tc>
          <w:tcPr>
            <w:tcW w:w="2100" w:type="dxa"/>
            <w:tcBorders>
              <w:top w:val="single" w:color="auto" w:sz="4" w:space="0"/>
              <w:left w:val="single" w:color="auto" w:sz="4" w:space="0"/>
              <w:bottom w:val="single" w:color="auto" w:sz="4" w:space="0"/>
              <w:right w:val="single" w:color="auto" w:sz="4" w:space="0"/>
            </w:tcBorders>
            <w:noWrap w:val="0"/>
            <w:vAlign w:val="center"/>
          </w:tcPr>
          <w:p>
            <w:pPr>
              <w:kinsoku/>
              <w:topLinePunct w:val="0"/>
              <w:autoSpaceDE/>
              <w:autoSpaceDN/>
              <w:adjustRightInd/>
              <w:snapToGrid/>
              <w:spacing w:before="100" w:beforeAutospacing="1" w:after="100" w:afterAutospacing="1" w:line="240" w:lineRule="auto"/>
              <w:ind w:firstLine="0" w:firstLineChars="0"/>
              <w:jc w:val="center"/>
              <w:textAlignment w:val="auto"/>
              <w:rPr>
                <w:rFonts w:hint="eastAsia" w:ascii="宋体" w:hAnsi="宋体" w:eastAsia="宋体" w:cs="宋体"/>
                <w:b w:val="0"/>
                <w:bCs/>
                <w:snapToGrid/>
                <w:color w:val="0F0000"/>
                <w:kern w:val="2"/>
                <w:sz w:val="24"/>
                <w:szCs w:val="24"/>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17" w:type="dxa"/>
            <w:vMerge w:val="continue"/>
            <w:tcBorders>
              <w:left w:val="single" w:color="auto" w:sz="4" w:space="0"/>
              <w:right w:val="single" w:color="auto" w:sz="4" w:space="0"/>
            </w:tcBorders>
            <w:noWrap w:val="0"/>
            <w:vAlign w:val="center"/>
          </w:tcPr>
          <w:p>
            <w:pPr>
              <w:kinsoku/>
              <w:topLinePunct w:val="0"/>
              <w:autoSpaceDE/>
              <w:autoSpaceDN/>
              <w:adjustRightInd/>
              <w:snapToGrid/>
              <w:spacing w:line="240" w:lineRule="auto"/>
              <w:ind w:firstLine="0" w:firstLineChars="0"/>
              <w:textAlignment w:val="auto"/>
              <w:rPr>
                <w:rFonts w:hint="eastAsia" w:ascii="宋体" w:hAnsi="宋体" w:eastAsia="宋体" w:cs="宋体"/>
                <w:b w:val="0"/>
                <w:bCs/>
                <w:snapToGrid/>
                <w:color w:val="0F0000"/>
                <w:kern w:val="2"/>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insoku/>
              <w:topLinePunct w:val="0"/>
              <w:autoSpaceDE/>
              <w:autoSpaceDN/>
              <w:adjustRightInd/>
              <w:snapToGrid/>
              <w:spacing w:before="100" w:beforeAutospacing="1" w:after="100" w:afterAutospacing="1" w:line="240" w:lineRule="auto"/>
              <w:ind w:firstLine="0" w:firstLineChars="0"/>
              <w:jc w:val="center"/>
              <w:textAlignment w:val="auto"/>
              <w:rPr>
                <w:rFonts w:hint="eastAsia" w:ascii="宋体" w:hAnsi="宋体" w:eastAsia="宋体" w:cs="宋体"/>
                <w:b w:val="0"/>
                <w:bCs/>
                <w:snapToGrid/>
                <w:kern w:val="2"/>
                <w:sz w:val="24"/>
                <w:szCs w:val="24"/>
                <w:lang w:eastAsia="zh-CN"/>
              </w:rPr>
            </w:pPr>
            <w:r>
              <w:rPr>
                <w:rFonts w:hint="eastAsia" w:ascii="宋体" w:hAnsi="宋体" w:eastAsia="宋体" w:cs="宋体"/>
                <w:b w:val="0"/>
                <w:bCs/>
                <w:snapToGrid/>
                <w:kern w:val="2"/>
                <w:sz w:val="24"/>
                <w:szCs w:val="24"/>
                <w:lang w:eastAsia="zh-CN"/>
              </w:rPr>
              <w:t>经办人</w:t>
            </w:r>
          </w:p>
        </w:tc>
        <w:tc>
          <w:tcPr>
            <w:tcW w:w="3827" w:type="dxa"/>
            <w:gridSpan w:val="3"/>
            <w:tcBorders>
              <w:top w:val="single" w:color="auto" w:sz="4" w:space="0"/>
              <w:left w:val="single" w:color="auto" w:sz="4" w:space="0"/>
              <w:bottom w:val="single" w:color="auto" w:sz="4" w:space="0"/>
              <w:right w:val="single" w:color="auto" w:sz="4" w:space="0"/>
            </w:tcBorders>
            <w:noWrap w:val="0"/>
            <w:vAlign w:val="center"/>
          </w:tcPr>
          <w:p>
            <w:pPr>
              <w:kinsoku/>
              <w:topLinePunct w:val="0"/>
              <w:autoSpaceDE/>
              <w:autoSpaceDN/>
              <w:adjustRightInd/>
              <w:snapToGrid/>
              <w:spacing w:before="100" w:beforeAutospacing="1" w:after="100" w:afterAutospacing="1" w:line="240" w:lineRule="auto"/>
              <w:ind w:firstLine="0" w:firstLineChars="0"/>
              <w:jc w:val="center"/>
              <w:textAlignment w:val="auto"/>
              <w:rPr>
                <w:rFonts w:hint="eastAsia" w:ascii="宋体" w:hAnsi="宋体" w:eastAsia="宋体" w:cs="宋体"/>
                <w:b w:val="0"/>
                <w:bCs/>
                <w:snapToGrid/>
                <w:kern w:val="2"/>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insoku/>
              <w:topLinePunct w:val="0"/>
              <w:autoSpaceDE/>
              <w:autoSpaceDN/>
              <w:adjustRightInd/>
              <w:snapToGrid/>
              <w:spacing w:before="100" w:beforeAutospacing="1" w:after="100" w:afterAutospacing="1" w:line="240" w:lineRule="auto"/>
              <w:ind w:firstLine="0" w:firstLineChars="0"/>
              <w:jc w:val="center"/>
              <w:textAlignment w:val="auto"/>
              <w:rPr>
                <w:rFonts w:hint="eastAsia" w:ascii="宋体" w:hAnsi="宋体" w:eastAsia="宋体" w:cs="宋体"/>
                <w:b w:val="0"/>
                <w:bCs/>
                <w:snapToGrid/>
                <w:kern w:val="2"/>
                <w:sz w:val="24"/>
                <w:szCs w:val="24"/>
                <w:lang w:eastAsia="zh-CN"/>
              </w:rPr>
            </w:pPr>
            <w:r>
              <w:rPr>
                <w:rFonts w:hint="eastAsia" w:ascii="宋体" w:hAnsi="宋体" w:eastAsia="宋体" w:cs="宋体"/>
                <w:b w:val="0"/>
                <w:bCs/>
                <w:snapToGrid/>
                <w:kern w:val="2"/>
                <w:sz w:val="24"/>
                <w:szCs w:val="24"/>
                <w:lang w:eastAsia="zh-CN"/>
              </w:rPr>
              <w:t>传 真</w:t>
            </w:r>
          </w:p>
        </w:tc>
        <w:tc>
          <w:tcPr>
            <w:tcW w:w="2100" w:type="dxa"/>
            <w:tcBorders>
              <w:top w:val="single" w:color="auto" w:sz="4" w:space="0"/>
              <w:left w:val="single" w:color="auto" w:sz="4" w:space="0"/>
              <w:bottom w:val="single" w:color="auto" w:sz="4" w:space="0"/>
              <w:right w:val="single" w:color="auto" w:sz="4" w:space="0"/>
            </w:tcBorders>
            <w:noWrap w:val="0"/>
            <w:vAlign w:val="center"/>
          </w:tcPr>
          <w:p>
            <w:pPr>
              <w:kinsoku/>
              <w:topLinePunct w:val="0"/>
              <w:autoSpaceDE/>
              <w:autoSpaceDN/>
              <w:adjustRightInd/>
              <w:snapToGrid/>
              <w:spacing w:before="100" w:beforeAutospacing="1" w:after="100" w:afterAutospacing="1" w:line="240" w:lineRule="auto"/>
              <w:ind w:firstLine="0" w:firstLineChars="0"/>
              <w:jc w:val="center"/>
              <w:textAlignment w:val="auto"/>
              <w:rPr>
                <w:rFonts w:hint="eastAsia" w:ascii="宋体" w:hAnsi="宋体" w:eastAsia="宋体" w:cs="宋体"/>
                <w:b w:val="0"/>
                <w:bCs/>
                <w:snapToGrid/>
                <w:color w:val="0F0000"/>
                <w:kern w:val="2"/>
                <w:sz w:val="24"/>
                <w:szCs w:val="24"/>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17" w:type="dxa"/>
            <w:vMerge w:val="continue"/>
            <w:tcBorders>
              <w:left w:val="single" w:color="auto" w:sz="4" w:space="0"/>
              <w:bottom w:val="single" w:color="auto" w:sz="4" w:space="0"/>
              <w:right w:val="single" w:color="auto" w:sz="4" w:space="0"/>
            </w:tcBorders>
            <w:noWrap w:val="0"/>
            <w:vAlign w:val="center"/>
          </w:tcPr>
          <w:p>
            <w:pPr>
              <w:kinsoku/>
              <w:topLinePunct w:val="0"/>
              <w:autoSpaceDE/>
              <w:autoSpaceDN/>
              <w:adjustRightInd/>
              <w:snapToGrid/>
              <w:spacing w:line="240" w:lineRule="auto"/>
              <w:ind w:firstLine="0" w:firstLineChars="0"/>
              <w:textAlignment w:val="auto"/>
              <w:rPr>
                <w:rFonts w:hint="eastAsia" w:ascii="宋体" w:hAnsi="宋体" w:eastAsia="宋体" w:cs="宋体"/>
                <w:b w:val="0"/>
                <w:bCs/>
                <w:snapToGrid/>
                <w:color w:val="0F0000"/>
                <w:kern w:val="2"/>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insoku/>
              <w:topLinePunct w:val="0"/>
              <w:autoSpaceDE/>
              <w:autoSpaceDN/>
              <w:adjustRightInd/>
              <w:snapToGrid/>
              <w:spacing w:before="100" w:beforeAutospacing="1" w:after="100" w:afterAutospacing="1" w:line="240" w:lineRule="auto"/>
              <w:ind w:firstLine="0" w:firstLineChars="0"/>
              <w:jc w:val="center"/>
              <w:textAlignment w:val="auto"/>
              <w:rPr>
                <w:rFonts w:hint="eastAsia" w:ascii="宋体" w:hAnsi="宋体" w:eastAsia="宋体" w:cs="宋体"/>
                <w:b w:val="0"/>
                <w:bCs/>
                <w:snapToGrid/>
                <w:kern w:val="2"/>
                <w:sz w:val="24"/>
                <w:szCs w:val="24"/>
                <w:lang w:eastAsia="zh-CN"/>
              </w:rPr>
            </w:pPr>
            <w:r>
              <w:rPr>
                <w:rFonts w:hint="eastAsia" w:ascii="宋体" w:hAnsi="宋体" w:eastAsia="宋体" w:cs="宋体"/>
                <w:b w:val="0"/>
                <w:bCs/>
                <w:snapToGrid/>
                <w:kern w:val="2"/>
                <w:sz w:val="24"/>
                <w:szCs w:val="24"/>
                <w:lang w:eastAsia="zh-CN"/>
              </w:rPr>
              <w:t>通讯地址</w:t>
            </w:r>
          </w:p>
        </w:tc>
        <w:tc>
          <w:tcPr>
            <w:tcW w:w="3827" w:type="dxa"/>
            <w:gridSpan w:val="3"/>
            <w:tcBorders>
              <w:top w:val="single" w:color="auto" w:sz="4" w:space="0"/>
              <w:left w:val="single" w:color="auto" w:sz="4" w:space="0"/>
              <w:bottom w:val="single" w:color="auto" w:sz="4" w:space="0"/>
              <w:right w:val="single" w:color="auto" w:sz="4" w:space="0"/>
            </w:tcBorders>
            <w:noWrap w:val="0"/>
            <w:vAlign w:val="center"/>
          </w:tcPr>
          <w:p>
            <w:pPr>
              <w:kinsoku/>
              <w:topLinePunct w:val="0"/>
              <w:autoSpaceDE/>
              <w:autoSpaceDN/>
              <w:adjustRightInd/>
              <w:snapToGrid/>
              <w:spacing w:before="100" w:beforeAutospacing="1" w:after="100" w:afterAutospacing="1" w:line="240" w:lineRule="auto"/>
              <w:ind w:firstLine="0" w:firstLineChars="0"/>
              <w:jc w:val="center"/>
              <w:textAlignment w:val="auto"/>
              <w:rPr>
                <w:rFonts w:hint="eastAsia" w:ascii="宋体" w:hAnsi="宋体" w:eastAsia="宋体" w:cs="宋体"/>
                <w:b w:val="0"/>
                <w:bCs/>
                <w:snapToGrid/>
                <w:kern w:val="2"/>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tabs>
                <w:tab w:val="left" w:pos="837"/>
              </w:tabs>
              <w:kinsoku/>
              <w:topLinePunct w:val="0"/>
              <w:autoSpaceDE/>
              <w:autoSpaceDN/>
              <w:adjustRightInd/>
              <w:snapToGrid/>
              <w:spacing w:line="340" w:lineRule="exact"/>
              <w:ind w:firstLine="0" w:firstLineChars="0"/>
              <w:jc w:val="center"/>
              <w:textAlignment w:val="auto"/>
              <w:rPr>
                <w:rFonts w:hint="eastAsia" w:ascii="宋体" w:hAnsi="宋体" w:eastAsia="宋体" w:cs="宋体"/>
                <w:b w:val="0"/>
                <w:bCs/>
                <w:snapToGrid/>
                <w:kern w:val="2"/>
                <w:sz w:val="24"/>
                <w:szCs w:val="24"/>
                <w:lang w:eastAsia="zh-CN"/>
              </w:rPr>
            </w:pPr>
            <w:r>
              <w:rPr>
                <w:rFonts w:hint="eastAsia" w:ascii="宋体" w:hAnsi="宋体" w:eastAsia="宋体" w:cs="宋体"/>
                <w:b w:val="0"/>
                <w:bCs/>
                <w:snapToGrid/>
                <w:kern w:val="2"/>
                <w:sz w:val="24"/>
                <w:szCs w:val="24"/>
                <w:lang w:eastAsia="zh-CN"/>
              </w:rPr>
              <w:t>邮政编码</w:t>
            </w:r>
          </w:p>
        </w:tc>
        <w:tc>
          <w:tcPr>
            <w:tcW w:w="2100" w:type="dxa"/>
            <w:tcBorders>
              <w:top w:val="single" w:color="auto" w:sz="4" w:space="0"/>
              <w:left w:val="single" w:color="auto" w:sz="4" w:space="0"/>
              <w:bottom w:val="single" w:color="auto" w:sz="4" w:space="0"/>
              <w:right w:val="single" w:color="auto" w:sz="4" w:space="0"/>
            </w:tcBorders>
            <w:noWrap w:val="0"/>
            <w:vAlign w:val="center"/>
          </w:tcPr>
          <w:p>
            <w:pPr>
              <w:kinsoku/>
              <w:topLinePunct w:val="0"/>
              <w:autoSpaceDE/>
              <w:autoSpaceDN/>
              <w:adjustRightInd/>
              <w:snapToGrid/>
              <w:spacing w:before="100" w:beforeAutospacing="1" w:after="100" w:afterAutospacing="1" w:line="240" w:lineRule="auto"/>
              <w:ind w:firstLine="0" w:firstLineChars="0"/>
              <w:jc w:val="center"/>
              <w:textAlignment w:val="auto"/>
              <w:rPr>
                <w:rFonts w:hint="eastAsia" w:ascii="宋体" w:hAnsi="宋体" w:eastAsia="宋体" w:cs="宋体"/>
                <w:b w:val="0"/>
                <w:bCs/>
                <w:snapToGrid/>
                <w:color w:val="0F0000"/>
                <w:kern w:val="2"/>
                <w:sz w:val="24"/>
                <w:szCs w:val="24"/>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6" w:hRule="exact"/>
        </w:trPr>
        <w:tc>
          <w:tcPr>
            <w:tcW w:w="817" w:type="dxa"/>
            <w:vMerge w:val="restart"/>
            <w:tcBorders>
              <w:top w:val="single" w:color="auto" w:sz="4" w:space="0"/>
              <w:left w:val="single" w:color="auto" w:sz="4" w:space="0"/>
              <w:right w:val="single" w:color="auto" w:sz="4" w:space="0"/>
            </w:tcBorders>
            <w:noWrap w:val="0"/>
            <w:vAlign w:val="center"/>
          </w:tcPr>
          <w:p>
            <w:pPr>
              <w:kinsoku/>
              <w:topLinePunct w:val="0"/>
              <w:autoSpaceDE/>
              <w:autoSpaceDN/>
              <w:adjustRightInd/>
              <w:snapToGrid/>
              <w:spacing w:before="100" w:beforeAutospacing="1" w:after="100" w:afterAutospacing="1" w:line="240" w:lineRule="auto"/>
              <w:ind w:firstLine="0" w:firstLineChars="0"/>
              <w:jc w:val="center"/>
              <w:textAlignment w:val="auto"/>
              <w:rPr>
                <w:rFonts w:hint="eastAsia" w:ascii="宋体" w:hAnsi="宋体" w:eastAsia="宋体" w:cs="宋体"/>
                <w:b w:val="0"/>
                <w:bCs/>
                <w:snapToGrid/>
                <w:kern w:val="2"/>
                <w:sz w:val="24"/>
                <w:szCs w:val="24"/>
                <w:lang w:eastAsia="zh-CN"/>
              </w:rPr>
            </w:pPr>
            <w:r>
              <w:rPr>
                <w:rFonts w:hint="eastAsia" w:ascii="宋体" w:hAnsi="宋体" w:eastAsia="宋体" w:cs="宋体"/>
                <w:b w:val="0"/>
                <w:bCs/>
                <w:snapToGrid/>
                <w:kern w:val="2"/>
                <w:sz w:val="24"/>
                <w:szCs w:val="24"/>
                <w:lang w:eastAsia="zh-CN"/>
              </w:rPr>
              <w:t>检验单位</w:t>
            </w:r>
          </w:p>
        </w:tc>
        <w:tc>
          <w:tcPr>
            <w:tcW w:w="1276" w:type="dxa"/>
            <w:vMerge w:val="restart"/>
            <w:tcBorders>
              <w:top w:val="single" w:color="auto" w:sz="4" w:space="0"/>
              <w:left w:val="single" w:color="auto" w:sz="4" w:space="0"/>
              <w:right w:val="single" w:color="auto" w:sz="4" w:space="0"/>
            </w:tcBorders>
            <w:noWrap w:val="0"/>
            <w:vAlign w:val="center"/>
          </w:tcPr>
          <w:p>
            <w:pPr>
              <w:kinsoku/>
              <w:topLinePunct w:val="0"/>
              <w:autoSpaceDE/>
              <w:autoSpaceDN/>
              <w:adjustRightInd/>
              <w:snapToGrid/>
              <w:spacing w:before="100" w:beforeAutospacing="1" w:after="100" w:afterAutospacing="1" w:line="240" w:lineRule="auto"/>
              <w:ind w:firstLine="0" w:firstLineChars="0"/>
              <w:jc w:val="center"/>
              <w:textAlignment w:val="auto"/>
              <w:rPr>
                <w:rFonts w:hint="eastAsia" w:ascii="宋体" w:hAnsi="宋体" w:eastAsia="宋体" w:cs="宋体"/>
                <w:b w:val="0"/>
                <w:bCs/>
                <w:snapToGrid/>
                <w:color w:val="0F0000"/>
                <w:kern w:val="2"/>
                <w:sz w:val="24"/>
                <w:szCs w:val="24"/>
                <w:lang w:eastAsia="zh-CN"/>
              </w:rPr>
            </w:pPr>
            <w:r>
              <w:rPr>
                <w:rFonts w:hint="eastAsia" w:ascii="宋体" w:hAnsi="宋体" w:eastAsia="宋体" w:cs="宋体"/>
                <w:b w:val="0"/>
                <w:bCs/>
                <w:snapToGrid/>
                <w:kern w:val="2"/>
                <w:sz w:val="24"/>
                <w:szCs w:val="24"/>
                <w:lang w:eastAsia="zh-CN"/>
              </w:rPr>
              <w:t>单位名称</w:t>
            </w:r>
          </w:p>
        </w:tc>
        <w:tc>
          <w:tcPr>
            <w:tcW w:w="3827" w:type="dxa"/>
            <w:gridSpan w:val="3"/>
            <w:vMerge w:val="restart"/>
            <w:tcBorders>
              <w:top w:val="single" w:color="auto" w:sz="4" w:space="0"/>
              <w:left w:val="single" w:color="auto" w:sz="4" w:space="0"/>
              <w:right w:val="single" w:color="auto" w:sz="4" w:space="0"/>
            </w:tcBorders>
            <w:noWrap w:val="0"/>
            <w:vAlign w:val="center"/>
          </w:tcPr>
          <w:p>
            <w:pPr>
              <w:tabs>
                <w:tab w:val="left" w:pos="837"/>
              </w:tabs>
              <w:kinsoku/>
              <w:topLinePunct w:val="0"/>
              <w:autoSpaceDE/>
              <w:autoSpaceDN/>
              <w:adjustRightInd/>
              <w:snapToGrid/>
              <w:spacing w:line="340" w:lineRule="exact"/>
              <w:ind w:firstLine="0" w:firstLineChars="0"/>
              <w:jc w:val="center"/>
              <w:textAlignment w:val="auto"/>
              <w:rPr>
                <w:rFonts w:hint="eastAsia" w:ascii="宋体" w:hAnsi="宋体" w:eastAsia="宋体" w:cs="宋体"/>
                <w:b w:val="0"/>
                <w:bCs/>
                <w:snapToGrid/>
                <w:color w:val="0F0000"/>
                <w:kern w:val="2"/>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insoku/>
              <w:topLinePunct w:val="0"/>
              <w:autoSpaceDE/>
              <w:autoSpaceDN/>
              <w:adjustRightInd/>
              <w:snapToGrid/>
              <w:spacing w:before="100" w:beforeAutospacing="1" w:after="100" w:afterAutospacing="1" w:line="240" w:lineRule="auto"/>
              <w:ind w:firstLine="0" w:firstLineChars="0"/>
              <w:jc w:val="center"/>
              <w:textAlignment w:val="auto"/>
              <w:rPr>
                <w:rFonts w:hint="eastAsia" w:ascii="宋体" w:hAnsi="宋体" w:eastAsia="宋体" w:cs="宋体"/>
                <w:b w:val="0"/>
                <w:bCs/>
                <w:snapToGrid/>
                <w:color w:val="0F0000"/>
                <w:kern w:val="2"/>
                <w:sz w:val="24"/>
                <w:szCs w:val="24"/>
                <w:lang w:eastAsia="zh-CN"/>
              </w:rPr>
            </w:pPr>
            <w:r>
              <w:rPr>
                <w:rFonts w:hint="eastAsia" w:ascii="宋体" w:hAnsi="宋体" w:eastAsia="宋体" w:cs="宋体"/>
                <w:b w:val="0"/>
                <w:bCs/>
                <w:snapToGrid/>
                <w:kern w:val="2"/>
                <w:sz w:val="24"/>
                <w:szCs w:val="24"/>
                <w:lang w:eastAsia="zh-CN"/>
              </w:rPr>
              <w:t>电 话</w:t>
            </w:r>
          </w:p>
        </w:tc>
        <w:tc>
          <w:tcPr>
            <w:tcW w:w="2100" w:type="dxa"/>
            <w:tcBorders>
              <w:top w:val="single" w:color="auto" w:sz="4" w:space="0"/>
              <w:left w:val="single" w:color="auto" w:sz="4" w:space="0"/>
              <w:bottom w:val="single" w:color="auto" w:sz="4" w:space="0"/>
              <w:right w:val="single" w:color="auto" w:sz="4" w:space="0"/>
            </w:tcBorders>
            <w:noWrap w:val="0"/>
            <w:vAlign w:val="center"/>
          </w:tcPr>
          <w:p>
            <w:pPr>
              <w:kinsoku/>
              <w:topLinePunct w:val="0"/>
              <w:autoSpaceDE/>
              <w:autoSpaceDN/>
              <w:adjustRightInd/>
              <w:snapToGrid/>
              <w:spacing w:line="240" w:lineRule="auto"/>
              <w:ind w:firstLine="0" w:firstLineChars="0"/>
              <w:jc w:val="center"/>
              <w:textAlignment w:val="auto"/>
              <w:rPr>
                <w:rFonts w:hint="eastAsia" w:ascii="宋体" w:hAnsi="宋体" w:eastAsia="宋体" w:cs="宋体"/>
                <w:b w:val="0"/>
                <w:bCs/>
                <w:snapToGrid/>
                <w:kern w:val="2"/>
                <w:sz w:val="24"/>
                <w:szCs w:val="24"/>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1" w:hRule="exact"/>
        </w:trPr>
        <w:tc>
          <w:tcPr>
            <w:tcW w:w="817" w:type="dxa"/>
            <w:vMerge w:val="continue"/>
            <w:tcBorders>
              <w:left w:val="single" w:color="auto" w:sz="4" w:space="0"/>
              <w:right w:val="single" w:color="auto" w:sz="4" w:space="0"/>
            </w:tcBorders>
            <w:noWrap w:val="0"/>
            <w:vAlign w:val="center"/>
          </w:tcPr>
          <w:p>
            <w:pPr>
              <w:kinsoku/>
              <w:topLinePunct w:val="0"/>
              <w:autoSpaceDE/>
              <w:autoSpaceDN/>
              <w:adjustRightInd/>
              <w:snapToGrid/>
              <w:spacing w:before="100" w:beforeAutospacing="1" w:after="100" w:afterAutospacing="1" w:line="240" w:lineRule="auto"/>
              <w:ind w:firstLine="0" w:firstLineChars="0"/>
              <w:jc w:val="center"/>
              <w:textAlignment w:val="auto"/>
              <w:rPr>
                <w:rFonts w:hint="eastAsia" w:ascii="宋体" w:hAnsi="宋体" w:eastAsia="宋体" w:cs="宋体"/>
                <w:b w:val="0"/>
                <w:bCs/>
                <w:snapToGrid/>
                <w:color w:val="0F0000"/>
                <w:kern w:val="2"/>
                <w:sz w:val="24"/>
                <w:szCs w:val="24"/>
                <w:lang w:eastAsia="zh-CN"/>
              </w:rPr>
            </w:pPr>
          </w:p>
        </w:tc>
        <w:tc>
          <w:tcPr>
            <w:tcW w:w="1276" w:type="dxa"/>
            <w:vMerge w:val="continue"/>
            <w:tcBorders>
              <w:left w:val="single" w:color="auto" w:sz="4" w:space="0"/>
              <w:bottom w:val="single" w:color="auto" w:sz="4" w:space="0"/>
              <w:right w:val="single" w:color="auto" w:sz="4" w:space="0"/>
            </w:tcBorders>
            <w:noWrap w:val="0"/>
            <w:vAlign w:val="center"/>
          </w:tcPr>
          <w:p>
            <w:pPr>
              <w:kinsoku/>
              <w:topLinePunct w:val="0"/>
              <w:autoSpaceDE/>
              <w:autoSpaceDN/>
              <w:adjustRightInd/>
              <w:snapToGrid/>
              <w:spacing w:before="100" w:beforeAutospacing="1" w:after="100" w:afterAutospacing="1" w:line="240" w:lineRule="auto"/>
              <w:ind w:firstLine="0" w:firstLineChars="0"/>
              <w:jc w:val="center"/>
              <w:textAlignment w:val="auto"/>
              <w:rPr>
                <w:rFonts w:hint="eastAsia" w:ascii="宋体" w:hAnsi="宋体" w:eastAsia="宋体" w:cs="宋体"/>
                <w:b w:val="0"/>
                <w:bCs/>
                <w:snapToGrid/>
                <w:color w:val="0F0000"/>
                <w:kern w:val="2"/>
                <w:sz w:val="24"/>
                <w:szCs w:val="24"/>
                <w:lang w:eastAsia="zh-CN"/>
              </w:rPr>
            </w:pPr>
          </w:p>
        </w:tc>
        <w:tc>
          <w:tcPr>
            <w:tcW w:w="3827" w:type="dxa"/>
            <w:gridSpan w:val="3"/>
            <w:vMerge w:val="continue"/>
            <w:tcBorders>
              <w:left w:val="single" w:color="auto" w:sz="4" w:space="0"/>
              <w:bottom w:val="single" w:color="auto" w:sz="4" w:space="0"/>
              <w:right w:val="single" w:color="auto" w:sz="4" w:space="0"/>
            </w:tcBorders>
            <w:noWrap w:val="0"/>
            <w:vAlign w:val="center"/>
          </w:tcPr>
          <w:p>
            <w:pPr>
              <w:kinsoku/>
              <w:topLinePunct w:val="0"/>
              <w:autoSpaceDE/>
              <w:autoSpaceDN/>
              <w:adjustRightInd/>
              <w:snapToGrid/>
              <w:spacing w:before="100" w:beforeAutospacing="1" w:after="100" w:afterAutospacing="1" w:line="240" w:lineRule="auto"/>
              <w:ind w:firstLine="0" w:firstLineChars="0"/>
              <w:jc w:val="center"/>
              <w:textAlignment w:val="auto"/>
              <w:rPr>
                <w:rFonts w:hint="eastAsia" w:ascii="宋体" w:hAnsi="宋体" w:eastAsia="宋体" w:cs="宋体"/>
                <w:b w:val="0"/>
                <w:bCs/>
                <w:snapToGrid/>
                <w:color w:val="0F0000"/>
                <w:kern w:val="2"/>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insoku/>
              <w:topLinePunct w:val="0"/>
              <w:autoSpaceDE/>
              <w:autoSpaceDN/>
              <w:adjustRightInd/>
              <w:snapToGrid/>
              <w:spacing w:before="100" w:beforeAutospacing="1" w:after="100" w:afterAutospacing="1" w:line="240" w:lineRule="auto"/>
              <w:ind w:firstLine="0" w:firstLineChars="0"/>
              <w:jc w:val="center"/>
              <w:textAlignment w:val="auto"/>
              <w:rPr>
                <w:rFonts w:hint="eastAsia" w:ascii="宋体" w:hAnsi="宋体" w:eastAsia="宋体" w:cs="宋体"/>
                <w:b w:val="0"/>
                <w:bCs/>
                <w:snapToGrid/>
                <w:color w:val="0F0000"/>
                <w:kern w:val="2"/>
                <w:sz w:val="24"/>
                <w:szCs w:val="24"/>
                <w:lang w:eastAsia="zh-CN"/>
              </w:rPr>
            </w:pPr>
            <w:r>
              <w:rPr>
                <w:rFonts w:hint="eastAsia" w:ascii="宋体" w:hAnsi="宋体" w:eastAsia="宋体" w:cs="宋体"/>
                <w:b w:val="0"/>
                <w:bCs/>
                <w:snapToGrid/>
                <w:kern w:val="2"/>
                <w:sz w:val="24"/>
                <w:szCs w:val="24"/>
                <w:lang w:eastAsia="zh-CN"/>
              </w:rPr>
              <w:t>传 真</w:t>
            </w:r>
          </w:p>
        </w:tc>
        <w:tc>
          <w:tcPr>
            <w:tcW w:w="2100" w:type="dxa"/>
            <w:tcBorders>
              <w:top w:val="single" w:color="auto" w:sz="4" w:space="0"/>
              <w:left w:val="single" w:color="auto" w:sz="4" w:space="0"/>
              <w:bottom w:val="single" w:color="auto" w:sz="4" w:space="0"/>
              <w:right w:val="single" w:color="auto" w:sz="4" w:space="0"/>
            </w:tcBorders>
            <w:noWrap w:val="0"/>
            <w:vAlign w:val="center"/>
          </w:tcPr>
          <w:p>
            <w:pPr>
              <w:kinsoku/>
              <w:topLinePunct w:val="0"/>
              <w:autoSpaceDE/>
              <w:autoSpaceDN/>
              <w:adjustRightInd/>
              <w:snapToGrid/>
              <w:spacing w:line="240" w:lineRule="auto"/>
              <w:ind w:firstLine="0" w:firstLineChars="0"/>
              <w:jc w:val="center"/>
              <w:textAlignment w:val="auto"/>
              <w:rPr>
                <w:rFonts w:hint="eastAsia" w:ascii="宋体" w:hAnsi="宋体" w:eastAsia="宋体" w:cs="宋体"/>
                <w:b w:val="0"/>
                <w:bCs/>
                <w:snapToGrid/>
                <w:color w:val="0F0000"/>
                <w:kern w:val="2"/>
                <w:sz w:val="24"/>
                <w:szCs w:val="24"/>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exact"/>
        </w:trPr>
        <w:tc>
          <w:tcPr>
            <w:tcW w:w="817" w:type="dxa"/>
            <w:vMerge w:val="continue"/>
            <w:tcBorders>
              <w:left w:val="single" w:color="auto" w:sz="4" w:space="0"/>
              <w:right w:val="single" w:color="auto" w:sz="4" w:space="0"/>
            </w:tcBorders>
            <w:noWrap w:val="0"/>
            <w:vAlign w:val="center"/>
          </w:tcPr>
          <w:p>
            <w:pPr>
              <w:kinsoku/>
              <w:topLinePunct w:val="0"/>
              <w:autoSpaceDE/>
              <w:autoSpaceDN/>
              <w:adjustRightInd/>
              <w:snapToGrid/>
              <w:spacing w:before="100" w:beforeAutospacing="1" w:after="100" w:afterAutospacing="1" w:line="240" w:lineRule="auto"/>
              <w:ind w:firstLine="0" w:firstLineChars="0"/>
              <w:jc w:val="center"/>
              <w:textAlignment w:val="auto"/>
              <w:rPr>
                <w:rFonts w:hint="eastAsia" w:ascii="宋体" w:hAnsi="宋体" w:eastAsia="宋体" w:cs="宋体"/>
                <w:b w:val="0"/>
                <w:bCs/>
                <w:snapToGrid/>
                <w:color w:val="0F0000"/>
                <w:kern w:val="2"/>
                <w:sz w:val="24"/>
                <w:szCs w:val="24"/>
                <w:lang w:eastAsia="zh-CN"/>
              </w:rPr>
            </w:pPr>
          </w:p>
        </w:tc>
        <w:tc>
          <w:tcPr>
            <w:tcW w:w="1276" w:type="dxa"/>
            <w:tcBorders>
              <w:left w:val="single" w:color="auto" w:sz="4" w:space="0"/>
              <w:bottom w:val="single" w:color="auto" w:sz="4" w:space="0"/>
              <w:right w:val="single" w:color="auto" w:sz="4" w:space="0"/>
            </w:tcBorders>
            <w:noWrap w:val="0"/>
            <w:vAlign w:val="center"/>
          </w:tcPr>
          <w:p>
            <w:pPr>
              <w:kinsoku/>
              <w:topLinePunct w:val="0"/>
              <w:autoSpaceDE/>
              <w:autoSpaceDN/>
              <w:adjustRightInd/>
              <w:snapToGrid/>
              <w:spacing w:before="100" w:beforeAutospacing="1" w:after="100" w:afterAutospacing="1" w:line="240" w:lineRule="auto"/>
              <w:ind w:firstLine="0" w:firstLineChars="0"/>
              <w:jc w:val="center"/>
              <w:textAlignment w:val="auto"/>
              <w:rPr>
                <w:rFonts w:hint="eastAsia" w:ascii="宋体" w:hAnsi="宋体" w:eastAsia="宋体" w:cs="宋体"/>
                <w:b w:val="0"/>
                <w:bCs/>
                <w:snapToGrid/>
                <w:color w:val="0F0000"/>
                <w:kern w:val="2"/>
                <w:sz w:val="24"/>
                <w:szCs w:val="24"/>
                <w:lang w:eastAsia="zh-CN"/>
              </w:rPr>
            </w:pPr>
            <w:r>
              <w:rPr>
                <w:rFonts w:hint="eastAsia" w:ascii="宋体" w:hAnsi="宋体" w:eastAsia="宋体" w:cs="宋体"/>
                <w:b w:val="0"/>
                <w:bCs/>
                <w:snapToGrid/>
                <w:kern w:val="2"/>
                <w:sz w:val="24"/>
                <w:szCs w:val="24"/>
                <w:lang w:eastAsia="zh-CN"/>
              </w:rPr>
              <w:t>抽样人</w:t>
            </w:r>
          </w:p>
        </w:tc>
        <w:tc>
          <w:tcPr>
            <w:tcW w:w="3827" w:type="dxa"/>
            <w:gridSpan w:val="3"/>
            <w:tcBorders>
              <w:left w:val="single" w:color="auto" w:sz="4" w:space="0"/>
              <w:bottom w:val="single" w:color="auto" w:sz="4" w:space="0"/>
              <w:right w:val="single" w:color="auto" w:sz="4" w:space="0"/>
            </w:tcBorders>
            <w:noWrap w:val="0"/>
            <w:vAlign w:val="top"/>
          </w:tcPr>
          <w:p>
            <w:pPr>
              <w:kinsoku/>
              <w:topLinePunct w:val="0"/>
              <w:autoSpaceDE/>
              <w:autoSpaceDN/>
              <w:adjustRightInd/>
              <w:snapToGrid/>
              <w:spacing w:before="100" w:beforeAutospacing="1" w:after="100" w:afterAutospacing="1" w:line="240" w:lineRule="auto"/>
              <w:ind w:firstLine="0" w:firstLineChars="0"/>
              <w:jc w:val="center"/>
              <w:textAlignment w:val="auto"/>
              <w:rPr>
                <w:rFonts w:hint="eastAsia" w:ascii="宋体" w:hAnsi="宋体" w:eastAsia="宋体" w:cs="宋体"/>
                <w:b w:val="0"/>
                <w:bCs/>
                <w:snapToGrid/>
                <w:color w:val="0F0000"/>
                <w:kern w:val="2"/>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insoku/>
              <w:topLinePunct w:val="0"/>
              <w:autoSpaceDE/>
              <w:autoSpaceDN/>
              <w:adjustRightInd/>
              <w:snapToGrid/>
              <w:spacing w:before="100" w:beforeAutospacing="1" w:after="100" w:afterAutospacing="1" w:line="240" w:lineRule="auto"/>
              <w:ind w:firstLine="0" w:firstLineChars="0"/>
              <w:jc w:val="center"/>
              <w:textAlignment w:val="auto"/>
              <w:rPr>
                <w:rFonts w:hint="eastAsia" w:ascii="宋体" w:hAnsi="宋体" w:eastAsia="宋体" w:cs="宋体"/>
                <w:b w:val="0"/>
                <w:bCs/>
                <w:snapToGrid/>
                <w:color w:val="0F0000"/>
                <w:kern w:val="2"/>
                <w:sz w:val="24"/>
                <w:szCs w:val="24"/>
                <w:lang w:eastAsia="zh-CN"/>
              </w:rPr>
            </w:pPr>
            <w:r>
              <w:rPr>
                <w:rFonts w:hint="eastAsia" w:ascii="宋体" w:hAnsi="宋体" w:eastAsia="宋体" w:cs="宋体"/>
                <w:b w:val="0"/>
                <w:bCs/>
                <w:snapToGrid/>
                <w:kern w:val="2"/>
                <w:sz w:val="24"/>
                <w:szCs w:val="24"/>
                <w:lang w:eastAsia="zh-CN"/>
              </w:rPr>
              <w:t>抽样地点</w:t>
            </w:r>
          </w:p>
        </w:tc>
        <w:tc>
          <w:tcPr>
            <w:tcW w:w="2100" w:type="dxa"/>
            <w:tcBorders>
              <w:top w:val="single" w:color="auto" w:sz="4" w:space="0"/>
              <w:left w:val="single" w:color="auto" w:sz="4" w:space="0"/>
              <w:bottom w:val="single" w:color="auto" w:sz="4" w:space="0"/>
              <w:right w:val="single" w:color="auto" w:sz="4" w:space="0"/>
            </w:tcBorders>
            <w:noWrap w:val="0"/>
            <w:vAlign w:val="center"/>
          </w:tcPr>
          <w:p>
            <w:pPr>
              <w:kinsoku/>
              <w:topLinePunct w:val="0"/>
              <w:autoSpaceDE/>
              <w:autoSpaceDN/>
              <w:adjustRightInd/>
              <w:snapToGrid/>
              <w:spacing w:line="240" w:lineRule="auto"/>
              <w:ind w:firstLine="0" w:firstLineChars="0"/>
              <w:jc w:val="center"/>
              <w:textAlignment w:val="auto"/>
              <w:rPr>
                <w:rFonts w:hint="eastAsia" w:ascii="宋体" w:hAnsi="宋体" w:eastAsia="宋体" w:cs="宋体"/>
                <w:b w:val="0"/>
                <w:bCs/>
                <w:snapToGrid/>
                <w:kern w:val="2"/>
                <w:sz w:val="24"/>
                <w:szCs w:val="24"/>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4" w:hRule="exact"/>
        </w:trPr>
        <w:tc>
          <w:tcPr>
            <w:tcW w:w="817" w:type="dxa"/>
            <w:vMerge w:val="continue"/>
            <w:tcBorders>
              <w:left w:val="single" w:color="auto" w:sz="4" w:space="0"/>
              <w:right w:val="single" w:color="auto" w:sz="4" w:space="0"/>
            </w:tcBorders>
            <w:noWrap w:val="0"/>
            <w:vAlign w:val="center"/>
          </w:tcPr>
          <w:p>
            <w:pPr>
              <w:kinsoku/>
              <w:topLinePunct w:val="0"/>
              <w:autoSpaceDE/>
              <w:autoSpaceDN/>
              <w:adjustRightInd/>
              <w:snapToGrid/>
              <w:spacing w:before="100" w:beforeAutospacing="1" w:after="100" w:afterAutospacing="1" w:line="240" w:lineRule="auto"/>
              <w:ind w:firstLine="0" w:firstLineChars="0"/>
              <w:jc w:val="center"/>
              <w:textAlignment w:val="auto"/>
              <w:rPr>
                <w:rFonts w:hint="eastAsia" w:ascii="宋体" w:hAnsi="宋体" w:eastAsia="宋体" w:cs="宋体"/>
                <w:b w:val="0"/>
                <w:bCs/>
                <w:snapToGrid/>
                <w:color w:val="0F0000"/>
                <w:kern w:val="2"/>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insoku/>
              <w:topLinePunct w:val="0"/>
              <w:autoSpaceDE/>
              <w:autoSpaceDN/>
              <w:adjustRightInd/>
              <w:snapToGrid/>
              <w:spacing w:before="100" w:beforeAutospacing="1" w:after="100" w:afterAutospacing="1" w:line="240" w:lineRule="auto"/>
              <w:ind w:firstLine="0" w:firstLineChars="0"/>
              <w:jc w:val="center"/>
              <w:textAlignment w:val="auto"/>
              <w:rPr>
                <w:rFonts w:hint="eastAsia" w:ascii="宋体" w:hAnsi="宋体" w:eastAsia="宋体" w:cs="宋体"/>
                <w:b w:val="0"/>
                <w:bCs/>
                <w:snapToGrid/>
                <w:color w:val="0F0000"/>
                <w:kern w:val="2"/>
                <w:sz w:val="24"/>
                <w:szCs w:val="24"/>
                <w:lang w:eastAsia="zh-CN"/>
              </w:rPr>
            </w:pPr>
            <w:r>
              <w:rPr>
                <w:rFonts w:hint="eastAsia" w:ascii="宋体" w:hAnsi="宋体" w:eastAsia="宋体" w:cs="宋体"/>
                <w:b w:val="0"/>
                <w:bCs/>
                <w:snapToGrid/>
                <w:kern w:val="2"/>
                <w:sz w:val="24"/>
                <w:szCs w:val="24"/>
                <w:lang w:eastAsia="zh-CN"/>
              </w:rPr>
              <w:t>通讯地址</w:t>
            </w:r>
          </w:p>
        </w:tc>
        <w:tc>
          <w:tcPr>
            <w:tcW w:w="3827"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837"/>
              </w:tabs>
              <w:kinsoku/>
              <w:topLinePunct w:val="0"/>
              <w:autoSpaceDE/>
              <w:autoSpaceDN/>
              <w:adjustRightInd/>
              <w:snapToGrid/>
              <w:spacing w:line="340" w:lineRule="exact"/>
              <w:ind w:firstLine="0" w:firstLineChars="0"/>
              <w:jc w:val="center"/>
              <w:textAlignment w:val="auto"/>
              <w:rPr>
                <w:rFonts w:hint="eastAsia" w:ascii="宋体" w:hAnsi="宋体" w:eastAsia="宋体" w:cs="宋体"/>
                <w:b w:val="0"/>
                <w:bCs/>
                <w:snapToGrid/>
                <w:color w:val="0F0000"/>
                <w:kern w:val="2"/>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tabs>
                <w:tab w:val="left" w:pos="837"/>
              </w:tabs>
              <w:kinsoku/>
              <w:topLinePunct w:val="0"/>
              <w:autoSpaceDE/>
              <w:autoSpaceDN/>
              <w:adjustRightInd/>
              <w:snapToGrid/>
              <w:spacing w:line="340" w:lineRule="exact"/>
              <w:ind w:firstLine="0" w:firstLineChars="0"/>
              <w:jc w:val="center"/>
              <w:textAlignment w:val="auto"/>
              <w:rPr>
                <w:rFonts w:hint="eastAsia" w:ascii="宋体" w:hAnsi="宋体" w:eastAsia="宋体" w:cs="宋体"/>
                <w:b w:val="0"/>
                <w:bCs/>
                <w:snapToGrid/>
                <w:kern w:val="2"/>
                <w:sz w:val="24"/>
                <w:szCs w:val="24"/>
                <w:lang w:eastAsia="zh-CN"/>
              </w:rPr>
            </w:pPr>
            <w:r>
              <w:rPr>
                <w:rFonts w:hint="eastAsia" w:ascii="宋体" w:hAnsi="宋体" w:eastAsia="宋体" w:cs="宋体"/>
                <w:b w:val="0"/>
                <w:bCs/>
                <w:snapToGrid/>
                <w:kern w:val="2"/>
                <w:sz w:val="24"/>
                <w:szCs w:val="24"/>
                <w:lang w:eastAsia="zh-CN"/>
              </w:rPr>
              <w:t>邮政</w:t>
            </w:r>
          </w:p>
          <w:p>
            <w:pPr>
              <w:tabs>
                <w:tab w:val="left" w:pos="837"/>
              </w:tabs>
              <w:kinsoku/>
              <w:topLinePunct w:val="0"/>
              <w:autoSpaceDE/>
              <w:autoSpaceDN/>
              <w:adjustRightInd/>
              <w:snapToGrid/>
              <w:spacing w:line="340" w:lineRule="exact"/>
              <w:ind w:firstLine="0" w:firstLineChars="0"/>
              <w:jc w:val="center"/>
              <w:textAlignment w:val="auto"/>
              <w:rPr>
                <w:rFonts w:hint="eastAsia" w:ascii="宋体" w:hAnsi="宋体" w:eastAsia="宋体" w:cs="宋体"/>
                <w:b w:val="0"/>
                <w:bCs/>
                <w:snapToGrid/>
                <w:kern w:val="2"/>
                <w:sz w:val="24"/>
                <w:szCs w:val="24"/>
                <w:lang w:eastAsia="zh-CN"/>
              </w:rPr>
            </w:pPr>
            <w:r>
              <w:rPr>
                <w:rFonts w:hint="eastAsia" w:ascii="宋体" w:hAnsi="宋体" w:eastAsia="宋体" w:cs="宋体"/>
                <w:b w:val="0"/>
                <w:bCs/>
                <w:snapToGrid/>
                <w:kern w:val="2"/>
                <w:sz w:val="24"/>
                <w:szCs w:val="24"/>
                <w:lang w:eastAsia="zh-CN"/>
              </w:rPr>
              <w:t>编码</w:t>
            </w:r>
          </w:p>
        </w:tc>
        <w:tc>
          <w:tcPr>
            <w:tcW w:w="2100" w:type="dxa"/>
            <w:tcBorders>
              <w:top w:val="single" w:color="auto" w:sz="4" w:space="0"/>
              <w:left w:val="single" w:color="auto" w:sz="4" w:space="0"/>
              <w:bottom w:val="single" w:color="auto" w:sz="4" w:space="0"/>
              <w:right w:val="single" w:color="auto" w:sz="4" w:space="0"/>
            </w:tcBorders>
            <w:noWrap w:val="0"/>
            <w:vAlign w:val="center"/>
          </w:tcPr>
          <w:p>
            <w:pPr>
              <w:kinsoku/>
              <w:topLinePunct w:val="0"/>
              <w:autoSpaceDE/>
              <w:autoSpaceDN/>
              <w:adjustRightInd/>
              <w:snapToGrid/>
              <w:spacing w:line="240" w:lineRule="auto"/>
              <w:ind w:firstLine="0" w:firstLineChars="0"/>
              <w:jc w:val="center"/>
              <w:textAlignment w:val="auto"/>
              <w:rPr>
                <w:rFonts w:hint="eastAsia" w:ascii="宋体" w:hAnsi="宋体" w:eastAsia="宋体" w:cs="宋体"/>
                <w:b w:val="0"/>
                <w:bCs/>
                <w:snapToGrid/>
                <w:color w:val="0F0000"/>
                <w:kern w:val="2"/>
                <w:sz w:val="24"/>
                <w:szCs w:val="24"/>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69" w:hRule="atLeast"/>
        </w:trPr>
        <w:tc>
          <w:tcPr>
            <w:tcW w:w="5920" w:type="dxa"/>
            <w:gridSpan w:val="5"/>
            <w:tcBorders>
              <w:top w:val="single" w:color="auto" w:sz="4" w:space="0"/>
              <w:left w:val="single" w:color="auto" w:sz="4" w:space="0"/>
              <w:bottom w:val="single" w:color="auto" w:sz="4" w:space="0"/>
              <w:right w:val="single" w:color="auto" w:sz="4" w:space="0"/>
            </w:tcBorders>
            <w:noWrap w:val="0"/>
            <w:vAlign w:val="top"/>
          </w:tcPr>
          <w:p>
            <w:pPr>
              <w:kinsoku/>
              <w:topLinePunct w:val="0"/>
              <w:autoSpaceDE/>
              <w:autoSpaceDN/>
              <w:adjustRightInd/>
              <w:snapToGrid/>
              <w:spacing w:line="240" w:lineRule="auto"/>
              <w:ind w:firstLine="0" w:firstLineChars="0"/>
              <w:textAlignment w:val="auto"/>
              <w:rPr>
                <w:rFonts w:hint="eastAsia" w:ascii="宋体" w:hAnsi="宋体" w:eastAsia="宋体" w:cs="宋体"/>
                <w:b w:val="0"/>
                <w:bCs/>
                <w:snapToGrid/>
                <w:kern w:val="2"/>
                <w:sz w:val="24"/>
                <w:szCs w:val="24"/>
                <w:lang w:eastAsia="zh-CN"/>
              </w:rPr>
            </w:pPr>
            <w:r>
              <w:rPr>
                <w:rFonts w:hint="eastAsia" w:ascii="宋体" w:hAnsi="宋体" w:eastAsia="宋体" w:cs="宋体"/>
                <w:b w:val="0"/>
                <w:bCs/>
                <w:snapToGrid/>
                <w:kern w:val="2"/>
                <w:sz w:val="24"/>
                <w:szCs w:val="24"/>
                <w:lang w:eastAsia="zh-CN"/>
              </w:rPr>
              <w:t>样本资料：</w:t>
            </w:r>
          </w:p>
          <w:p>
            <w:pPr>
              <w:kinsoku/>
              <w:topLinePunct w:val="0"/>
              <w:autoSpaceDE/>
              <w:autoSpaceDN/>
              <w:adjustRightInd/>
              <w:snapToGrid/>
              <w:spacing w:line="240" w:lineRule="auto"/>
              <w:ind w:left="640" w:leftChars="200" w:firstLine="0" w:firstLineChars="0"/>
              <w:textAlignment w:val="auto"/>
              <w:rPr>
                <w:rFonts w:hint="eastAsia" w:ascii="宋体" w:hAnsi="宋体" w:eastAsia="宋体" w:cs="宋体"/>
                <w:b w:val="0"/>
                <w:bCs/>
                <w:snapToGrid/>
                <w:kern w:val="2"/>
                <w:sz w:val="24"/>
                <w:szCs w:val="24"/>
                <w:lang w:eastAsia="zh-CN"/>
              </w:rPr>
            </w:pPr>
            <w:r>
              <w:rPr>
                <w:rFonts w:hint="eastAsia" w:ascii="宋体" w:hAnsi="宋体" w:eastAsia="宋体" w:cs="宋体"/>
                <w:b w:val="0"/>
                <w:bCs/>
                <w:snapToGrid/>
                <w:kern w:val="2"/>
                <w:sz w:val="24"/>
                <w:szCs w:val="24"/>
                <w:lang w:eastAsia="zh-CN"/>
              </w:rPr>
              <w:t>□技术设计书</w:t>
            </w:r>
            <w:r>
              <w:rPr>
                <w:rFonts w:hint="eastAsia" w:ascii="宋体" w:hAnsi="宋体" w:eastAsia="宋体" w:cs="宋体"/>
                <w:b w:val="0"/>
                <w:bCs/>
                <w:snapToGrid/>
                <w:kern w:val="2"/>
                <w:sz w:val="24"/>
                <w:szCs w:val="24"/>
                <w:lang w:val="en-US" w:eastAsia="zh-CN"/>
              </w:rPr>
              <w:t>(技术方案）</w:t>
            </w:r>
            <w:r>
              <w:rPr>
                <w:rFonts w:hint="eastAsia" w:ascii="宋体" w:hAnsi="宋体" w:eastAsia="宋体" w:cs="宋体"/>
                <w:b w:val="0"/>
                <w:bCs/>
                <w:snapToGrid/>
                <w:kern w:val="2"/>
                <w:sz w:val="24"/>
                <w:szCs w:val="24"/>
                <w:lang w:eastAsia="zh-CN"/>
              </w:rPr>
              <w:t>；</w:t>
            </w:r>
          </w:p>
          <w:p>
            <w:pPr>
              <w:kinsoku/>
              <w:topLinePunct w:val="0"/>
              <w:autoSpaceDE/>
              <w:autoSpaceDN/>
              <w:adjustRightInd/>
              <w:snapToGrid/>
              <w:spacing w:line="240" w:lineRule="auto"/>
              <w:ind w:left="640" w:leftChars="200" w:firstLine="0" w:firstLineChars="0"/>
              <w:textAlignment w:val="auto"/>
              <w:rPr>
                <w:rFonts w:hint="eastAsia" w:ascii="宋体" w:hAnsi="宋体" w:eastAsia="宋体" w:cs="宋体"/>
                <w:b w:val="0"/>
                <w:bCs/>
                <w:snapToGrid/>
                <w:kern w:val="2"/>
                <w:sz w:val="24"/>
                <w:szCs w:val="24"/>
                <w:lang w:eastAsia="zh-CN"/>
              </w:rPr>
            </w:pPr>
            <w:r>
              <w:rPr>
                <w:rFonts w:hint="eastAsia" w:ascii="宋体" w:hAnsi="宋体" w:eastAsia="宋体" w:cs="宋体"/>
                <w:b w:val="0"/>
                <w:bCs/>
                <w:snapToGrid/>
                <w:kern w:val="2"/>
                <w:sz w:val="24"/>
                <w:szCs w:val="24"/>
                <w:lang w:eastAsia="zh-CN"/>
              </w:rPr>
              <w:t>□技术总结；</w:t>
            </w:r>
          </w:p>
          <w:p>
            <w:pPr>
              <w:kinsoku/>
              <w:topLinePunct w:val="0"/>
              <w:autoSpaceDE/>
              <w:autoSpaceDN/>
              <w:adjustRightInd/>
              <w:snapToGrid/>
              <w:spacing w:line="240" w:lineRule="auto"/>
              <w:ind w:left="640" w:leftChars="200" w:firstLine="0" w:firstLineChars="0"/>
              <w:textAlignment w:val="auto"/>
              <w:rPr>
                <w:rFonts w:hint="eastAsia" w:ascii="宋体" w:hAnsi="宋体" w:eastAsia="宋体" w:cs="宋体"/>
                <w:b w:val="0"/>
                <w:bCs/>
                <w:snapToGrid/>
                <w:kern w:val="2"/>
                <w:sz w:val="24"/>
                <w:szCs w:val="24"/>
                <w:lang w:eastAsia="zh-CN"/>
              </w:rPr>
            </w:pPr>
            <w:r>
              <w:rPr>
                <w:rFonts w:hint="eastAsia" w:ascii="宋体" w:hAnsi="宋体" w:eastAsia="宋体" w:cs="宋体"/>
                <w:b w:val="0"/>
                <w:bCs/>
                <w:snapToGrid/>
                <w:kern w:val="2"/>
                <w:sz w:val="24"/>
                <w:szCs w:val="24"/>
                <w:lang w:eastAsia="zh-CN"/>
              </w:rPr>
              <w:t>□检查报告；</w:t>
            </w:r>
          </w:p>
          <w:p>
            <w:pPr>
              <w:kinsoku/>
              <w:topLinePunct w:val="0"/>
              <w:autoSpaceDE/>
              <w:autoSpaceDN/>
              <w:adjustRightInd/>
              <w:snapToGrid/>
              <w:spacing w:line="240" w:lineRule="auto"/>
              <w:ind w:left="640" w:leftChars="200" w:firstLine="0" w:firstLineChars="0"/>
              <w:textAlignment w:val="auto"/>
              <w:rPr>
                <w:rFonts w:hint="eastAsia" w:ascii="宋体" w:hAnsi="宋体" w:eastAsia="宋体" w:cs="宋体"/>
                <w:b w:val="0"/>
                <w:bCs/>
                <w:snapToGrid/>
                <w:kern w:val="2"/>
                <w:sz w:val="24"/>
                <w:szCs w:val="24"/>
                <w:lang w:eastAsia="zh-CN"/>
              </w:rPr>
            </w:pPr>
            <w:r>
              <w:rPr>
                <w:rFonts w:hint="eastAsia" w:ascii="宋体" w:hAnsi="宋体" w:eastAsia="宋体" w:cs="宋体"/>
                <w:b w:val="0"/>
                <w:bCs/>
                <w:snapToGrid/>
                <w:kern w:val="2"/>
                <w:sz w:val="24"/>
                <w:szCs w:val="24"/>
                <w:lang w:eastAsia="zh-CN"/>
              </w:rPr>
              <w:t>□其他：</w:t>
            </w:r>
          </w:p>
          <w:p>
            <w:pPr>
              <w:kinsoku/>
              <w:topLinePunct w:val="0"/>
              <w:autoSpaceDE/>
              <w:autoSpaceDN/>
              <w:adjustRightInd/>
              <w:snapToGrid/>
              <w:spacing w:line="240" w:lineRule="auto"/>
              <w:ind w:firstLine="0" w:firstLineChars="0"/>
              <w:textAlignment w:val="auto"/>
              <w:rPr>
                <w:rFonts w:hint="eastAsia" w:ascii="宋体" w:hAnsi="宋体" w:eastAsia="宋体" w:cs="宋体"/>
                <w:b w:val="0"/>
                <w:bCs/>
                <w:snapToGrid/>
                <w:kern w:val="2"/>
                <w:sz w:val="24"/>
                <w:szCs w:val="24"/>
                <w:lang w:eastAsia="zh-CN"/>
              </w:rPr>
            </w:pPr>
          </w:p>
        </w:tc>
        <w:tc>
          <w:tcPr>
            <w:tcW w:w="3376" w:type="dxa"/>
            <w:gridSpan w:val="2"/>
            <w:tcBorders>
              <w:top w:val="single" w:color="auto" w:sz="4" w:space="0"/>
              <w:left w:val="single" w:color="auto" w:sz="4" w:space="0"/>
              <w:bottom w:val="single" w:color="auto" w:sz="4" w:space="0"/>
              <w:right w:val="single" w:color="auto" w:sz="4" w:space="0"/>
            </w:tcBorders>
            <w:noWrap w:val="0"/>
            <w:vAlign w:val="top"/>
          </w:tcPr>
          <w:p>
            <w:pPr>
              <w:kinsoku/>
              <w:topLinePunct w:val="0"/>
              <w:autoSpaceDE/>
              <w:autoSpaceDN/>
              <w:adjustRightInd/>
              <w:snapToGrid/>
              <w:spacing w:line="240" w:lineRule="auto"/>
              <w:ind w:firstLine="0" w:firstLineChars="0"/>
              <w:textAlignment w:val="auto"/>
              <w:rPr>
                <w:rFonts w:hint="eastAsia" w:ascii="宋体" w:hAnsi="宋体" w:eastAsia="宋体" w:cs="宋体"/>
                <w:b w:val="0"/>
                <w:bCs/>
                <w:snapToGrid/>
                <w:kern w:val="2"/>
                <w:sz w:val="24"/>
                <w:szCs w:val="24"/>
                <w:lang w:eastAsia="zh-CN"/>
              </w:rPr>
            </w:pPr>
            <w:r>
              <w:rPr>
                <w:rFonts w:hint="eastAsia" w:ascii="宋体" w:hAnsi="宋体" w:eastAsia="宋体" w:cs="宋体"/>
                <w:b w:val="0"/>
                <w:bCs/>
                <w:snapToGrid/>
                <w:kern w:val="2"/>
                <w:sz w:val="24"/>
                <w:szCs w:val="24"/>
                <w:lang w:eastAsia="zh-CN"/>
              </w:rPr>
              <w:t>检验参数：</w:t>
            </w:r>
          </w:p>
          <w:p>
            <w:pPr>
              <w:kinsoku/>
              <w:topLinePunct w:val="0"/>
              <w:autoSpaceDE/>
              <w:autoSpaceDN/>
              <w:adjustRightInd/>
              <w:snapToGrid/>
              <w:spacing w:line="240" w:lineRule="auto"/>
              <w:ind w:firstLine="0" w:firstLineChars="0"/>
              <w:textAlignment w:val="auto"/>
              <w:rPr>
                <w:rFonts w:hint="eastAsia" w:ascii="宋体" w:hAnsi="宋体" w:eastAsia="宋体" w:cs="宋体"/>
                <w:b w:val="0"/>
                <w:bCs/>
                <w:snapToGrid/>
                <w:kern w:val="2"/>
                <w:sz w:val="24"/>
                <w:szCs w:val="24"/>
                <w:lang w:eastAsia="zh-CN"/>
              </w:rPr>
            </w:pPr>
          </w:p>
          <w:p>
            <w:pPr>
              <w:kinsoku/>
              <w:topLinePunct w:val="0"/>
              <w:autoSpaceDE/>
              <w:autoSpaceDN/>
              <w:adjustRightInd/>
              <w:snapToGrid/>
              <w:spacing w:line="240" w:lineRule="auto"/>
              <w:ind w:firstLine="0" w:firstLineChars="0"/>
              <w:textAlignment w:val="auto"/>
              <w:rPr>
                <w:rFonts w:hint="eastAsia" w:ascii="宋体" w:hAnsi="宋体" w:eastAsia="宋体" w:cs="宋体"/>
                <w:b w:val="0"/>
                <w:bCs/>
                <w:snapToGrid/>
                <w:kern w:val="2"/>
                <w:sz w:val="24"/>
                <w:szCs w:val="24"/>
                <w:lang w:eastAsia="zh-CN"/>
              </w:rPr>
            </w:pPr>
          </w:p>
          <w:p>
            <w:pPr>
              <w:kinsoku/>
              <w:topLinePunct w:val="0"/>
              <w:autoSpaceDE/>
              <w:autoSpaceDN/>
              <w:adjustRightInd/>
              <w:snapToGrid/>
              <w:spacing w:line="240" w:lineRule="auto"/>
              <w:ind w:firstLine="0" w:firstLineChars="0"/>
              <w:textAlignment w:val="auto"/>
              <w:rPr>
                <w:rFonts w:hint="eastAsia" w:ascii="宋体" w:hAnsi="宋体" w:eastAsia="宋体" w:cs="宋体"/>
                <w:b w:val="0"/>
                <w:bCs/>
                <w:snapToGrid/>
                <w:kern w:val="2"/>
                <w:sz w:val="24"/>
                <w:szCs w:val="24"/>
                <w:lang w:eastAsia="zh-CN"/>
              </w:rPr>
            </w:pPr>
          </w:p>
          <w:p>
            <w:pPr>
              <w:kinsoku/>
              <w:topLinePunct w:val="0"/>
              <w:autoSpaceDE/>
              <w:autoSpaceDN/>
              <w:adjustRightInd/>
              <w:snapToGrid/>
              <w:spacing w:line="240" w:lineRule="auto"/>
              <w:ind w:firstLine="0" w:firstLineChars="0"/>
              <w:textAlignment w:val="auto"/>
              <w:rPr>
                <w:rFonts w:hint="eastAsia" w:ascii="宋体" w:hAnsi="宋体" w:eastAsia="宋体" w:cs="宋体"/>
                <w:b w:val="0"/>
                <w:bCs/>
                <w:snapToGrid/>
                <w:kern w:val="2"/>
                <w:sz w:val="24"/>
                <w:szCs w:val="24"/>
                <w:lang w:eastAsia="zh-CN"/>
              </w:rPr>
            </w:pPr>
          </w:p>
          <w:p>
            <w:pPr>
              <w:kinsoku/>
              <w:topLinePunct w:val="0"/>
              <w:autoSpaceDE/>
              <w:autoSpaceDN/>
              <w:adjustRightInd/>
              <w:snapToGrid/>
              <w:spacing w:line="240" w:lineRule="auto"/>
              <w:ind w:firstLine="0" w:firstLineChars="0"/>
              <w:textAlignment w:val="auto"/>
              <w:rPr>
                <w:rFonts w:hint="eastAsia" w:ascii="宋体" w:hAnsi="宋体" w:eastAsia="宋体" w:cs="宋体"/>
                <w:b w:val="0"/>
                <w:bCs/>
                <w:snapToGrid/>
                <w:kern w:val="2"/>
                <w:sz w:val="24"/>
                <w:szCs w:val="24"/>
                <w:lang w:eastAsia="zh-CN"/>
              </w:rPr>
            </w:pPr>
          </w:p>
          <w:p>
            <w:pPr>
              <w:kinsoku/>
              <w:topLinePunct w:val="0"/>
              <w:autoSpaceDE/>
              <w:autoSpaceDN/>
              <w:adjustRightInd/>
              <w:snapToGrid/>
              <w:spacing w:line="240" w:lineRule="auto"/>
              <w:ind w:firstLine="0" w:firstLineChars="0"/>
              <w:textAlignment w:val="auto"/>
              <w:rPr>
                <w:rFonts w:hint="eastAsia" w:ascii="宋体" w:hAnsi="宋体" w:eastAsia="宋体" w:cs="宋体"/>
                <w:b w:val="0"/>
                <w:bCs/>
                <w:snapToGrid/>
                <w:kern w:val="2"/>
                <w:sz w:val="24"/>
                <w:szCs w:val="24"/>
                <w:lang w:eastAsia="zh-CN"/>
              </w:rPr>
            </w:pPr>
          </w:p>
          <w:p>
            <w:pPr>
              <w:kinsoku/>
              <w:topLinePunct w:val="0"/>
              <w:autoSpaceDE/>
              <w:autoSpaceDN/>
              <w:adjustRightInd/>
              <w:snapToGrid/>
              <w:spacing w:line="240" w:lineRule="auto"/>
              <w:ind w:firstLine="0" w:firstLineChars="0"/>
              <w:textAlignment w:val="auto"/>
              <w:rPr>
                <w:rFonts w:hint="eastAsia" w:ascii="宋体" w:hAnsi="宋体" w:eastAsia="宋体" w:cs="宋体"/>
                <w:b w:val="0"/>
                <w:bCs/>
                <w:snapToGrid/>
                <w:color w:val="0F0000"/>
                <w:kern w:val="2"/>
                <w:sz w:val="24"/>
                <w:szCs w:val="24"/>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4" w:hRule="exact"/>
        </w:trPr>
        <w:tc>
          <w:tcPr>
            <w:tcW w:w="9296" w:type="dxa"/>
            <w:gridSpan w:val="7"/>
            <w:tcBorders>
              <w:top w:val="single" w:color="auto" w:sz="4" w:space="0"/>
              <w:left w:val="single" w:color="auto" w:sz="4" w:space="0"/>
              <w:bottom w:val="single" w:color="auto" w:sz="4" w:space="0"/>
              <w:right w:val="single" w:color="auto" w:sz="4" w:space="0"/>
            </w:tcBorders>
            <w:noWrap w:val="0"/>
            <w:vAlign w:val="top"/>
          </w:tcPr>
          <w:p>
            <w:pPr>
              <w:kinsoku/>
              <w:topLinePunct w:val="0"/>
              <w:autoSpaceDE/>
              <w:autoSpaceDN/>
              <w:adjustRightInd/>
              <w:snapToGrid/>
              <w:spacing w:before="100" w:beforeAutospacing="1" w:after="100" w:afterAutospacing="1" w:line="240" w:lineRule="auto"/>
              <w:ind w:firstLine="0" w:firstLineChars="0"/>
              <w:textAlignment w:val="auto"/>
              <w:rPr>
                <w:rFonts w:hint="eastAsia" w:ascii="宋体" w:hAnsi="宋体" w:eastAsia="宋体" w:cs="宋体"/>
                <w:b w:val="0"/>
                <w:bCs/>
                <w:snapToGrid/>
                <w:kern w:val="2"/>
                <w:sz w:val="24"/>
                <w:szCs w:val="24"/>
                <w:lang w:eastAsia="zh-CN"/>
              </w:rPr>
            </w:pPr>
            <w:r>
              <w:rPr>
                <w:rFonts w:hint="eastAsia" w:ascii="宋体" w:hAnsi="宋体" w:eastAsia="宋体" w:cs="宋体"/>
                <w:b w:val="0"/>
                <w:bCs/>
                <w:snapToGrid/>
                <w:kern w:val="2"/>
                <w:sz w:val="24"/>
                <w:szCs w:val="24"/>
                <w:lang w:eastAsia="zh-CN"/>
              </w:rPr>
              <w:t>样本号：</w:t>
            </w:r>
          </w:p>
          <w:p>
            <w:pPr>
              <w:kinsoku/>
              <w:topLinePunct w:val="0"/>
              <w:autoSpaceDE/>
              <w:autoSpaceDN/>
              <w:adjustRightInd/>
              <w:snapToGrid/>
              <w:spacing w:before="100" w:beforeAutospacing="1" w:after="100" w:afterAutospacing="1" w:line="240" w:lineRule="auto"/>
              <w:ind w:firstLine="0" w:firstLineChars="0"/>
              <w:textAlignment w:val="auto"/>
              <w:rPr>
                <w:rFonts w:hint="eastAsia" w:ascii="宋体" w:hAnsi="宋体" w:eastAsia="宋体" w:cs="宋体"/>
                <w:b w:val="0"/>
                <w:bCs/>
                <w:snapToGrid/>
                <w:kern w:val="2"/>
                <w:sz w:val="24"/>
                <w:szCs w:val="24"/>
                <w:lang w:eastAsia="zh-CN"/>
              </w:rPr>
            </w:pPr>
          </w:p>
          <w:p>
            <w:pPr>
              <w:kinsoku/>
              <w:topLinePunct w:val="0"/>
              <w:autoSpaceDE/>
              <w:autoSpaceDN/>
              <w:adjustRightInd/>
              <w:snapToGrid/>
              <w:spacing w:before="100" w:beforeAutospacing="1" w:after="100" w:afterAutospacing="1" w:line="240" w:lineRule="auto"/>
              <w:ind w:firstLine="0" w:firstLineChars="0"/>
              <w:textAlignment w:val="auto"/>
              <w:rPr>
                <w:rFonts w:hint="eastAsia" w:ascii="宋体" w:hAnsi="宋体" w:eastAsia="宋体" w:cs="宋体"/>
                <w:b w:val="0"/>
                <w:bCs/>
                <w:snapToGrid/>
                <w:color w:val="0F0000"/>
                <w:kern w:val="2"/>
                <w:sz w:val="24"/>
                <w:szCs w:val="24"/>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exact"/>
        </w:trPr>
        <w:tc>
          <w:tcPr>
            <w:tcW w:w="9296" w:type="dxa"/>
            <w:gridSpan w:val="7"/>
            <w:tcBorders>
              <w:top w:val="single" w:color="auto" w:sz="4" w:space="0"/>
              <w:left w:val="single" w:color="auto" w:sz="4" w:space="0"/>
              <w:bottom w:val="single" w:color="auto" w:sz="4" w:space="0"/>
              <w:right w:val="single" w:color="auto" w:sz="4" w:space="0"/>
            </w:tcBorders>
            <w:noWrap w:val="0"/>
            <w:vAlign w:val="top"/>
          </w:tcPr>
          <w:p>
            <w:pPr>
              <w:kinsoku/>
              <w:topLinePunct w:val="0"/>
              <w:autoSpaceDE/>
              <w:autoSpaceDN/>
              <w:adjustRightInd/>
              <w:snapToGrid/>
              <w:spacing w:before="100" w:beforeAutospacing="1" w:after="100" w:afterAutospacing="1" w:line="240" w:lineRule="auto"/>
              <w:ind w:firstLine="0" w:firstLineChars="0"/>
              <w:textAlignment w:val="auto"/>
              <w:rPr>
                <w:rFonts w:hint="eastAsia" w:ascii="宋体" w:hAnsi="宋体" w:eastAsia="宋体" w:cs="宋体"/>
                <w:b w:val="0"/>
                <w:bCs/>
                <w:snapToGrid/>
                <w:kern w:val="2"/>
                <w:sz w:val="24"/>
                <w:szCs w:val="24"/>
                <w:lang w:eastAsia="zh-CN"/>
              </w:rPr>
            </w:pPr>
            <w:r>
              <w:rPr>
                <w:rFonts w:hint="eastAsia" w:ascii="宋体" w:hAnsi="宋体" w:eastAsia="宋体" w:cs="宋体"/>
                <w:b w:val="0"/>
                <w:bCs/>
                <w:snapToGrid/>
                <w:kern w:val="2"/>
                <w:sz w:val="24"/>
                <w:szCs w:val="24"/>
                <w:lang w:eastAsia="zh-CN"/>
              </w:rPr>
              <w:t>备注：</w:t>
            </w:r>
          </w:p>
        </w:tc>
      </w:tr>
    </w:tbl>
    <w:p>
      <w:pPr>
        <w:ind w:left="0" w:leftChars="0" w:firstLine="0" w:firstLineChars="0"/>
        <w:rPr>
          <w:rFonts w:hint="default" w:eastAsia="仿宋_GB2312"/>
          <w:lang w:val="en-US" w:eastAsia="zh-CN"/>
        </w:rPr>
        <w:sectPr>
          <w:pgSz w:w="11906" w:h="16838"/>
          <w:pgMar w:top="1440" w:right="1800" w:bottom="1440" w:left="1800" w:header="851" w:footer="992" w:gutter="0"/>
          <w:pgNumType w:fmt="numberInDash"/>
          <w:cols w:space="425" w:num="1"/>
          <w:docGrid w:type="lines" w:linePitch="312" w:charSpace="0"/>
        </w:sectPr>
      </w:pPr>
    </w:p>
    <w:p>
      <w:pPr>
        <w:widowControl/>
        <w:kinsoku/>
        <w:topLinePunct w:val="0"/>
        <w:autoSpaceDE/>
        <w:autoSpaceDN/>
        <w:adjustRightInd/>
        <w:snapToGrid/>
        <w:spacing w:line="240" w:lineRule="auto"/>
        <w:ind w:firstLine="0" w:firstLineChars="0"/>
        <w:jc w:val="left"/>
        <w:textAlignment w:val="auto"/>
        <w:rPr>
          <w:rFonts w:hint="eastAsia" w:ascii="黑体" w:hAnsi="黑体" w:eastAsia="黑体" w:cs="黑体"/>
          <w:b w:val="0"/>
          <w:bCs w:val="0"/>
          <w:snapToGrid/>
          <w:kern w:val="2"/>
          <w:sz w:val="32"/>
          <w:szCs w:val="32"/>
          <w:lang w:val="en-US" w:eastAsia="zh-CN"/>
        </w:rPr>
      </w:pPr>
      <w:r>
        <w:rPr>
          <w:rFonts w:hint="eastAsia" w:ascii="黑体" w:hAnsi="黑体" w:eastAsia="黑体" w:cs="黑体"/>
          <w:b w:val="0"/>
          <w:bCs w:val="0"/>
          <w:snapToGrid/>
          <w:kern w:val="2"/>
          <w:sz w:val="32"/>
          <w:szCs w:val="32"/>
          <w:lang w:val="en-US" w:eastAsia="zh-CN"/>
        </w:rPr>
        <w:t>附件</w:t>
      </w:r>
      <w:r>
        <w:rPr>
          <w:rFonts w:hint="eastAsia" w:ascii="黑体" w:hAnsi="黑体" w:eastAsia="黑体" w:cs="FZXBSJW--GB1-0"/>
          <w:snapToGrid/>
          <w:color w:val="000000"/>
          <w:kern w:val="0"/>
          <w:sz w:val="32"/>
          <w:szCs w:val="32"/>
          <w:lang w:val="en-US" w:eastAsia="zh-CN"/>
        </w:rPr>
        <w:t>1-</w:t>
      </w:r>
      <w:r>
        <w:rPr>
          <w:rFonts w:hint="eastAsia" w:ascii="黑体" w:hAnsi="黑体" w:eastAsia="黑体" w:cs="黑体"/>
          <w:b w:val="0"/>
          <w:bCs w:val="0"/>
          <w:snapToGrid/>
          <w:kern w:val="2"/>
          <w:sz w:val="32"/>
          <w:szCs w:val="32"/>
          <w:lang w:val="en-US" w:eastAsia="zh-CN"/>
        </w:rPr>
        <w:t>5</w:t>
      </w:r>
    </w:p>
    <w:p>
      <w:pPr>
        <w:bidi w:val="0"/>
        <w:ind w:left="0" w:leftChars="0" w:firstLine="0" w:firstLineChars="0"/>
        <w:jc w:val="center"/>
        <w:rPr>
          <w:rFonts w:hint="eastAsia" w:ascii="方正小标宋简体" w:hAnsi="方正小标宋简体" w:eastAsia="方正小标宋简体" w:cs="方正小标宋简体"/>
          <w:b w:val="0"/>
          <w:bCs w:val="0"/>
          <w:sz w:val="32"/>
          <w:szCs w:val="32"/>
          <w:lang w:eastAsia="zh-CN"/>
        </w:rPr>
      </w:pPr>
      <w:r>
        <w:rPr>
          <w:rFonts w:hint="eastAsia" w:ascii="方正小标宋简体" w:hAnsi="方正小标宋简体" w:eastAsia="方正小标宋简体" w:cs="方正小标宋简体"/>
          <w:b w:val="0"/>
          <w:bCs w:val="0"/>
          <w:sz w:val="32"/>
          <w:szCs w:val="32"/>
          <w:lang w:eastAsia="zh-CN"/>
        </w:rPr>
        <w:t>地图市场检查记录表</w:t>
      </w:r>
    </w:p>
    <w:p>
      <w:pPr>
        <w:bidi w:val="0"/>
        <w:ind w:left="0" w:leftChars="0" w:firstLine="0" w:firstLineChars="0"/>
        <w:jc w:val="center"/>
        <w:rPr>
          <w:rFonts w:hint="eastAsia" w:ascii="方正小标宋简体" w:hAnsi="方正小标宋简体" w:eastAsia="方正小标宋简体" w:cs="方正小标宋简体"/>
          <w:b w:val="0"/>
          <w:bCs w:val="0"/>
          <w:sz w:val="32"/>
          <w:szCs w:val="32"/>
          <w:lang w:eastAsia="zh-CN"/>
        </w:rPr>
      </w:pPr>
    </w:p>
    <w:tbl>
      <w:tblPr>
        <w:tblStyle w:val="8"/>
        <w:tblW w:w="49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2103"/>
        <w:gridCol w:w="1732"/>
        <w:gridCol w:w="2774"/>
        <w:gridCol w:w="1466"/>
        <w:gridCol w:w="2497"/>
        <w:gridCol w:w="1407"/>
        <w:gridCol w:w="1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vAlign w:val="center"/>
          </w:tcPr>
          <w:p>
            <w:pPr>
              <w:keepNext w:val="0"/>
              <w:keepLines w:val="0"/>
              <w:pageBreakBefore w:val="0"/>
              <w:widowControl w:val="0"/>
              <w:kinsoku/>
              <w:wordWrap/>
              <w:overflowPunct/>
              <w:topLinePunct w:val="0"/>
              <w:bidi w:val="0"/>
              <w:adjustRightInd w:val="0"/>
              <w:ind w:firstLine="0" w:firstLineChars="0"/>
              <w:jc w:val="center"/>
              <w:rPr>
                <w:rFonts w:hint="eastAsia" w:ascii="黑体" w:hAnsi="黑体" w:eastAsia="黑体" w:cs="黑体"/>
                <w:kern w:val="0"/>
                <w:sz w:val="21"/>
                <w:szCs w:val="21"/>
                <w:vertAlign w:val="baseline"/>
                <w:lang w:val="en-US" w:eastAsia="zh-CN"/>
              </w:rPr>
            </w:pPr>
            <w:r>
              <w:rPr>
                <w:rFonts w:hint="eastAsia" w:ascii="黑体" w:hAnsi="黑体" w:eastAsia="黑体" w:cs="黑体"/>
                <w:kern w:val="0"/>
                <w:sz w:val="21"/>
                <w:szCs w:val="21"/>
                <w:vertAlign w:val="baseline"/>
                <w:lang w:val="en-US" w:eastAsia="zh-CN"/>
              </w:rPr>
              <w:t>序号</w:t>
            </w:r>
          </w:p>
        </w:tc>
        <w:tc>
          <w:tcPr>
            <w:tcW w:w="743" w:type="pct"/>
            <w:vAlign w:val="center"/>
          </w:tcPr>
          <w:p>
            <w:pPr>
              <w:keepNext w:val="0"/>
              <w:keepLines w:val="0"/>
              <w:pageBreakBefore w:val="0"/>
              <w:widowControl w:val="0"/>
              <w:kinsoku/>
              <w:wordWrap/>
              <w:overflowPunct/>
              <w:topLinePunct w:val="0"/>
              <w:bidi w:val="0"/>
              <w:adjustRightInd w:val="0"/>
              <w:ind w:firstLine="0" w:firstLineChars="0"/>
              <w:jc w:val="center"/>
              <w:rPr>
                <w:rFonts w:hint="default" w:ascii="黑体" w:hAnsi="黑体" w:eastAsia="黑体" w:cs="黑体"/>
                <w:kern w:val="0"/>
                <w:sz w:val="21"/>
                <w:szCs w:val="21"/>
                <w:vertAlign w:val="baseline"/>
                <w:lang w:val="en-US" w:eastAsia="zh-CN"/>
              </w:rPr>
            </w:pPr>
            <w:r>
              <w:rPr>
                <w:rFonts w:hint="eastAsia" w:ascii="黑体" w:hAnsi="黑体" w:eastAsia="黑体" w:cs="黑体"/>
                <w:kern w:val="0"/>
                <w:sz w:val="21"/>
                <w:szCs w:val="21"/>
                <w:vertAlign w:val="baseline"/>
                <w:lang w:val="en-US" w:eastAsia="zh-CN"/>
              </w:rPr>
              <w:t>场所名称</w:t>
            </w:r>
          </w:p>
        </w:tc>
        <w:tc>
          <w:tcPr>
            <w:tcW w:w="612" w:type="pct"/>
            <w:vAlign w:val="center"/>
          </w:tcPr>
          <w:p>
            <w:pPr>
              <w:keepNext w:val="0"/>
              <w:keepLines w:val="0"/>
              <w:pageBreakBefore w:val="0"/>
              <w:widowControl w:val="0"/>
              <w:kinsoku/>
              <w:wordWrap/>
              <w:overflowPunct/>
              <w:topLinePunct w:val="0"/>
              <w:bidi w:val="0"/>
              <w:adjustRightInd w:val="0"/>
              <w:ind w:firstLine="0" w:firstLineChars="0"/>
              <w:jc w:val="center"/>
              <w:rPr>
                <w:rFonts w:hint="eastAsia" w:ascii="黑体" w:hAnsi="黑体" w:eastAsia="黑体" w:cs="黑体"/>
                <w:kern w:val="0"/>
                <w:sz w:val="21"/>
                <w:szCs w:val="21"/>
                <w:vertAlign w:val="baseline"/>
                <w:lang w:val="en-US" w:eastAsia="zh-CN"/>
              </w:rPr>
            </w:pPr>
            <w:r>
              <w:rPr>
                <w:rFonts w:hint="eastAsia" w:ascii="黑体" w:hAnsi="黑体" w:eastAsia="黑体" w:cs="黑体"/>
                <w:kern w:val="0"/>
                <w:sz w:val="21"/>
                <w:szCs w:val="21"/>
                <w:vertAlign w:val="baseline"/>
                <w:lang w:val="en-US" w:eastAsia="zh-CN"/>
              </w:rPr>
              <w:t>统一社会</w:t>
            </w:r>
          </w:p>
          <w:p>
            <w:pPr>
              <w:keepNext w:val="0"/>
              <w:keepLines w:val="0"/>
              <w:pageBreakBefore w:val="0"/>
              <w:widowControl w:val="0"/>
              <w:kinsoku/>
              <w:wordWrap/>
              <w:overflowPunct/>
              <w:topLinePunct w:val="0"/>
              <w:bidi w:val="0"/>
              <w:adjustRightInd w:val="0"/>
              <w:ind w:firstLine="0" w:firstLineChars="0"/>
              <w:jc w:val="center"/>
              <w:rPr>
                <w:rFonts w:hint="eastAsia" w:ascii="黑体" w:hAnsi="黑体" w:eastAsia="黑体" w:cs="黑体"/>
                <w:kern w:val="0"/>
                <w:sz w:val="21"/>
                <w:szCs w:val="21"/>
                <w:vertAlign w:val="baseline"/>
                <w:lang w:val="en-US" w:eastAsia="zh-CN"/>
              </w:rPr>
            </w:pPr>
            <w:r>
              <w:rPr>
                <w:rFonts w:hint="eastAsia" w:ascii="黑体" w:hAnsi="黑体" w:eastAsia="黑体" w:cs="黑体"/>
                <w:kern w:val="0"/>
                <w:sz w:val="21"/>
                <w:szCs w:val="21"/>
                <w:vertAlign w:val="baseline"/>
                <w:lang w:val="en-US" w:eastAsia="zh-CN"/>
              </w:rPr>
              <w:t>信用代码</w:t>
            </w:r>
          </w:p>
        </w:tc>
        <w:tc>
          <w:tcPr>
            <w:tcW w:w="980" w:type="pct"/>
            <w:vAlign w:val="center"/>
          </w:tcPr>
          <w:p>
            <w:pPr>
              <w:keepNext w:val="0"/>
              <w:keepLines w:val="0"/>
              <w:pageBreakBefore w:val="0"/>
              <w:widowControl w:val="0"/>
              <w:kinsoku/>
              <w:wordWrap/>
              <w:overflowPunct/>
              <w:topLinePunct w:val="0"/>
              <w:bidi w:val="0"/>
              <w:adjustRightInd w:val="0"/>
              <w:ind w:firstLine="0" w:firstLineChars="0"/>
              <w:jc w:val="center"/>
              <w:rPr>
                <w:rFonts w:hint="eastAsia" w:ascii="黑体" w:hAnsi="黑体" w:eastAsia="黑体" w:cs="黑体"/>
                <w:kern w:val="0"/>
                <w:sz w:val="21"/>
                <w:szCs w:val="21"/>
                <w:vertAlign w:val="baseline"/>
                <w:lang w:val="en-US" w:eastAsia="zh-CN"/>
              </w:rPr>
            </w:pPr>
            <w:r>
              <w:rPr>
                <w:rFonts w:hint="eastAsia" w:ascii="黑体" w:hAnsi="黑体" w:eastAsia="黑体" w:cs="黑体"/>
                <w:kern w:val="0"/>
                <w:sz w:val="21"/>
                <w:szCs w:val="21"/>
                <w:vertAlign w:val="baseline"/>
                <w:lang w:val="en-US" w:eastAsia="zh-CN"/>
              </w:rPr>
              <w:t>地图名称</w:t>
            </w:r>
          </w:p>
        </w:tc>
        <w:tc>
          <w:tcPr>
            <w:tcW w:w="518" w:type="pct"/>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firstLine="0" w:firstLineChars="0"/>
              <w:jc w:val="center"/>
              <w:textAlignment w:val="auto"/>
              <w:rPr>
                <w:rFonts w:hint="eastAsia" w:ascii="黑体" w:hAnsi="黑体" w:eastAsia="黑体" w:cs="黑体"/>
                <w:kern w:val="0"/>
                <w:sz w:val="21"/>
                <w:szCs w:val="21"/>
              </w:rPr>
            </w:pPr>
            <w:r>
              <w:rPr>
                <w:rFonts w:hint="eastAsia" w:ascii="黑体" w:hAnsi="黑体" w:eastAsia="黑体" w:cs="黑体"/>
                <w:kern w:val="0"/>
                <w:sz w:val="21"/>
                <w:szCs w:val="21"/>
              </w:rPr>
              <w:t>表现形式</w:t>
            </w:r>
          </w:p>
          <w:p>
            <w:pPr>
              <w:keepNext w:val="0"/>
              <w:keepLines w:val="0"/>
              <w:pageBreakBefore w:val="0"/>
              <w:widowControl w:val="0"/>
              <w:kinsoku/>
              <w:wordWrap/>
              <w:overflowPunct/>
              <w:topLinePunct w:val="0"/>
              <w:bidi w:val="0"/>
              <w:adjustRightInd w:val="0"/>
              <w:ind w:firstLine="0" w:firstLineChars="0"/>
              <w:jc w:val="center"/>
              <w:rPr>
                <w:rFonts w:hint="eastAsia" w:ascii="黑体" w:hAnsi="黑体" w:eastAsia="黑体" w:cs="黑体"/>
                <w:kern w:val="0"/>
                <w:sz w:val="21"/>
                <w:szCs w:val="21"/>
                <w:vertAlign w:val="baseline"/>
                <w:lang w:val="en-US" w:eastAsia="zh-CN"/>
              </w:rPr>
            </w:pPr>
            <w:r>
              <w:rPr>
                <w:rFonts w:hint="eastAsia" w:ascii="黑体" w:hAnsi="黑体" w:eastAsia="黑体" w:cs="黑体"/>
                <w:kern w:val="0"/>
                <w:sz w:val="21"/>
                <w:szCs w:val="21"/>
              </w:rPr>
              <w:t>（刊载载体）</w:t>
            </w:r>
          </w:p>
        </w:tc>
        <w:tc>
          <w:tcPr>
            <w:tcW w:w="882" w:type="pct"/>
            <w:vAlign w:val="center"/>
          </w:tcPr>
          <w:p>
            <w:pPr>
              <w:keepNext w:val="0"/>
              <w:keepLines w:val="0"/>
              <w:pageBreakBefore w:val="0"/>
              <w:widowControl w:val="0"/>
              <w:kinsoku/>
              <w:wordWrap/>
              <w:overflowPunct/>
              <w:topLinePunct w:val="0"/>
              <w:bidi w:val="0"/>
              <w:adjustRightInd w:val="0"/>
              <w:ind w:firstLine="0" w:firstLineChars="0"/>
              <w:jc w:val="center"/>
              <w:rPr>
                <w:rFonts w:hint="eastAsia" w:ascii="黑体" w:hAnsi="黑体" w:eastAsia="黑体" w:cs="黑体"/>
                <w:kern w:val="0"/>
                <w:sz w:val="21"/>
                <w:szCs w:val="21"/>
                <w:vertAlign w:val="baseline"/>
              </w:rPr>
            </w:pPr>
            <w:r>
              <w:rPr>
                <w:rFonts w:hint="eastAsia" w:ascii="黑体" w:hAnsi="黑体" w:eastAsia="黑体" w:cs="黑体"/>
                <w:kern w:val="0"/>
                <w:sz w:val="21"/>
                <w:szCs w:val="21"/>
                <w:vertAlign w:val="baseline"/>
                <w:lang w:val="en-US" w:eastAsia="zh-CN"/>
              </w:rPr>
              <w:t>存在问题</w:t>
            </w:r>
          </w:p>
        </w:tc>
        <w:tc>
          <w:tcPr>
            <w:tcW w:w="497" w:type="pct"/>
            <w:vAlign w:val="center"/>
          </w:tcPr>
          <w:p>
            <w:pPr>
              <w:keepNext w:val="0"/>
              <w:keepLines w:val="0"/>
              <w:pageBreakBefore w:val="0"/>
              <w:widowControl w:val="0"/>
              <w:kinsoku/>
              <w:wordWrap/>
              <w:overflowPunct/>
              <w:topLinePunct w:val="0"/>
              <w:bidi w:val="0"/>
              <w:adjustRightInd w:val="0"/>
              <w:ind w:firstLine="0" w:firstLineChars="0"/>
              <w:jc w:val="center"/>
              <w:rPr>
                <w:rFonts w:hint="eastAsia" w:ascii="黑体" w:hAnsi="黑体" w:eastAsia="黑体" w:cs="黑体"/>
                <w:kern w:val="0"/>
                <w:sz w:val="21"/>
                <w:szCs w:val="21"/>
                <w:vertAlign w:val="baseline"/>
                <w:lang w:val="en-US" w:eastAsia="zh-CN"/>
              </w:rPr>
            </w:pPr>
            <w:r>
              <w:rPr>
                <w:rFonts w:hint="eastAsia" w:ascii="黑体" w:hAnsi="黑体" w:eastAsia="黑体" w:cs="黑体"/>
                <w:kern w:val="0"/>
                <w:sz w:val="21"/>
                <w:szCs w:val="21"/>
                <w:vertAlign w:val="baseline"/>
                <w:lang w:val="en-US" w:eastAsia="zh-CN"/>
              </w:rPr>
              <w:t>检查对象</w:t>
            </w:r>
          </w:p>
          <w:p>
            <w:pPr>
              <w:keepNext w:val="0"/>
              <w:keepLines w:val="0"/>
              <w:pageBreakBefore w:val="0"/>
              <w:widowControl w:val="0"/>
              <w:kinsoku/>
              <w:wordWrap/>
              <w:overflowPunct/>
              <w:topLinePunct w:val="0"/>
              <w:bidi w:val="0"/>
              <w:adjustRightInd w:val="0"/>
              <w:ind w:firstLine="0" w:firstLineChars="0"/>
              <w:jc w:val="center"/>
              <w:rPr>
                <w:rFonts w:hint="eastAsia" w:ascii="黑体" w:hAnsi="黑体" w:eastAsia="黑体" w:cs="黑体"/>
                <w:kern w:val="0"/>
                <w:sz w:val="21"/>
                <w:szCs w:val="21"/>
                <w:vertAlign w:val="baseline"/>
                <w:lang w:val="en-US" w:eastAsia="zh-CN"/>
              </w:rPr>
            </w:pPr>
            <w:r>
              <w:rPr>
                <w:rFonts w:hint="eastAsia" w:ascii="黑体" w:hAnsi="黑体" w:eastAsia="黑体" w:cs="黑体"/>
                <w:kern w:val="0"/>
                <w:sz w:val="21"/>
                <w:szCs w:val="21"/>
                <w:vertAlign w:val="baseline"/>
                <w:lang w:val="en-US" w:eastAsia="zh-CN"/>
              </w:rPr>
              <w:t>签名</w:t>
            </w:r>
          </w:p>
        </w:tc>
        <w:tc>
          <w:tcPr>
            <w:tcW w:w="526" w:type="pct"/>
            <w:vAlign w:val="center"/>
          </w:tcPr>
          <w:p>
            <w:pPr>
              <w:keepNext w:val="0"/>
              <w:keepLines w:val="0"/>
              <w:pageBreakBefore w:val="0"/>
              <w:widowControl w:val="0"/>
              <w:kinsoku/>
              <w:wordWrap/>
              <w:overflowPunct/>
              <w:topLinePunct w:val="0"/>
              <w:bidi w:val="0"/>
              <w:adjustRightInd w:val="0"/>
              <w:ind w:firstLine="0" w:firstLineChars="0"/>
              <w:jc w:val="center"/>
              <w:rPr>
                <w:rFonts w:hint="eastAsia" w:ascii="黑体" w:hAnsi="黑体" w:eastAsia="黑体" w:cs="黑体"/>
                <w:kern w:val="0"/>
                <w:sz w:val="21"/>
                <w:szCs w:val="21"/>
                <w:vertAlign w:val="baseline"/>
              </w:rPr>
            </w:pPr>
            <w:r>
              <w:rPr>
                <w:rFonts w:hint="eastAsia" w:ascii="黑体" w:hAnsi="黑体" w:eastAsia="黑体" w:cs="黑体"/>
                <w:kern w:val="0"/>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tcPr>
          <w:p>
            <w:pPr>
              <w:keepNext w:val="0"/>
              <w:keepLines w:val="0"/>
              <w:pageBreakBefore w:val="0"/>
              <w:widowControl w:val="0"/>
              <w:kinsoku/>
              <w:wordWrap/>
              <w:overflowPunct/>
              <w:topLinePunct w:val="0"/>
              <w:bidi w:val="0"/>
              <w:adjustRightInd w:val="0"/>
              <w:ind w:firstLine="0" w:firstLineChars="0"/>
              <w:jc w:val="left"/>
              <w:rPr>
                <w:rFonts w:hint="eastAsia" w:ascii="宋体" w:hAnsi="宋体" w:eastAsia="宋体" w:cs="宋体"/>
                <w:kern w:val="0"/>
                <w:sz w:val="28"/>
                <w:szCs w:val="28"/>
                <w:vertAlign w:val="baseline"/>
              </w:rPr>
            </w:pPr>
          </w:p>
        </w:tc>
        <w:tc>
          <w:tcPr>
            <w:tcW w:w="743" w:type="pct"/>
          </w:tcPr>
          <w:p>
            <w:pPr>
              <w:keepNext w:val="0"/>
              <w:keepLines w:val="0"/>
              <w:pageBreakBefore w:val="0"/>
              <w:widowControl w:val="0"/>
              <w:kinsoku/>
              <w:wordWrap/>
              <w:overflowPunct/>
              <w:topLinePunct w:val="0"/>
              <w:bidi w:val="0"/>
              <w:adjustRightInd w:val="0"/>
              <w:ind w:firstLine="0" w:firstLineChars="0"/>
              <w:jc w:val="left"/>
              <w:rPr>
                <w:rFonts w:hint="eastAsia" w:ascii="宋体" w:hAnsi="宋体" w:eastAsia="宋体" w:cs="宋体"/>
                <w:kern w:val="0"/>
                <w:sz w:val="28"/>
                <w:szCs w:val="28"/>
                <w:vertAlign w:val="baseline"/>
              </w:rPr>
            </w:pPr>
          </w:p>
        </w:tc>
        <w:tc>
          <w:tcPr>
            <w:tcW w:w="612" w:type="pct"/>
          </w:tcPr>
          <w:p>
            <w:pPr>
              <w:keepNext w:val="0"/>
              <w:keepLines w:val="0"/>
              <w:pageBreakBefore w:val="0"/>
              <w:widowControl w:val="0"/>
              <w:kinsoku/>
              <w:wordWrap/>
              <w:overflowPunct/>
              <w:topLinePunct w:val="0"/>
              <w:bidi w:val="0"/>
              <w:adjustRightInd w:val="0"/>
              <w:ind w:firstLine="0" w:firstLineChars="0"/>
              <w:jc w:val="left"/>
              <w:rPr>
                <w:rFonts w:hint="eastAsia" w:ascii="宋体" w:hAnsi="宋体" w:eastAsia="宋体" w:cs="宋体"/>
                <w:kern w:val="0"/>
                <w:sz w:val="28"/>
                <w:szCs w:val="28"/>
                <w:vertAlign w:val="baseline"/>
              </w:rPr>
            </w:pPr>
          </w:p>
        </w:tc>
        <w:tc>
          <w:tcPr>
            <w:tcW w:w="980" w:type="pct"/>
          </w:tcPr>
          <w:p>
            <w:pPr>
              <w:keepNext w:val="0"/>
              <w:keepLines w:val="0"/>
              <w:pageBreakBefore w:val="0"/>
              <w:widowControl w:val="0"/>
              <w:kinsoku/>
              <w:wordWrap/>
              <w:overflowPunct/>
              <w:topLinePunct w:val="0"/>
              <w:bidi w:val="0"/>
              <w:adjustRightInd w:val="0"/>
              <w:ind w:firstLine="0" w:firstLineChars="0"/>
              <w:jc w:val="left"/>
              <w:rPr>
                <w:rFonts w:hint="eastAsia" w:ascii="宋体" w:hAnsi="宋体" w:eastAsia="宋体" w:cs="宋体"/>
                <w:kern w:val="0"/>
                <w:sz w:val="28"/>
                <w:szCs w:val="28"/>
                <w:vertAlign w:val="baseline"/>
              </w:rPr>
            </w:pPr>
          </w:p>
        </w:tc>
        <w:tc>
          <w:tcPr>
            <w:tcW w:w="518" w:type="pct"/>
          </w:tcPr>
          <w:p>
            <w:pPr>
              <w:keepNext w:val="0"/>
              <w:keepLines w:val="0"/>
              <w:pageBreakBefore w:val="0"/>
              <w:widowControl w:val="0"/>
              <w:kinsoku/>
              <w:wordWrap/>
              <w:overflowPunct/>
              <w:topLinePunct w:val="0"/>
              <w:bidi w:val="0"/>
              <w:adjustRightInd w:val="0"/>
              <w:ind w:firstLine="0" w:firstLineChars="0"/>
              <w:jc w:val="left"/>
              <w:rPr>
                <w:rFonts w:hint="eastAsia" w:ascii="宋体" w:hAnsi="宋体" w:eastAsia="宋体" w:cs="宋体"/>
                <w:kern w:val="0"/>
                <w:sz w:val="28"/>
                <w:szCs w:val="28"/>
                <w:vertAlign w:val="baseline"/>
              </w:rPr>
            </w:pPr>
          </w:p>
        </w:tc>
        <w:tc>
          <w:tcPr>
            <w:tcW w:w="882" w:type="pct"/>
          </w:tcPr>
          <w:p>
            <w:pPr>
              <w:keepNext w:val="0"/>
              <w:keepLines w:val="0"/>
              <w:pageBreakBefore w:val="0"/>
              <w:widowControl w:val="0"/>
              <w:kinsoku/>
              <w:wordWrap/>
              <w:overflowPunct/>
              <w:topLinePunct w:val="0"/>
              <w:bidi w:val="0"/>
              <w:adjustRightInd w:val="0"/>
              <w:ind w:firstLine="0" w:firstLineChars="0"/>
              <w:jc w:val="left"/>
              <w:rPr>
                <w:rFonts w:hint="eastAsia" w:ascii="宋体" w:hAnsi="宋体" w:eastAsia="宋体" w:cs="宋体"/>
                <w:kern w:val="0"/>
                <w:sz w:val="28"/>
                <w:szCs w:val="28"/>
                <w:vertAlign w:val="baseline"/>
              </w:rPr>
            </w:pPr>
          </w:p>
        </w:tc>
        <w:tc>
          <w:tcPr>
            <w:tcW w:w="497" w:type="pct"/>
          </w:tcPr>
          <w:p>
            <w:pPr>
              <w:keepNext w:val="0"/>
              <w:keepLines w:val="0"/>
              <w:pageBreakBefore w:val="0"/>
              <w:widowControl w:val="0"/>
              <w:kinsoku/>
              <w:wordWrap/>
              <w:overflowPunct/>
              <w:topLinePunct w:val="0"/>
              <w:bidi w:val="0"/>
              <w:adjustRightInd w:val="0"/>
              <w:ind w:firstLine="0" w:firstLineChars="0"/>
              <w:jc w:val="left"/>
              <w:rPr>
                <w:rFonts w:hint="eastAsia" w:ascii="宋体" w:hAnsi="宋体" w:eastAsia="宋体" w:cs="宋体"/>
                <w:kern w:val="0"/>
                <w:sz w:val="28"/>
                <w:szCs w:val="28"/>
                <w:vertAlign w:val="baseline"/>
              </w:rPr>
            </w:pPr>
          </w:p>
        </w:tc>
        <w:tc>
          <w:tcPr>
            <w:tcW w:w="526" w:type="pct"/>
          </w:tcPr>
          <w:p>
            <w:pPr>
              <w:keepNext w:val="0"/>
              <w:keepLines w:val="0"/>
              <w:pageBreakBefore w:val="0"/>
              <w:widowControl w:val="0"/>
              <w:kinsoku/>
              <w:wordWrap/>
              <w:overflowPunct/>
              <w:topLinePunct w:val="0"/>
              <w:bidi w:val="0"/>
              <w:adjustRightInd w:val="0"/>
              <w:ind w:firstLine="0" w:firstLineChars="0"/>
              <w:jc w:val="left"/>
              <w:rPr>
                <w:rFonts w:hint="eastAsia" w:ascii="宋体" w:hAnsi="宋体" w:eastAsia="宋体" w:cs="宋体"/>
                <w:kern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tcPr>
          <w:p>
            <w:pPr>
              <w:keepNext w:val="0"/>
              <w:keepLines w:val="0"/>
              <w:pageBreakBefore w:val="0"/>
              <w:widowControl w:val="0"/>
              <w:kinsoku/>
              <w:wordWrap/>
              <w:overflowPunct/>
              <w:topLinePunct w:val="0"/>
              <w:bidi w:val="0"/>
              <w:adjustRightInd w:val="0"/>
              <w:ind w:firstLine="0" w:firstLineChars="0"/>
              <w:jc w:val="left"/>
              <w:rPr>
                <w:rFonts w:hint="eastAsia" w:ascii="宋体" w:hAnsi="宋体" w:eastAsia="宋体" w:cs="宋体"/>
                <w:kern w:val="0"/>
                <w:sz w:val="28"/>
                <w:szCs w:val="28"/>
                <w:vertAlign w:val="baseline"/>
              </w:rPr>
            </w:pPr>
          </w:p>
        </w:tc>
        <w:tc>
          <w:tcPr>
            <w:tcW w:w="743" w:type="pct"/>
          </w:tcPr>
          <w:p>
            <w:pPr>
              <w:keepNext w:val="0"/>
              <w:keepLines w:val="0"/>
              <w:pageBreakBefore w:val="0"/>
              <w:widowControl w:val="0"/>
              <w:kinsoku/>
              <w:wordWrap/>
              <w:overflowPunct/>
              <w:topLinePunct w:val="0"/>
              <w:bidi w:val="0"/>
              <w:adjustRightInd w:val="0"/>
              <w:ind w:firstLine="0" w:firstLineChars="0"/>
              <w:jc w:val="left"/>
              <w:rPr>
                <w:rFonts w:hint="eastAsia" w:ascii="宋体" w:hAnsi="宋体" w:eastAsia="宋体" w:cs="宋体"/>
                <w:kern w:val="0"/>
                <w:sz w:val="28"/>
                <w:szCs w:val="28"/>
                <w:vertAlign w:val="baseline"/>
              </w:rPr>
            </w:pPr>
          </w:p>
        </w:tc>
        <w:tc>
          <w:tcPr>
            <w:tcW w:w="612" w:type="pct"/>
          </w:tcPr>
          <w:p>
            <w:pPr>
              <w:keepNext w:val="0"/>
              <w:keepLines w:val="0"/>
              <w:pageBreakBefore w:val="0"/>
              <w:widowControl w:val="0"/>
              <w:kinsoku/>
              <w:wordWrap/>
              <w:overflowPunct/>
              <w:topLinePunct w:val="0"/>
              <w:bidi w:val="0"/>
              <w:adjustRightInd w:val="0"/>
              <w:ind w:firstLine="0" w:firstLineChars="0"/>
              <w:jc w:val="left"/>
              <w:rPr>
                <w:rFonts w:hint="eastAsia" w:ascii="宋体" w:hAnsi="宋体" w:eastAsia="宋体" w:cs="宋体"/>
                <w:kern w:val="0"/>
                <w:sz w:val="28"/>
                <w:szCs w:val="28"/>
                <w:vertAlign w:val="baseline"/>
              </w:rPr>
            </w:pPr>
          </w:p>
        </w:tc>
        <w:tc>
          <w:tcPr>
            <w:tcW w:w="980" w:type="pct"/>
          </w:tcPr>
          <w:p>
            <w:pPr>
              <w:keepNext w:val="0"/>
              <w:keepLines w:val="0"/>
              <w:pageBreakBefore w:val="0"/>
              <w:widowControl w:val="0"/>
              <w:kinsoku/>
              <w:wordWrap/>
              <w:overflowPunct/>
              <w:topLinePunct w:val="0"/>
              <w:bidi w:val="0"/>
              <w:adjustRightInd w:val="0"/>
              <w:ind w:firstLine="0" w:firstLineChars="0"/>
              <w:jc w:val="left"/>
              <w:rPr>
                <w:rFonts w:hint="eastAsia" w:ascii="宋体" w:hAnsi="宋体" w:eastAsia="宋体" w:cs="宋体"/>
                <w:kern w:val="0"/>
                <w:sz w:val="28"/>
                <w:szCs w:val="28"/>
                <w:vertAlign w:val="baseline"/>
              </w:rPr>
            </w:pPr>
          </w:p>
        </w:tc>
        <w:tc>
          <w:tcPr>
            <w:tcW w:w="518" w:type="pct"/>
          </w:tcPr>
          <w:p>
            <w:pPr>
              <w:keepNext w:val="0"/>
              <w:keepLines w:val="0"/>
              <w:pageBreakBefore w:val="0"/>
              <w:widowControl w:val="0"/>
              <w:kinsoku/>
              <w:wordWrap/>
              <w:overflowPunct/>
              <w:topLinePunct w:val="0"/>
              <w:bidi w:val="0"/>
              <w:adjustRightInd w:val="0"/>
              <w:ind w:firstLine="0" w:firstLineChars="0"/>
              <w:jc w:val="left"/>
              <w:rPr>
                <w:rFonts w:hint="eastAsia" w:ascii="宋体" w:hAnsi="宋体" w:eastAsia="宋体" w:cs="宋体"/>
                <w:kern w:val="0"/>
                <w:sz w:val="28"/>
                <w:szCs w:val="28"/>
                <w:vertAlign w:val="baseline"/>
              </w:rPr>
            </w:pPr>
          </w:p>
        </w:tc>
        <w:tc>
          <w:tcPr>
            <w:tcW w:w="882" w:type="pct"/>
          </w:tcPr>
          <w:p>
            <w:pPr>
              <w:keepNext w:val="0"/>
              <w:keepLines w:val="0"/>
              <w:pageBreakBefore w:val="0"/>
              <w:widowControl w:val="0"/>
              <w:kinsoku/>
              <w:wordWrap/>
              <w:overflowPunct/>
              <w:topLinePunct w:val="0"/>
              <w:bidi w:val="0"/>
              <w:adjustRightInd w:val="0"/>
              <w:ind w:firstLine="0" w:firstLineChars="0"/>
              <w:jc w:val="left"/>
              <w:rPr>
                <w:rFonts w:hint="eastAsia" w:ascii="宋体" w:hAnsi="宋体" w:eastAsia="宋体" w:cs="宋体"/>
                <w:kern w:val="0"/>
                <w:sz w:val="28"/>
                <w:szCs w:val="28"/>
                <w:vertAlign w:val="baseline"/>
              </w:rPr>
            </w:pPr>
          </w:p>
        </w:tc>
        <w:tc>
          <w:tcPr>
            <w:tcW w:w="497" w:type="pct"/>
          </w:tcPr>
          <w:p>
            <w:pPr>
              <w:keepNext w:val="0"/>
              <w:keepLines w:val="0"/>
              <w:pageBreakBefore w:val="0"/>
              <w:widowControl w:val="0"/>
              <w:kinsoku/>
              <w:wordWrap/>
              <w:overflowPunct/>
              <w:topLinePunct w:val="0"/>
              <w:bidi w:val="0"/>
              <w:adjustRightInd w:val="0"/>
              <w:ind w:firstLine="0" w:firstLineChars="0"/>
              <w:jc w:val="left"/>
              <w:rPr>
                <w:rFonts w:hint="eastAsia" w:ascii="宋体" w:hAnsi="宋体" w:eastAsia="宋体" w:cs="宋体"/>
                <w:kern w:val="0"/>
                <w:sz w:val="28"/>
                <w:szCs w:val="28"/>
                <w:vertAlign w:val="baseline"/>
              </w:rPr>
            </w:pPr>
          </w:p>
        </w:tc>
        <w:tc>
          <w:tcPr>
            <w:tcW w:w="526" w:type="pct"/>
          </w:tcPr>
          <w:p>
            <w:pPr>
              <w:keepNext w:val="0"/>
              <w:keepLines w:val="0"/>
              <w:pageBreakBefore w:val="0"/>
              <w:widowControl w:val="0"/>
              <w:kinsoku/>
              <w:wordWrap/>
              <w:overflowPunct/>
              <w:topLinePunct w:val="0"/>
              <w:bidi w:val="0"/>
              <w:adjustRightInd w:val="0"/>
              <w:ind w:firstLine="0" w:firstLineChars="0"/>
              <w:jc w:val="left"/>
              <w:rPr>
                <w:rFonts w:hint="eastAsia" w:ascii="宋体" w:hAnsi="宋体" w:eastAsia="宋体" w:cs="宋体"/>
                <w:kern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tcPr>
          <w:p>
            <w:pPr>
              <w:keepNext w:val="0"/>
              <w:keepLines w:val="0"/>
              <w:pageBreakBefore w:val="0"/>
              <w:widowControl w:val="0"/>
              <w:kinsoku/>
              <w:wordWrap/>
              <w:overflowPunct/>
              <w:topLinePunct w:val="0"/>
              <w:bidi w:val="0"/>
              <w:adjustRightInd w:val="0"/>
              <w:ind w:firstLine="0" w:firstLineChars="0"/>
              <w:jc w:val="left"/>
              <w:rPr>
                <w:rFonts w:hint="eastAsia" w:ascii="宋体" w:hAnsi="宋体" w:eastAsia="宋体" w:cs="宋体"/>
                <w:kern w:val="0"/>
                <w:sz w:val="28"/>
                <w:szCs w:val="28"/>
                <w:vertAlign w:val="baseline"/>
              </w:rPr>
            </w:pPr>
          </w:p>
        </w:tc>
        <w:tc>
          <w:tcPr>
            <w:tcW w:w="743" w:type="pct"/>
          </w:tcPr>
          <w:p>
            <w:pPr>
              <w:keepNext w:val="0"/>
              <w:keepLines w:val="0"/>
              <w:pageBreakBefore w:val="0"/>
              <w:widowControl w:val="0"/>
              <w:kinsoku/>
              <w:wordWrap/>
              <w:overflowPunct/>
              <w:topLinePunct w:val="0"/>
              <w:bidi w:val="0"/>
              <w:adjustRightInd w:val="0"/>
              <w:ind w:firstLine="0" w:firstLineChars="0"/>
              <w:jc w:val="left"/>
              <w:rPr>
                <w:rFonts w:hint="eastAsia" w:ascii="宋体" w:hAnsi="宋体" w:eastAsia="宋体" w:cs="宋体"/>
                <w:kern w:val="0"/>
                <w:sz w:val="28"/>
                <w:szCs w:val="28"/>
                <w:vertAlign w:val="baseline"/>
              </w:rPr>
            </w:pPr>
          </w:p>
        </w:tc>
        <w:tc>
          <w:tcPr>
            <w:tcW w:w="612" w:type="pct"/>
          </w:tcPr>
          <w:p>
            <w:pPr>
              <w:keepNext w:val="0"/>
              <w:keepLines w:val="0"/>
              <w:pageBreakBefore w:val="0"/>
              <w:widowControl w:val="0"/>
              <w:kinsoku/>
              <w:wordWrap/>
              <w:overflowPunct/>
              <w:topLinePunct w:val="0"/>
              <w:bidi w:val="0"/>
              <w:adjustRightInd w:val="0"/>
              <w:ind w:firstLine="0" w:firstLineChars="0"/>
              <w:jc w:val="left"/>
              <w:rPr>
                <w:rFonts w:hint="eastAsia" w:ascii="宋体" w:hAnsi="宋体" w:eastAsia="宋体" w:cs="宋体"/>
                <w:kern w:val="0"/>
                <w:sz w:val="28"/>
                <w:szCs w:val="28"/>
                <w:vertAlign w:val="baseline"/>
              </w:rPr>
            </w:pPr>
          </w:p>
        </w:tc>
        <w:tc>
          <w:tcPr>
            <w:tcW w:w="980" w:type="pct"/>
          </w:tcPr>
          <w:p>
            <w:pPr>
              <w:keepNext w:val="0"/>
              <w:keepLines w:val="0"/>
              <w:pageBreakBefore w:val="0"/>
              <w:widowControl w:val="0"/>
              <w:kinsoku/>
              <w:wordWrap/>
              <w:overflowPunct/>
              <w:topLinePunct w:val="0"/>
              <w:bidi w:val="0"/>
              <w:adjustRightInd w:val="0"/>
              <w:ind w:firstLine="0" w:firstLineChars="0"/>
              <w:jc w:val="left"/>
              <w:rPr>
                <w:rFonts w:hint="eastAsia" w:ascii="宋体" w:hAnsi="宋体" w:eastAsia="宋体" w:cs="宋体"/>
                <w:kern w:val="0"/>
                <w:sz w:val="28"/>
                <w:szCs w:val="28"/>
                <w:vertAlign w:val="baseline"/>
              </w:rPr>
            </w:pPr>
          </w:p>
        </w:tc>
        <w:tc>
          <w:tcPr>
            <w:tcW w:w="518" w:type="pct"/>
          </w:tcPr>
          <w:p>
            <w:pPr>
              <w:keepNext w:val="0"/>
              <w:keepLines w:val="0"/>
              <w:pageBreakBefore w:val="0"/>
              <w:widowControl w:val="0"/>
              <w:kinsoku/>
              <w:wordWrap/>
              <w:overflowPunct/>
              <w:topLinePunct w:val="0"/>
              <w:bidi w:val="0"/>
              <w:adjustRightInd w:val="0"/>
              <w:ind w:firstLine="0" w:firstLineChars="0"/>
              <w:jc w:val="left"/>
              <w:rPr>
                <w:rFonts w:hint="eastAsia" w:ascii="宋体" w:hAnsi="宋体" w:eastAsia="宋体" w:cs="宋体"/>
                <w:kern w:val="0"/>
                <w:sz w:val="28"/>
                <w:szCs w:val="28"/>
                <w:vertAlign w:val="baseline"/>
              </w:rPr>
            </w:pPr>
          </w:p>
        </w:tc>
        <w:tc>
          <w:tcPr>
            <w:tcW w:w="882" w:type="pct"/>
          </w:tcPr>
          <w:p>
            <w:pPr>
              <w:keepNext w:val="0"/>
              <w:keepLines w:val="0"/>
              <w:pageBreakBefore w:val="0"/>
              <w:widowControl w:val="0"/>
              <w:kinsoku/>
              <w:wordWrap/>
              <w:overflowPunct/>
              <w:topLinePunct w:val="0"/>
              <w:bidi w:val="0"/>
              <w:adjustRightInd w:val="0"/>
              <w:ind w:firstLine="0" w:firstLineChars="0"/>
              <w:jc w:val="left"/>
              <w:rPr>
                <w:rFonts w:hint="eastAsia" w:ascii="宋体" w:hAnsi="宋体" w:eastAsia="宋体" w:cs="宋体"/>
                <w:kern w:val="0"/>
                <w:sz w:val="28"/>
                <w:szCs w:val="28"/>
                <w:vertAlign w:val="baseline"/>
              </w:rPr>
            </w:pPr>
          </w:p>
        </w:tc>
        <w:tc>
          <w:tcPr>
            <w:tcW w:w="497" w:type="pct"/>
          </w:tcPr>
          <w:p>
            <w:pPr>
              <w:keepNext w:val="0"/>
              <w:keepLines w:val="0"/>
              <w:pageBreakBefore w:val="0"/>
              <w:widowControl w:val="0"/>
              <w:kinsoku/>
              <w:wordWrap/>
              <w:overflowPunct/>
              <w:topLinePunct w:val="0"/>
              <w:bidi w:val="0"/>
              <w:adjustRightInd w:val="0"/>
              <w:ind w:firstLine="0" w:firstLineChars="0"/>
              <w:jc w:val="left"/>
              <w:rPr>
                <w:rFonts w:hint="eastAsia" w:ascii="宋体" w:hAnsi="宋体" w:eastAsia="宋体" w:cs="宋体"/>
                <w:kern w:val="0"/>
                <w:sz w:val="28"/>
                <w:szCs w:val="28"/>
                <w:vertAlign w:val="baseline"/>
              </w:rPr>
            </w:pPr>
          </w:p>
        </w:tc>
        <w:tc>
          <w:tcPr>
            <w:tcW w:w="526" w:type="pct"/>
          </w:tcPr>
          <w:p>
            <w:pPr>
              <w:keepNext w:val="0"/>
              <w:keepLines w:val="0"/>
              <w:pageBreakBefore w:val="0"/>
              <w:widowControl w:val="0"/>
              <w:kinsoku/>
              <w:wordWrap/>
              <w:overflowPunct/>
              <w:topLinePunct w:val="0"/>
              <w:bidi w:val="0"/>
              <w:adjustRightInd w:val="0"/>
              <w:ind w:firstLine="0" w:firstLineChars="0"/>
              <w:jc w:val="left"/>
              <w:rPr>
                <w:rFonts w:hint="eastAsia" w:ascii="宋体" w:hAnsi="宋体" w:eastAsia="宋体" w:cs="宋体"/>
                <w:kern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tcPr>
          <w:p>
            <w:pPr>
              <w:keepNext w:val="0"/>
              <w:keepLines w:val="0"/>
              <w:pageBreakBefore w:val="0"/>
              <w:widowControl w:val="0"/>
              <w:kinsoku/>
              <w:wordWrap/>
              <w:overflowPunct/>
              <w:topLinePunct w:val="0"/>
              <w:bidi w:val="0"/>
              <w:adjustRightInd w:val="0"/>
              <w:ind w:firstLine="0" w:firstLineChars="0"/>
              <w:jc w:val="left"/>
              <w:rPr>
                <w:rFonts w:hint="eastAsia" w:ascii="宋体" w:hAnsi="宋体" w:eastAsia="宋体" w:cs="宋体"/>
                <w:kern w:val="0"/>
                <w:sz w:val="28"/>
                <w:szCs w:val="28"/>
                <w:vertAlign w:val="baseline"/>
              </w:rPr>
            </w:pPr>
          </w:p>
        </w:tc>
        <w:tc>
          <w:tcPr>
            <w:tcW w:w="743" w:type="pct"/>
          </w:tcPr>
          <w:p>
            <w:pPr>
              <w:keepNext w:val="0"/>
              <w:keepLines w:val="0"/>
              <w:pageBreakBefore w:val="0"/>
              <w:widowControl w:val="0"/>
              <w:kinsoku/>
              <w:wordWrap/>
              <w:overflowPunct/>
              <w:topLinePunct w:val="0"/>
              <w:bidi w:val="0"/>
              <w:adjustRightInd w:val="0"/>
              <w:ind w:firstLine="0" w:firstLineChars="0"/>
              <w:jc w:val="left"/>
              <w:rPr>
                <w:rFonts w:hint="eastAsia" w:ascii="宋体" w:hAnsi="宋体" w:eastAsia="宋体" w:cs="宋体"/>
                <w:kern w:val="0"/>
                <w:sz w:val="28"/>
                <w:szCs w:val="28"/>
                <w:vertAlign w:val="baseline"/>
              </w:rPr>
            </w:pPr>
          </w:p>
        </w:tc>
        <w:tc>
          <w:tcPr>
            <w:tcW w:w="612" w:type="pct"/>
          </w:tcPr>
          <w:p>
            <w:pPr>
              <w:keepNext w:val="0"/>
              <w:keepLines w:val="0"/>
              <w:pageBreakBefore w:val="0"/>
              <w:widowControl w:val="0"/>
              <w:kinsoku/>
              <w:wordWrap/>
              <w:overflowPunct/>
              <w:topLinePunct w:val="0"/>
              <w:bidi w:val="0"/>
              <w:adjustRightInd w:val="0"/>
              <w:ind w:firstLine="0" w:firstLineChars="0"/>
              <w:jc w:val="left"/>
              <w:rPr>
                <w:rFonts w:hint="eastAsia" w:ascii="宋体" w:hAnsi="宋体" w:eastAsia="宋体" w:cs="宋体"/>
                <w:kern w:val="0"/>
                <w:sz w:val="28"/>
                <w:szCs w:val="28"/>
                <w:vertAlign w:val="baseline"/>
              </w:rPr>
            </w:pPr>
          </w:p>
        </w:tc>
        <w:tc>
          <w:tcPr>
            <w:tcW w:w="980" w:type="pct"/>
          </w:tcPr>
          <w:p>
            <w:pPr>
              <w:keepNext w:val="0"/>
              <w:keepLines w:val="0"/>
              <w:pageBreakBefore w:val="0"/>
              <w:widowControl w:val="0"/>
              <w:kinsoku/>
              <w:wordWrap/>
              <w:overflowPunct/>
              <w:topLinePunct w:val="0"/>
              <w:bidi w:val="0"/>
              <w:adjustRightInd w:val="0"/>
              <w:ind w:firstLine="0" w:firstLineChars="0"/>
              <w:jc w:val="left"/>
              <w:rPr>
                <w:rFonts w:hint="eastAsia" w:ascii="宋体" w:hAnsi="宋体" w:eastAsia="宋体" w:cs="宋体"/>
                <w:kern w:val="0"/>
                <w:sz w:val="28"/>
                <w:szCs w:val="28"/>
                <w:vertAlign w:val="baseline"/>
              </w:rPr>
            </w:pPr>
          </w:p>
        </w:tc>
        <w:tc>
          <w:tcPr>
            <w:tcW w:w="518" w:type="pct"/>
          </w:tcPr>
          <w:p>
            <w:pPr>
              <w:keepNext w:val="0"/>
              <w:keepLines w:val="0"/>
              <w:pageBreakBefore w:val="0"/>
              <w:widowControl w:val="0"/>
              <w:kinsoku/>
              <w:wordWrap/>
              <w:overflowPunct/>
              <w:topLinePunct w:val="0"/>
              <w:bidi w:val="0"/>
              <w:adjustRightInd w:val="0"/>
              <w:ind w:firstLine="0" w:firstLineChars="0"/>
              <w:jc w:val="left"/>
              <w:rPr>
                <w:rFonts w:hint="eastAsia" w:ascii="宋体" w:hAnsi="宋体" w:eastAsia="宋体" w:cs="宋体"/>
                <w:kern w:val="0"/>
                <w:sz w:val="28"/>
                <w:szCs w:val="28"/>
                <w:vertAlign w:val="baseline"/>
              </w:rPr>
            </w:pPr>
          </w:p>
        </w:tc>
        <w:tc>
          <w:tcPr>
            <w:tcW w:w="882" w:type="pct"/>
          </w:tcPr>
          <w:p>
            <w:pPr>
              <w:keepNext w:val="0"/>
              <w:keepLines w:val="0"/>
              <w:pageBreakBefore w:val="0"/>
              <w:widowControl w:val="0"/>
              <w:kinsoku/>
              <w:wordWrap/>
              <w:overflowPunct/>
              <w:topLinePunct w:val="0"/>
              <w:bidi w:val="0"/>
              <w:adjustRightInd w:val="0"/>
              <w:ind w:firstLine="0" w:firstLineChars="0"/>
              <w:jc w:val="left"/>
              <w:rPr>
                <w:rFonts w:hint="eastAsia" w:ascii="宋体" w:hAnsi="宋体" w:eastAsia="宋体" w:cs="宋体"/>
                <w:kern w:val="0"/>
                <w:sz w:val="28"/>
                <w:szCs w:val="28"/>
                <w:vertAlign w:val="baseline"/>
              </w:rPr>
            </w:pPr>
          </w:p>
        </w:tc>
        <w:tc>
          <w:tcPr>
            <w:tcW w:w="497" w:type="pct"/>
          </w:tcPr>
          <w:p>
            <w:pPr>
              <w:keepNext w:val="0"/>
              <w:keepLines w:val="0"/>
              <w:pageBreakBefore w:val="0"/>
              <w:widowControl w:val="0"/>
              <w:kinsoku/>
              <w:wordWrap/>
              <w:overflowPunct/>
              <w:topLinePunct w:val="0"/>
              <w:bidi w:val="0"/>
              <w:adjustRightInd w:val="0"/>
              <w:ind w:firstLine="0" w:firstLineChars="0"/>
              <w:jc w:val="left"/>
              <w:rPr>
                <w:rFonts w:hint="eastAsia" w:ascii="宋体" w:hAnsi="宋体" w:eastAsia="宋体" w:cs="宋体"/>
                <w:kern w:val="0"/>
                <w:sz w:val="28"/>
                <w:szCs w:val="28"/>
                <w:vertAlign w:val="baseline"/>
              </w:rPr>
            </w:pPr>
          </w:p>
        </w:tc>
        <w:tc>
          <w:tcPr>
            <w:tcW w:w="526" w:type="pct"/>
          </w:tcPr>
          <w:p>
            <w:pPr>
              <w:keepNext w:val="0"/>
              <w:keepLines w:val="0"/>
              <w:pageBreakBefore w:val="0"/>
              <w:widowControl w:val="0"/>
              <w:kinsoku/>
              <w:wordWrap/>
              <w:overflowPunct/>
              <w:topLinePunct w:val="0"/>
              <w:bidi w:val="0"/>
              <w:adjustRightInd w:val="0"/>
              <w:ind w:firstLine="0" w:firstLineChars="0"/>
              <w:jc w:val="left"/>
              <w:rPr>
                <w:rFonts w:hint="eastAsia" w:ascii="宋体" w:hAnsi="宋体" w:eastAsia="宋体" w:cs="宋体"/>
                <w:kern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tcPr>
          <w:p>
            <w:pPr>
              <w:keepNext w:val="0"/>
              <w:keepLines w:val="0"/>
              <w:pageBreakBefore w:val="0"/>
              <w:widowControl w:val="0"/>
              <w:kinsoku/>
              <w:wordWrap/>
              <w:overflowPunct/>
              <w:topLinePunct w:val="0"/>
              <w:bidi w:val="0"/>
              <w:adjustRightInd w:val="0"/>
              <w:ind w:firstLine="0" w:firstLineChars="0"/>
              <w:jc w:val="left"/>
              <w:rPr>
                <w:rFonts w:hint="eastAsia" w:ascii="宋体" w:hAnsi="宋体" w:eastAsia="宋体" w:cs="宋体"/>
                <w:kern w:val="0"/>
                <w:sz w:val="28"/>
                <w:szCs w:val="28"/>
                <w:vertAlign w:val="baseline"/>
              </w:rPr>
            </w:pPr>
          </w:p>
        </w:tc>
        <w:tc>
          <w:tcPr>
            <w:tcW w:w="743" w:type="pct"/>
          </w:tcPr>
          <w:p>
            <w:pPr>
              <w:keepNext w:val="0"/>
              <w:keepLines w:val="0"/>
              <w:pageBreakBefore w:val="0"/>
              <w:widowControl w:val="0"/>
              <w:kinsoku/>
              <w:wordWrap/>
              <w:overflowPunct/>
              <w:topLinePunct w:val="0"/>
              <w:bidi w:val="0"/>
              <w:adjustRightInd w:val="0"/>
              <w:ind w:firstLine="0" w:firstLineChars="0"/>
              <w:jc w:val="left"/>
              <w:rPr>
                <w:rFonts w:hint="eastAsia" w:ascii="宋体" w:hAnsi="宋体" w:eastAsia="宋体" w:cs="宋体"/>
                <w:kern w:val="0"/>
                <w:sz w:val="28"/>
                <w:szCs w:val="28"/>
                <w:vertAlign w:val="baseline"/>
              </w:rPr>
            </w:pPr>
          </w:p>
        </w:tc>
        <w:tc>
          <w:tcPr>
            <w:tcW w:w="612" w:type="pct"/>
          </w:tcPr>
          <w:p>
            <w:pPr>
              <w:keepNext w:val="0"/>
              <w:keepLines w:val="0"/>
              <w:pageBreakBefore w:val="0"/>
              <w:widowControl w:val="0"/>
              <w:kinsoku/>
              <w:wordWrap/>
              <w:overflowPunct/>
              <w:topLinePunct w:val="0"/>
              <w:bidi w:val="0"/>
              <w:adjustRightInd w:val="0"/>
              <w:ind w:firstLine="0" w:firstLineChars="0"/>
              <w:jc w:val="left"/>
              <w:rPr>
                <w:rFonts w:hint="eastAsia" w:ascii="宋体" w:hAnsi="宋体" w:eastAsia="宋体" w:cs="宋体"/>
                <w:kern w:val="0"/>
                <w:sz w:val="28"/>
                <w:szCs w:val="28"/>
                <w:vertAlign w:val="baseline"/>
              </w:rPr>
            </w:pPr>
          </w:p>
        </w:tc>
        <w:tc>
          <w:tcPr>
            <w:tcW w:w="980" w:type="pct"/>
          </w:tcPr>
          <w:p>
            <w:pPr>
              <w:keepNext w:val="0"/>
              <w:keepLines w:val="0"/>
              <w:pageBreakBefore w:val="0"/>
              <w:widowControl w:val="0"/>
              <w:kinsoku/>
              <w:wordWrap/>
              <w:overflowPunct/>
              <w:topLinePunct w:val="0"/>
              <w:bidi w:val="0"/>
              <w:adjustRightInd w:val="0"/>
              <w:ind w:firstLine="0" w:firstLineChars="0"/>
              <w:jc w:val="left"/>
              <w:rPr>
                <w:rFonts w:hint="eastAsia" w:ascii="宋体" w:hAnsi="宋体" w:eastAsia="宋体" w:cs="宋体"/>
                <w:kern w:val="0"/>
                <w:sz w:val="28"/>
                <w:szCs w:val="28"/>
                <w:vertAlign w:val="baseline"/>
              </w:rPr>
            </w:pPr>
          </w:p>
        </w:tc>
        <w:tc>
          <w:tcPr>
            <w:tcW w:w="518" w:type="pct"/>
          </w:tcPr>
          <w:p>
            <w:pPr>
              <w:keepNext w:val="0"/>
              <w:keepLines w:val="0"/>
              <w:pageBreakBefore w:val="0"/>
              <w:widowControl w:val="0"/>
              <w:kinsoku/>
              <w:wordWrap/>
              <w:overflowPunct/>
              <w:topLinePunct w:val="0"/>
              <w:bidi w:val="0"/>
              <w:adjustRightInd w:val="0"/>
              <w:ind w:firstLine="0" w:firstLineChars="0"/>
              <w:jc w:val="left"/>
              <w:rPr>
                <w:rFonts w:hint="eastAsia" w:ascii="宋体" w:hAnsi="宋体" w:eastAsia="宋体" w:cs="宋体"/>
                <w:kern w:val="0"/>
                <w:sz w:val="28"/>
                <w:szCs w:val="28"/>
                <w:vertAlign w:val="baseline"/>
              </w:rPr>
            </w:pPr>
          </w:p>
        </w:tc>
        <w:tc>
          <w:tcPr>
            <w:tcW w:w="882" w:type="pct"/>
          </w:tcPr>
          <w:p>
            <w:pPr>
              <w:keepNext w:val="0"/>
              <w:keepLines w:val="0"/>
              <w:pageBreakBefore w:val="0"/>
              <w:widowControl w:val="0"/>
              <w:kinsoku/>
              <w:wordWrap/>
              <w:overflowPunct/>
              <w:topLinePunct w:val="0"/>
              <w:bidi w:val="0"/>
              <w:adjustRightInd w:val="0"/>
              <w:ind w:firstLine="0" w:firstLineChars="0"/>
              <w:jc w:val="left"/>
              <w:rPr>
                <w:rFonts w:hint="eastAsia" w:ascii="宋体" w:hAnsi="宋体" w:eastAsia="宋体" w:cs="宋体"/>
                <w:kern w:val="0"/>
                <w:sz w:val="28"/>
                <w:szCs w:val="28"/>
                <w:vertAlign w:val="baseline"/>
              </w:rPr>
            </w:pPr>
          </w:p>
        </w:tc>
        <w:tc>
          <w:tcPr>
            <w:tcW w:w="497" w:type="pct"/>
          </w:tcPr>
          <w:p>
            <w:pPr>
              <w:keepNext w:val="0"/>
              <w:keepLines w:val="0"/>
              <w:pageBreakBefore w:val="0"/>
              <w:widowControl w:val="0"/>
              <w:kinsoku/>
              <w:wordWrap/>
              <w:overflowPunct/>
              <w:topLinePunct w:val="0"/>
              <w:bidi w:val="0"/>
              <w:adjustRightInd w:val="0"/>
              <w:ind w:firstLine="0" w:firstLineChars="0"/>
              <w:jc w:val="left"/>
              <w:rPr>
                <w:rFonts w:hint="eastAsia" w:ascii="宋体" w:hAnsi="宋体" w:eastAsia="宋体" w:cs="宋体"/>
                <w:kern w:val="0"/>
                <w:sz w:val="28"/>
                <w:szCs w:val="28"/>
                <w:vertAlign w:val="baseline"/>
              </w:rPr>
            </w:pPr>
          </w:p>
        </w:tc>
        <w:tc>
          <w:tcPr>
            <w:tcW w:w="526" w:type="pct"/>
          </w:tcPr>
          <w:p>
            <w:pPr>
              <w:keepNext w:val="0"/>
              <w:keepLines w:val="0"/>
              <w:pageBreakBefore w:val="0"/>
              <w:widowControl w:val="0"/>
              <w:kinsoku/>
              <w:wordWrap/>
              <w:overflowPunct/>
              <w:topLinePunct w:val="0"/>
              <w:bidi w:val="0"/>
              <w:adjustRightInd w:val="0"/>
              <w:ind w:firstLine="0" w:firstLineChars="0"/>
              <w:jc w:val="left"/>
              <w:rPr>
                <w:rFonts w:hint="eastAsia" w:ascii="宋体" w:hAnsi="宋体" w:eastAsia="宋体" w:cs="宋体"/>
                <w:kern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tcPr>
          <w:p>
            <w:pPr>
              <w:keepNext w:val="0"/>
              <w:keepLines w:val="0"/>
              <w:pageBreakBefore w:val="0"/>
              <w:widowControl w:val="0"/>
              <w:kinsoku/>
              <w:wordWrap/>
              <w:overflowPunct/>
              <w:topLinePunct w:val="0"/>
              <w:bidi w:val="0"/>
              <w:adjustRightInd w:val="0"/>
              <w:ind w:firstLine="0" w:firstLineChars="0"/>
              <w:jc w:val="left"/>
              <w:rPr>
                <w:rFonts w:hint="eastAsia" w:ascii="宋体" w:hAnsi="宋体" w:eastAsia="宋体" w:cs="宋体"/>
                <w:kern w:val="0"/>
                <w:sz w:val="28"/>
                <w:szCs w:val="28"/>
                <w:vertAlign w:val="baseline"/>
              </w:rPr>
            </w:pPr>
          </w:p>
        </w:tc>
        <w:tc>
          <w:tcPr>
            <w:tcW w:w="743" w:type="pct"/>
          </w:tcPr>
          <w:p>
            <w:pPr>
              <w:keepNext w:val="0"/>
              <w:keepLines w:val="0"/>
              <w:pageBreakBefore w:val="0"/>
              <w:widowControl w:val="0"/>
              <w:kinsoku/>
              <w:wordWrap/>
              <w:overflowPunct/>
              <w:topLinePunct w:val="0"/>
              <w:bidi w:val="0"/>
              <w:adjustRightInd w:val="0"/>
              <w:ind w:firstLine="0" w:firstLineChars="0"/>
              <w:jc w:val="left"/>
              <w:rPr>
                <w:rFonts w:hint="eastAsia" w:ascii="宋体" w:hAnsi="宋体" w:eastAsia="宋体" w:cs="宋体"/>
                <w:kern w:val="0"/>
                <w:sz w:val="28"/>
                <w:szCs w:val="28"/>
                <w:vertAlign w:val="baseline"/>
              </w:rPr>
            </w:pPr>
          </w:p>
        </w:tc>
        <w:tc>
          <w:tcPr>
            <w:tcW w:w="612" w:type="pct"/>
          </w:tcPr>
          <w:p>
            <w:pPr>
              <w:keepNext w:val="0"/>
              <w:keepLines w:val="0"/>
              <w:pageBreakBefore w:val="0"/>
              <w:widowControl w:val="0"/>
              <w:kinsoku/>
              <w:wordWrap/>
              <w:overflowPunct/>
              <w:topLinePunct w:val="0"/>
              <w:bidi w:val="0"/>
              <w:adjustRightInd w:val="0"/>
              <w:ind w:firstLine="0" w:firstLineChars="0"/>
              <w:jc w:val="left"/>
              <w:rPr>
                <w:rFonts w:hint="eastAsia" w:ascii="宋体" w:hAnsi="宋体" w:eastAsia="宋体" w:cs="宋体"/>
                <w:kern w:val="0"/>
                <w:sz w:val="28"/>
                <w:szCs w:val="28"/>
                <w:vertAlign w:val="baseline"/>
              </w:rPr>
            </w:pPr>
          </w:p>
        </w:tc>
        <w:tc>
          <w:tcPr>
            <w:tcW w:w="980" w:type="pct"/>
          </w:tcPr>
          <w:p>
            <w:pPr>
              <w:keepNext w:val="0"/>
              <w:keepLines w:val="0"/>
              <w:pageBreakBefore w:val="0"/>
              <w:widowControl w:val="0"/>
              <w:kinsoku/>
              <w:wordWrap/>
              <w:overflowPunct/>
              <w:topLinePunct w:val="0"/>
              <w:bidi w:val="0"/>
              <w:adjustRightInd w:val="0"/>
              <w:ind w:firstLine="0" w:firstLineChars="0"/>
              <w:jc w:val="left"/>
              <w:rPr>
                <w:rFonts w:hint="eastAsia" w:ascii="宋体" w:hAnsi="宋体" w:eastAsia="宋体" w:cs="宋体"/>
                <w:kern w:val="0"/>
                <w:sz w:val="28"/>
                <w:szCs w:val="28"/>
                <w:vertAlign w:val="baseline"/>
              </w:rPr>
            </w:pPr>
          </w:p>
        </w:tc>
        <w:tc>
          <w:tcPr>
            <w:tcW w:w="518" w:type="pct"/>
          </w:tcPr>
          <w:p>
            <w:pPr>
              <w:keepNext w:val="0"/>
              <w:keepLines w:val="0"/>
              <w:pageBreakBefore w:val="0"/>
              <w:widowControl w:val="0"/>
              <w:kinsoku/>
              <w:wordWrap/>
              <w:overflowPunct/>
              <w:topLinePunct w:val="0"/>
              <w:bidi w:val="0"/>
              <w:adjustRightInd w:val="0"/>
              <w:ind w:firstLine="0" w:firstLineChars="0"/>
              <w:jc w:val="left"/>
              <w:rPr>
                <w:rFonts w:hint="eastAsia" w:ascii="宋体" w:hAnsi="宋体" w:eastAsia="宋体" w:cs="宋体"/>
                <w:kern w:val="0"/>
                <w:sz w:val="28"/>
                <w:szCs w:val="28"/>
                <w:vertAlign w:val="baseline"/>
              </w:rPr>
            </w:pPr>
          </w:p>
        </w:tc>
        <w:tc>
          <w:tcPr>
            <w:tcW w:w="882" w:type="pct"/>
          </w:tcPr>
          <w:p>
            <w:pPr>
              <w:keepNext w:val="0"/>
              <w:keepLines w:val="0"/>
              <w:pageBreakBefore w:val="0"/>
              <w:widowControl w:val="0"/>
              <w:kinsoku/>
              <w:wordWrap/>
              <w:overflowPunct/>
              <w:topLinePunct w:val="0"/>
              <w:bidi w:val="0"/>
              <w:adjustRightInd w:val="0"/>
              <w:ind w:firstLine="0" w:firstLineChars="0"/>
              <w:jc w:val="left"/>
              <w:rPr>
                <w:rFonts w:hint="eastAsia" w:ascii="宋体" w:hAnsi="宋体" w:eastAsia="宋体" w:cs="宋体"/>
                <w:kern w:val="0"/>
                <w:sz w:val="28"/>
                <w:szCs w:val="28"/>
                <w:vertAlign w:val="baseline"/>
              </w:rPr>
            </w:pPr>
          </w:p>
        </w:tc>
        <w:tc>
          <w:tcPr>
            <w:tcW w:w="497" w:type="pct"/>
          </w:tcPr>
          <w:p>
            <w:pPr>
              <w:keepNext w:val="0"/>
              <w:keepLines w:val="0"/>
              <w:pageBreakBefore w:val="0"/>
              <w:widowControl w:val="0"/>
              <w:kinsoku/>
              <w:wordWrap/>
              <w:overflowPunct/>
              <w:topLinePunct w:val="0"/>
              <w:bidi w:val="0"/>
              <w:adjustRightInd w:val="0"/>
              <w:ind w:firstLine="0" w:firstLineChars="0"/>
              <w:jc w:val="left"/>
              <w:rPr>
                <w:rFonts w:hint="eastAsia" w:ascii="宋体" w:hAnsi="宋体" w:eastAsia="宋体" w:cs="宋体"/>
                <w:kern w:val="0"/>
                <w:sz w:val="28"/>
                <w:szCs w:val="28"/>
                <w:vertAlign w:val="baseline"/>
              </w:rPr>
            </w:pPr>
          </w:p>
        </w:tc>
        <w:tc>
          <w:tcPr>
            <w:tcW w:w="526" w:type="pct"/>
          </w:tcPr>
          <w:p>
            <w:pPr>
              <w:keepNext w:val="0"/>
              <w:keepLines w:val="0"/>
              <w:pageBreakBefore w:val="0"/>
              <w:widowControl w:val="0"/>
              <w:kinsoku/>
              <w:wordWrap/>
              <w:overflowPunct/>
              <w:topLinePunct w:val="0"/>
              <w:bidi w:val="0"/>
              <w:adjustRightInd w:val="0"/>
              <w:ind w:firstLine="0" w:firstLineChars="0"/>
              <w:jc w:val="left"/>
              <w:rPr>
                <w:rFonts w:hint="eastAsia" w:ascii="宋体" w:hAnsi="宋体" w:eastAsia="宋体" w:cs="宋体"/>
                <w:kern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tcPr>
          <w:p>
            <w:pPr>
              <w:keepNext w:val="0"/>
              <w:keepLines w:val="0"/>
              <w:pageBreakBefore w:val="0"/>
              <w:widowControl w:val="0"/>
              <w:kinsoku/>
              <w:wordWrap/>
              <w:overflowPunct/>
              <w:topLinePunct w:val="0"/>
              <w:bidi w:val="0"/>
              <w:adjustRightInd w:val="0"/>
              <w:ind w:firstLine="0" w:firstLineChars="0"/>
              <w:jc w:val="left"/>
              <w:rPr>
                <w:rFonts w:hint="eastAsia" w:ascii="宋体" w:hAnsi="宋体" w:eastAsia="宋体" w:cs="宋体"/>
                <w:kern w:val="0"/>
                <w:sz w:val="28"/>
                <w:szCs w:val="28"/>
                <w:vertAlign w:val="baseline"/>
              </w:rPr>
            </w:pPr>
          </w:p>
        </w:tc>
        <w:tc>
          <w:tcPr>
            <w:tcW w:w="743" w:type="pct"/>
          </w:tcPr>
          <w:p>
            <w:pPr>
              <w:keepNext w:val="0"/>
              <w:keepLines w:val="0"/>
              <w:pageBreakBefore w:val="0"/>
              <w:widowControl w:val="0"/>
              <w:kinsoku/>
              <w:wordWrap/>
              <w:overflowPunct/>
              <w:topLinePunct w:val="0"/>
              <w:bidi w:val="0"/>
              <w:adjustRightInd w:val="0"/>
              <w:ind w:firstLine="0" w:firstLineChars="0"/>
              <w:jc w:val="left"/>
              <w:rPr>
                <w:rFonts w:hint="eastAsia" w:ascii="宋体" w:hAnsi="宋体" w:eastAsia="宋体" w:cs="宋体"/>
                <w:kern w:val="0"/>
                <w:sz w:val="28"/>
                <w:szCs w:val="28"/>
                <w:vertAlign w:val="baseline"/>
              </w:rPr>
            </w:pPr>
          </w:p>
        </w:tc>
        <w:tc>
          <w:tcPr>
            <w:tcW w:w="612" w:type="pct"/>
          </w:tcPr>
          <w:p>
            <w:pPr>
              <w:keepNext w:val="0"/>
              <w:keepLines w:val="0"/>
              <w:pageBreakBefore w:val="0"/>
              <w:widowControl w:val="0"/>
              <w:kinsoku/>
              <w:wordWrap/>
              <w:overflowPunct/>
              <w:topLinePunct w:val="0"/>
              <w:bidi w:val="0"/>
              <w:adjustRightInd w:val="0"/>
              <w:ind w:firstLine="0" w:firstLineChars="0"/>
              <w:jc w:val="left"/>
              <w:rPr>
                <w:rFonts w:hint="eastAsia" w:ascii="宋体" w:hAnsi="宋体" w:eastAsia="宋体" w:cs="宋体"/>
                <w:kern w:val="0"/>
                <w:sz w:val="28"/>
                <w:szCs w:val="28"/>
                <w:vertAlign w:val="baseline"/>
              </w:rPr>
            </w:pPr>
          </w:p>
        </w:tc>
        <w:tc>
          <w:tcPr>
            <w:tcW w:w="980" w:type="pct"/>
          </w:tcPr>
          <w:p>
            <w:pPr>
              <w:keepNext w:val="0"/>
              <w:keepLines w:val="0"/>
              <w:pageBreakBefore w:val="0"/>
              <w:widowControl w:val="0"/>
              <w:kinsoku/>
              <w:wordWrap/>
              <w:overflowPunct/>
              <w:topLinePunct w:val="0"/>
              <w:bidi w:val="0"/>
              <w:adjustRightInd w:val="0"/>
              <w:ind w:firstLine="0" w:firstLineChars="0"/>
              <w:jc w:val="left"/>
              <w:rPr>
                <w:rFonts w:hint="eastAsia" w:ascii="宋体" w:hAnsi="宋体" w:eastAsia="宋体" w:cs="宋体"/>
                <w:kern w:val="0"/>
                <w:sz w:val="28"/>
                <w:szCs w:val="28"/>
                <w:vertAlign w:val="baseline"/>
              </w:rPr>
            </w:pPr>
          </w:p>
        </w:tc>
        <w:tc>
          <w:tcPr>
            <w:tcW w:w="518" w:type="pct"/>
          </w:tcPr>
          <w:p>
            <w:pPr>
              <w:keepNext w:val="0"/>
              <w:keepLines w:val="0"/>
              <w:pageBreakBefore w:val="0"/>
              <w:widowControl w:val="0"/>
              <w:kinsoku/>
              <w:wordWrap/>
              <w:overflowPunct/>
              <w:topLinePunct w:val="0"/>
              <w:bidi w:val="0"/>
              <w:adjustRightInd w:val="0"/>
              <w:ind w:firstLine="0" w:firstLineChars="0"/>
              <w:jc w:val="left"/>
              <w:rPr>
                <w:rFonts w:hint="eastAsia" w:ascii="宋体" w:hAnsi="宋体" w:eastAsia="宋体" w:cs="宋体"/>
                <w:kern w:val="0"/>
                <w:sz w:val="28"/>
                <w:szCs w:val="28"/>
                <w:vertAlign w:val="baseline"/>
              </w:rPr>
            </w:pPr>
          </w:p>
        </w:tc>
        <w:tc>
          <w:tcPr>
            <w:tcW w:w="882" w:type="pct"/>
          </w:tcPr>
          <w:p>
            <w:pPr>
              <w:keepNext w:val="0"/>
              <w:keepLines w:val="0"/>
              <w:pageBreakBefore w:val="0"/>
              <w:widowControl w:val="0"/>
              <w:kinsoku/>
              <w:wordWrap/>
              <w:overflowPunct/>
              <w:topLinePunct w:val="0"/>
              <w:bidi w:val="0"/>
              <w:adjustRightInd w:val="0"/>
              <w:ind w:firstLine="0" w:firstLineChars="0"/>
              <w:jc w:val="left"/>
              <w:rPr>
                <w:rFonts w:hint="eastAsia" w:ascii="宋体" w:hAnsi="宋体" w:eastAsia="宋体" w:cs="宋体"/>
                <w:kern w:val="0"/>
                <w:sz w:val="28"/>
                <w:szCs w:val="28"/>
                <w:vertAlign w:val="baseline"/>
              </w:rPr>
            </w:pPr>
          </w:p>
        </w:tc>
        <w:tc>
          <w:tcPr>
            <w:tcW w:w="497" w:type="pct"/>
          </w:tcPr>
          <w:p>
            <w:pPr>
              <w:keepNext w:val="0"/>
              <w:keepLines w:val="0"/>
              <w:pageBreakBefore w:val="0"/>
              <w:widowControl w:val="0"/>
              <w:kinsoku/>
              <w:wordWrap/>
              <w:overflowPunct/>
              <w:topLinePunct w:val="0"/>
              <w:bidi w:val="0"/>
              <w:adjustRightInd w:val="0"/>
              <w:ind w:firstLine="0" w:firstLineChars="0"/>
              <w:jc w:val="left"/>
              <w:rPr>
                <w:rFonts w:hint="eastAsia" w:ascii="宋体" w:hAnsi="宋体" w:eastAsia="宋体" w:cs="宋体"/>
                <w:kern w:val="0"/>
                <w:sz w:val="28"/>
                <w:szCs w:val="28"/>
                <w:vertAlign w:val="baseline"/>
              </w:rPr>
            </w:pPr>
          </w:p>
        </w:tc>
        <w:tc>
          <w:tcPr>
            <w:tcW w:w="526" w:type="pct"/>
          </w:tcPr>
          <w:p>
            <w:pPr>
              <w:keepNext w:val="0"/>
              <w:keepLines w:val="0"/>
              <w:pageBreakBefore w:val="0"/>
              <w:widowControl w:val="0"/>
              <w:kinsoku/>
              <w:wordWrap/>
              <w:overflowPunct/>
              <w:topLinePunct w:val="0"/>
              <w:bidi w:val="0"/>
              <w:adjustRightInd w:val="0"/>
              <w:ind w:firstLine="0" w:firstLineChars="0"/>
              <w:jc w:val="left"/>
              <w:rPr>
                <w:rFonts w:hint="eastAsia" w:ascii="宋体" w:hAnsi="宋体" w:eastAsia="宋体" w:cs="宋体"/>
                <w:kern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tcPr>
          <w:p>
            <w:pPr>
              <w:keepNext w:val="0"/>
              <w:keepLines w:val="0"/>
              <w:pageBreakBefore w:val="0"/>
              <w:widowControl w:val="0"/>
              <w:kinsoku/>
              <w:wordWrap/>
              <w:overflowPunct/>
              <w:topLinePunct w:val="0"/>
              <w:bidi w:val="0"/>
              <w:adjustRightInd w:val="0"/>
              <w:ind w:firstLine="0" w:firstLineChars="0"/>
              <w:jc w:val="left"/>
              <w:rPr>
                <w:rFonts w:hint="eastAsia" w:ascii="宋体" w:hAnsi="宋体" w:eastAsia="宋体" w:cs="宋体"/>
                <w:kern w:val="0"/>
                <w:sz w:val="28"/>
                <w:szCs w:val="28"/>
                <w:vertAlign w:val="baseline"/>
              </w:rPr>
            </w:pPr>
          </w:p>
        </w:tc>
        <w:tc>
          <w:tcPr>
            <w:tcW w:w="743" w:type="pct"/>
          </w:tcPr>
          <w:p>
            <w:pPr>
              <w:keepNext w:val="0"/>
              <w:keepLines w:val="0"/>
              <w:pageBreakBefore w:val="0"/>
              <w:widowControl w:val="0"/>
              <w:kinsoku/>
              <w:wordWrap/>
              <w:overflowPunct/>
              <w:topLinePunct w:val="0"/>
              <w:bidi w:val="0"/>
              <w:adjustRightInd w:val="0"/>
              <w:ind w:firstLine="0" w:firstLineChars="0"/>
              <w:jc w:val="left"/>
              <w:rPr>
                <w:rFonts w:hint="eastAsia" w:ascii="宋体" w:hAnsi="宋体" w:eastAsia="宋体" w:cs="宋体"/>
                <w:kern w:val="0"/>
                <w:sz w:val="28"/>
                <w:szCs w:val="28"/>
                <w:vertAlign w:val="baseline"/>
              </w:rPr>
            </w:pPr>
          </w:p>
        </w:tc>
        <w:tc>
          <w:tcPr>
            <w:tcW w:w="612" w:type="pct"/>
          </w:tcPr>
          <w:p>
            <w:pPr>
              <w:keepNext w:val="0"/>
              <w:keepLines w:val="0"/>
              <w:pageBreakBefore w:val="0"/>
              <w:widowControl w:val="0"/>
              <w:kinsoku/>
              <w:wordWrap/>
              <w:overflowPunct/>
              <w:topLinePunct w:val="0"/>
              <w:bidi w:val="0"/>
              <w:adjustRightInd w:val="0"/>
              <w:ind w:firstLine="0" w:firstLineChars="0"/>
              <w:jc w:val="left"/>
              <w:rPr>
                <w:rFonts w:hint="eastAsia" w:ascii="宋体" w:hAnsi="宋体" w:eastAsia="宋体" w:cs="宋体"/>
                <w:kern w:val="0"/>
                <w:sz w:val="28"/>
                <w:szCs w:val="28"/>
                <w:vertAlign w:val="baseline"/>
              </w:rPr>
            </w:pPr>
          </w:p>
        </w:tc>
        <w:tc>
          <w:tcPr>
            <w:tcW w:w="980" w:type="pct"/>
          </w:tcPr>
          <w:p>
            <w:pPr>
              <w:keepNext w:val="0"/>
              <w:keepLines w:val="0"/>
              <w:pageBreakBefore w:val="0"/>
              <w:widowControl w:val="0"/>
              <w:kinsoku/>
              <w:wordWrap/>
              <w:overflowPunct/>
              <w:topLinePunct w:val="0"/>
              <w:bidi w:val="0"/>
              <w:adjustRightInd w:val="0"/>
              <w:ind w:firstLine="0" w:firstLineChars="0"/>
              <w:jc w:val="left"/>
              <w:rPr>
                <w:rFonts w:hint="eastAsia" w:ascii="宋体" w:hAnsi="宋体" w:eastAsia="宋体" w:cs="宋体"/>
                <w:kern w:val="0"/>
                <w:sz w:val="28"/>
                <w:szCs w:val="28"/>
                <w:vertAlign w:val="baseline"/>
              </w:rPr>
            </w:pPr>
          </w:p>
        </w:tc>
        <w:tc>
          <w:tcPr>
            <w:tcW w:w="518" w:type="pct"/>
          </w:tcPr>
          <w:p>
            <w:pPr>
              <w:keepNext w:val="0"/>
              <w:keepLines w:val="0"/>
              <w:pageBreakBefore w:val="0"/>
              <w:widowControl w:val="0"/>
              <w:kinsoku/>
              <w:wordWrap/>
              <w:overflowPunct/>
              <w:topLinePunct w:val="0"/>
              <w:bidi w:val="0"/>
              <w:adjustRightInd w:val="0"/>
              <w:ind w:firstLine="0" w:firstLineChars="0"/>
              <w:jc w:val="left"/>
              <w:rPr>
                <w:rFonts w:hint="eastAsia" w:ascii="宋体" w:hAnsi="宋体" w:eastAsia="宋体" w:cs="宋体"/>
                <w:kern w:val="0"/>
                <w:sz w:val="28"/>
                <w:szCs w:val="28"/>
                <w:vertAlign w:val="baseline"/>
              </w:rPr>
            </w:pPr>
          </w:p>
        </w:tc>
        <w:tc>
          <w:tcPr>
            <w:tcW w:w="882" w:type="pct"/>
          </w:tcPr>
          <w:p>
            <w:pPr>
              <w:keepNext w:val="0"/>
              <w:keepLines w:val="0"/>
              <w:pageBreakBefore w:val="0"/>
              <w:widowControl w:val="0"/>
              <w:kinsoku/>
              <w:wordWrap/>
              <w:overflowPunct/>
              <w:topLinePunct w:val="0"/>
              <w:bidi w:val="0"/>
              <w:adjustRightInd w:val="0"/>
              <w:ind w:firstLine="0" w:firstLineChars="0"/>
              <w:jc w:val="left"/>
              <w:rPr>
                <w:rFonts w:hint="eastAsia" w:ascii="宋体" w:hAnsi="宋体" w:eastAsia="宋体" w:cs="宋体"/>
                <w:kern w:val="0"/>
                <w:sz w:val="28"/>
                <w:szCs w:val="28"/>
                <w:vertAlign w:val="baseline"/>
              </w:rPr>
            </w:pPr>
          </w:p>
        </w:tc>
        <w:tc>
          <w:tcPr>
            <w:tcW w:w="497" w:type="pct"/>
          </w:tcPr>
          <w:p>
            <w:pPr>
              <w:keepNext w:val="0"/>
              <w:keepLines w:val="0"/>
              <w:pageBreakBefore w:val="0"/>
              <w:widowControl w:val="0"/>
              <w:kinsoku/>
              <w:wordWrap/>
              <w:overflowPunct/>
              <w:topLinePunct w:val="0"/>
              <w:bidi w:val="0"/>
              <w:adjustRightInd w:val="0"/>
              <w:ind w:firstLine="0" w:firstLineChars="0"/>
              <w:jc w:val="left"/>
              <w:rPr>
                <w:rFonts w:hint="eastAsia" w:ascii="宋体" w:hAnsi="宋体" w:eastAsia="宋体" w:cs="宋体"/>
                <w:kern w:val="0"/>
                <w:sz w:val="28"/>
                <w:szCs w:val="28"/>
                <w:vertAlign w:val="baseline"/>
              </w:rPr>
            </w:pPr>
          </w:p>
        </w:tc>
        <w:tc>
          <w:tcPr>
            <w:tcW w:w="526" w:type="pct"/>
          </w:tcPr>
          <w:p>
            <w:pPr>
              <w:keepNext w:val="0"/>
              <w:keepLines w:val="0"/>
              <w:pageBreakBefore w:val="0"/>
              <w:widowControl w:val="0"/>
              <w:kinsoku/>
              <w:wordWrap/>
              <w:overflowPunct/>
              <w:topLinePunct w:val="0"/>
              <w:bidi w:val="0"/>
              <w:adjustRightInd w:val="0"/>
              <w:ind w:firstLine="0" w:firstLineChars="0"/>
              <w:jc w:val="left"/>
              <w:rPr>
                <w:rFonts w:hint="eastAsia" w:ascii="宋体" w:hAnsi="宋体" w:eastAsia="宋体" w:cs="宋体"/>
                <w:kern w:val="0"/>
                <w:sz w:val="28"/>
                <w:szCs w:val="28"/>
                <w:vertAlign w:val="baseline"/>
              </w:rPr>
            </w:pPr>
          </w:p>
        </w:tc>
      </w:tr>
    </w:tbl>
    <w:p>
      <w:pPr>
        <w:ind w:left="0" w:leftChars="0" w:firstLine="0" w:firstLineChars="0"/>
        <w:rPr>
          <w:rFonts w:hint="default" w:eastAsia="仿宋_GB2312"/>
          <w:lang w:val="en-US" w:eastAsia="zh-CN"/>
        </w:rPr>
        <w:sectPr>
          <w:pgSz w:w="16838" w:h="11906" w:orient="landscape"/>
          <w:pgMar w:top="1800" w:right="1440" w:bottom="1800" w:left="1440" w:header="851" w:footer="992" w:gutter="0"/>
          <w:pgNumType w:fmt="numberInDash"/>
          <w:cols w:space="425" w:num="1"/>
          <w:docGrid w:type="lines" w:linePitch="312" w:charSpace="0"/>
        </w:sectPr>
      </w:pPr>
    </w:p>
    <w:p>
      <w:pPr>
        <w:widowControl/>
        <w:kinsoku/>
        <w:topLinePunct w:val="0"/>
        <w:autoSpaceDE/>
        <w:autoSpaceDN/>
        <w:adjustRightInd/>
        <w:snapToGrid/>
        <w:spacing w:line="240" w:lineRule="auto"/>
        <w:ind w:firstLine="0" w:firstLineChars="0"/>
        <w:jc w:val="left"/>
        <w:textAlignment w:val="auto"/>
        <w:rPr>
          <w:rFonts w:hint="eastAsia" w:ascii="黑体" w:hAnsi="黑体" w:eastAsia="黑体" w:cs="黑体"/>
          <w:b w:val="0"/>
          <w:bCs w:val="0"/>
          <w:snapToGrid/>
          <w:kern w:val="2"/>
          <w:sz w:val="32"/>
          <w:szCs w:val="32"/>
          <w:lang w:val="en-US" w:eastAsia="zh-CN"/>
        </w:rPr>
      </w:pPr>
      <w:r>
        <w:rPr>
          <w:rFonts w:hint="eastAsia" w:ascii="黑体" w:hAnsi="黑体" w:eastAsia="黑体" w:cs="黑体"/>
          <w:b w:val="0"/>
          <w:bCs w:val="0"/>
          <w:snapToGrid/>
          <w:kern w:val="2"/>
          <w:sz w:val="32"/>
          <w:szCs w:val="32"/>
          <w:lang w:val="en-US" w:eastAsia="zh-CN"/>
        </w:rPr>
        <w:t>附件</w:t>
      </w:r>
      <w:r>
        <w:rPr>
          <w:rFonts w:hint="eastAsia" w:ascii="黑体" w:hAnsi="黑体" w:eastAsia="黑体" w:cs="FZXBSJW--GB1-0"/>
          <w:snapToGrid/>
          <w:color w:val="000000"/>
          <w:kern w:val="0"/>
          <w:sz w:val="32"/>
          <w:szCs w:val="32"/>
          <w:lang w:val="en-US" w:eastAsia="zh-CN"/>
        </w:rPr>
        <w:t>1-</w:t>
      </w:r>
      <w:r>
        <w:rPr>
          <w:rFonts w:hint="eastAsia" w:ascii="黑体" w:hAnsi="黑体" w:eastAsia="黑体" w:cs="黑体"/>
          <w:b w:val="0"/>
          <w:bCs w:val="0"/>
          <w:snapToGrid/>
          <w:kern w:val="2"/>
          <w:sz w:val="32"/>
          <w:szCs w:val="32"/>
          <w:lang w:val="en-US" w:eastAsia="zh-CN"/>
        </w:rPr>
        <w:t>6</w:t>
      </w:r>
    </w:p>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baseline"/>
        <w:rPr>
          <w:rFonts w:hint="default" w:ascii="方正小标宋简体" w:hAnsi="方正小标宋简体" w:eastAsia="方正小标宋简体" w:cs="方正小标宋简体"/>
          <w:b w:val="0"/>
          <w:bCs w:val="0"/>
          <w:sz w:val="32"/>
          <w:szCs w:val="32"/>
          <w:lang w:val="en-US" w:eastAsia="zh-CN"/>
        </w:rPr>
      </w:pPr>
      <w:r>
        <w:rPr>
          <w:rFonts w:hint="default" w:ascii="方正小标宋简体" w:hAnsi="方正小标宋简体" w:eastAsia="方正小标宋简体" w:cs="方正小标宋简体"/>
          <w:b w:val="0"/>
          <w:bCs w:val="0"/>
          <w:sz w:val="32"/>
          <w:szCs w:val="32"/>
          <w:lang w:val="en-US" w:eastAsia="zh-CN"/>
        </w:rPr>
        <w:t>测量标志点巡查县级主管部门巡查登记台账</w:t>
      </w:r>
    </w:p>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baseline"/>
        <w:rPr>
          <w:rFonts w:hint="default" w:ascii="方正小标宋简体" w:hAnsi="方正小标宋简体" w:eastAsia="方正小标宋简体" w:cs="方正小标宋简体"/>
          <w:b w:val="0"/>
          <w:bCs w:val="0"/>
          <w:sz w:val="32"/>
          <w:szCs w:val="32"/>
          <w:lang w:val="en-US" w:eastAsia="zh-CN"/>
        </w:rPr>
      </w:pP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3"/>
        <w:gridCol w:w="1986"/>
        <w:gridCol w:w="2623"/>
        <w:gridCol w:w="1510"/>
        <w:gridCol w:w="1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600" w:type="pct"/>
            <w:vAlign w:val="center"/>
          </w:tcPr>
          <w:p>
            <w:pPr>
              <w:keepNext w:val="0"/>
              <w:keepLines w:val="0"/>
              <w:pageBreakBefore w:val="0"/>
              <w:widowControl w:val="0"/>
              <w:kinsoku/>
              <w:wordWrap/>
              <w:overflowPunct/>
              <w:topLinePunct w:val="0"/>
              <w:autoSpaceDE/>
              <w:autoSpaceDN/>
              <w:bidi w:val="0"/>
              <w:spacing w:line="240" w:lineRule="atLeast"/>
              <w:ind w:firstLine="0" w:firstLineChars="0"/>
              <w:jc w:val="center"/>
              <w:rPr>
                <w:rFonts w:hint="eastAsia" w:ascii="黑体" w:hAnsi="黑体" w:eastAsia="黑体" w:cs="黑体"/>
                <w:color w:val="000000"/>
                <w:sz w:val="28"/>
                <w:szCs w:val="28"/>
                <w:lang w:eastAsia="zh-CN"/>
              </w:rPr>
            </w:pPr>
            <w:r>
              <w:rPr>
                <w:rFonts w:hint="eastAsia" w:ascii="黑体" w:hAnsi="黑体" w:eastAsia="黑体" w:cs="黑体"/>
                <w:color w:val="000000"/>
                <w:sz w:val="28"/>
                <w:szCs w:val="28"/>
                <w:lang w:eastAsia="zh-CN"/>
              </w:rPr>
              <w:t>序号</w:t>
            </w:r>
          </w:p>
        </w:tc>
        <w:tc>
          <w:tcPr>
            <w:tcW w:w="1165" w:type="pct"/>
            <w:vAlign w:val="center"/>
          </w:tcPr>
          <w:p>
            <w:pPr>
              <w:keepNext w:val="0"/>
              <w:keepLines w:val="0"/>
              <w:pageBreakBefore w:val="0"/>
              <w:widowControl w:val="0"/>
              <w:kinsoku/>
              <w:wordWrap/>
              <w:overflowPunct/>
              <w:topLinePunct w:val="0"/>
              <w:autoSpaceDE/>
              <w:autoSpaceDN/>
              <w:bidi w:val="0"/>
              <w:spacing w:line="240" w:lineRule="atLeast"/>
              <w:ind w:firstLine="0" w:firstLineChars="0"/>
              <w:jc w:val="center"/>
              <w:rPr>
                <w:rFonts w:hint="eastAsia" w:ascii="黑体" w:hAnsi="黑体" w:eastAsia="黑体" w:cs="黑体"/>
                <w:color w:val="000000"/>
                <w:sz w:val="28"/>
                <w:szCs w:val="28"/>
                <w:lang w:eastAsia="zh-CN"/>
              </w:rPr>
            </w:pPr>
            <w:r>
              <w:rPr>
                <w:rFonts w:hint="eastAsia" w:ascii="黑体" w:hAnsi="黑体" w:eastAsia="黑体" w:cs="黑体"/>
                <w:color w:val="000000"/>
                <w:sz w:val="28"/>
                <w:szCs w:val="28"/>
                <w:lang w:eastAsia="zh-CN"/>
              </w:rPr>
              <w:t>县级自然资源单位</w:t>
            </w:r>
          </w:p>
        </w:tc>
        <w:tc>
          <w:tcPr>
            <w:tcW w:w="1539" w:type="pct"/>
            <w:vAlign w:val="center"/>
          </w:tcPr>
          <w:p>
            <w:pPr>
              <w:keepNext w:val="0"/>
              <w:keepLines w:val="0"/>
              <w:pageBreakBefore w:val="0"/>
              <w:widowControl w:val="0"/>
              <w:kinsoku/>
              <w:wordWrap/>
              <w:overflowPunct/>
              <w:topLinePunct w:val="0"/>
              <w:autoSpaceDE/>
              <w:autoSpaceDN/>
              <w:bidi w:val="0"/>
              <w:spacing w:line="240" w:lineRule="atLeast"/>
              <w:ind w:firstLine="0" w:firstLineChars="0"/>
              <w:jc w:val="center"/>
              <w:rPr>
                <w:rFonts w:hint="eastAsia" w:ascii="黑体" w:hAnsi="黑体" w:eastAsia="黑体" w:cs="黑体"/>
                <w:color w:val="000000"/>
                <w:sz w:val="28"/>
                <w:szCs w:val="28"/>
                <w:lang w:eastAsia="zh-CN"/>
              </w:rPr>
            </w:pPr>
            <w:r>
              <w:rPr>
                <w:rFonts w:hint="eastAsia" w:ascii="黑体" w:hAnsi="黑体" w:eastAsia="黑体" w:cs="黑体"/>
                <w:color w:val="000000"/>
                <w:sz w:val="28"/>
                <w:szCs w:val="28"/>
                <w:lang w:eastAsia="zh-CN"/>
              </w:rPr>
              <w:t>巡查存在问题</w:t>
            </w:r>
          </w:p>
        </w:tc>
        <w:tc>
          <w:tcPr>
            <w:tcW w:w="886" w:type="pct"/>
            <w:vAlign w:val="center"/>
          </w:tcPr>
          <w:p>
            <w:pPr>
              <w:keepNext w:val="0"/>
              <w:keepLines w:val="0"/>
              <w:pageBreakBefore w:val="0"/>
              <w:widowControl w:val="0"/>
              <w:kinsoku/>
              <w:wordWrap/>
              <w:overflowPunct/>
              <w:topLinePunct w:val="0"/>
              <w:autoSpaceDE/>
              <w:autoSpaceDN/>
              <w:bidi w:val="0"/>
              <w:spacing w:line="240" w:lineRule="atLeast"/>
              <w:ind w:firstLine="0" w:firstLineChars="0"/>
              <w:jc w:val="center"/>
              <w:rPr>
                <w:rFonts w:hint="eastAsia" w:ascii="黑体" w:hAnsi="黑体" w:eastAsia="黑体" w:cs="黑体"/>
                <w:color w:val="000000"/>
                <w:sz w:val="28"/>
                <w:szCs w:val="28"/>
                <w:lang w:eastAsia="zh-CN"/>
              </w:rPr>
            </w:pPr>
            <w:r>
              <w:rPr>
                <w:rFonts w:hint="eastAsia" w:ascii="黑体" w:hAnsi="黑体" w:eastAsia="黑体" w:cs="黑体"/>
                <w:color w:val="000000"/>
                <w:sz w:val="28"/>
                <w:szCs w:val="28"/>
                <w:lang w:eastAsia="zh-CN"/>
              </w:rPr>
              <w:t>巡查日期</w:t>
            </w:r>
          </w:p>
        </w:tc>
        <w:tc>
          <w:tcPr>
            <w:tcW w:w="808" w:type="pct"/>
            <w:vAlign w:val="center"/>
          </w:tcPr>
          <w:p>
            <w:pPr>
              <w:keepNext w:val="0"/>
              <w:keepLines w:val="0"/>
              <w:pageBreakBefore w:val="0"/>
              <w:widowControl w:val="0"/>
              <w:kinsoku/>
              <w:wordWrap/>
              <w:overflowPunct/>
              <w:topLinePunct w:val="0"/>
              <w:autoSpaceDE/>
              <w:autoSpaceDN/>
              <w:bidi w:val="0"/>
              <w:spacing w:line="240" w:lineRule="atLeast"/>
              <w:ind w:firstLine="0" w:firstLineChars="0"/>
              <w:jc w:val="center"/>
              <w:rPr>
                <w:rFonts w:hint="eastAsia" w:ascii="黑体" w:hAnsi="黑体" w:eastAsia="黑体" w:cs="黑体"/>
                <w:color w:val="000000"/>
                <w:sz w:val="28"/>
                <w:szCs w:val="28"/>
                <w:lang w:eastAsia="zh-CN"/>
              </w:rPr>
            </w:pPr>
            <w:r>
              <w:rPr>
                <w:rFonts w:hint="eastAsia" w:ascii="黑体" w:hAnsi="黑体" w:eastAsia="黑体" w:cs="黑体"/>
                <w:color w:val="000000"/>
                <w:sz w:val="28"/>
                <w:szCs w:val="28"/>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600" w:type="pct"/>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cs="Times New Roman"/>
                <w:color w:val="000000"/>
                <w:sz w:val="28"/>
                <w:szCs w:val="28"/>
              </w:rPr>
            </w:pPr>
          </w:p>
        </w:tc>
        <w:tc>
          <w:tcPr>
            <w:tcW w:w="1165" w:type="pct"/>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cs="Times New Roman"/>
                <w:color w:val="000000"/>
                <w:sz w:val="28"/>
                <w:szCs w:val="28"/>
              </w:rPr>
            </w:pPr>
          </w:p>
        </w:tc>
        <w:tc>
          <w:tcPr>
            <w:tcW w:w="1539" w:type="pct"/>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cs="Times New Roman"/>
                <w:color w:val="000000"/>
                <w:sz w:val="28"/>
                <w:szCs w:val="28"/>
              </w:rPr>
            </w:pPr>
          </w:p>
        </w:tc>
        <w:tc>
          <w:tcPr>
            <w:tcW w:w="886" w:type="pct"/>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cs="Times New Roman"/>
                <w:color w:val="000000"/>
                <w:sz w:val="28"/>
                <w:szCs w:val="28"/>
              </w:rPr>
            </w:pPr>
          </w:p>
        </w:tc>
        <w:tc>
          <w:tcPr>
            <w:tcW w:w="808" w:type="pct"/>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600" w:type="pct"/>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cs="Times New Roman"/>
                <w:color w:val="000000"/>
                <w:sz w:val="28"/>
                <w:szCs w:val="28"/>
              </w:rPr>
            </w:pPr>
          </w:p>
        </w:tc>
        <w:tc>
          <w:tcPr>
            <w:tcW w:w="1165" w:type="pct"/>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cs="Times New Roman"/>
                <w:color w:val="000000"/>
                <w:sz w:val="28"/>
                <w:szCs w:val="28"/>
              </w:rPr>
            </w:pPr>
          </w:p>
        </w:tc>
        <w:tc>
          <w:tcPr>
            <w:tcW w:w="1539" w:type="pct"/>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cs="Times New Roman"/>
                <w:color w:val="000000"/>
                <w:sz w:val="28"/>
                <w:szCs w:val="28"/>
              </w:rPr>
            </w:pPr>
          </w:p>
        </w:tc>
        <w:tc>
          <w:tcPr>
            <w:tcW w:w="886" w:type="pct"/>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cs="Times New Roman"/>
                <w:color w:val="000000"/>
                <w:sz w:val="28"/>
                <w:szCs w:val="28"/>
              </w:rPr>
            </w:pPr>
          </w:p>
        </w:tc>
        <w:tc>
          <w:tcPr>
            <w:tcW w:w="808" w:type="pct"/>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600" w:type="pct"/>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cs="Times New Roman"/>
                <w:color w:val="000000"/>
                <w:sz w:val="28"/>
                <w:szCs w:val="28"/>
              </w:rPr>
            </w:pPr>
          </w:p>
        </w:tc>
        <w:tc>
          <w:tcPr>
            <w:tcW w:w="1165" w:type="pct"/>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cs="Times New Roman"/>
                <w:color w:val="000000"/>
                <w:sz w:val="28"/>
                <w:szCs w:val="28"/>
              </w:rPr>
            </w:pPr>
          </w:p>
        </w:tc>
        <w:tc>
          <w:tcPr>
            <w:tcW w:w="1539" w:type="pct"/>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cs="Times New Roman"/>
                <w:color w:val="000000"/>
                <w:sz w:val="28"/>
                <w:szCs w:val="28"/>
              </w:rPr>
            </w:pPr>
          </w:p>
        </w:tc>
        <w:tc>
          <w:tcPr>
            <w:tcW w:w="886" w:type="pct"/>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cs="Times New Roman"/>
                <w:color w:val="000000"/>
                <w:sz w:val="28"/>
                <w:szCs w:val="28"/>
              </w:rPr>
            </w:pPr>
          </w:p>
        </w:tc>
        <w:tc>
          <w:tcPr>
            <w:tcW w:w="808" w:type="pct"/>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600" w:type="pct"/>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cs="Times New Roman"/>
                <w:color w:val="000000"/>
                <w:sz w:val="28"/>
                <w:szCs w:val="28"/>
              </w:rPr>
            </w:pPr>
          </w:p>
        </w:tc>
        <w:tc>
          <w:tcPr>
            <w:tcW w:w="1165" w:type="pct"/>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cs="Times New Roman"/>
                <w:color w:val="000000"/>
                <w:sz w:val="28"/>
                <w:szCs w:val="28"/>
              </w:rPr>
            </w:pPr>
          </w:p>
        </w:tc>
        <w:tc>
          <w:tcPr>
            <w:tcW w:w="1539" w:type="pct"/>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cs="Times New Roman"/>
                <w:color w:val="000000"/>
                <w:sz w:val="28"/>
                <w:szCs w:val="28"/>
              </w:rPr>
            </w:pPr>
          </w:p>
        </w:tc>
        <w:tc>
          <w:tcPr>
            <w:tcW w:w="886" w:type="pct"/>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cs="Times New Roman"/>
                <w:color w:val="000000"/>
                <w:sz w:val="28"/>
                <w:szCs w:val="28"/>
              </w:rPr>
            </w:pPr>
          </w:p>
        </w:tc>
        <w:tc>
          <w:tcPr>
            <w:tcW w:w="808" w:type="pct"/>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600" w:type="pct"/>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cs="Times New Roman"/>
                <w:color w:val="000000"/>
                <w:sz w:val="28"/>
                <w:szCs w:val="28"/>
              </w:rPr>
            </w:pPr>
          </w:p>
        </w:tc>
        <w:tc>
          <w:tcPr>
            <w:tcW w:w="1165" w:type="pct"/>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cs="Times New Roman"/>
                <w:color w:val="000000"/>
                <w:sz w:val="28"/>
                <w:szCs w:val="28"/>
              </w:rPr>
            </w:pPr>
          </w:p>
        </w:tc>
        <w:tc>
          <w:tcPr>
            <w:tcW w:w="1539" w:type="pct"/>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cs="Times New Roman"/>
                <w:color w:val="000000"/>
                <w:sz w:val="28"/>
                <w:szCs w:val="28"/>
              </w:rPr>
            </w:pPr>
          </w:p>
        </w:tc>
        <w:tc>
          <w:tcPr>
            <w:tcW w:w="886" w:type="pct"/>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cs="Times New Roman"/>
                <w:color w:val="000000"/>
                <w:sz w:val="28"/>
                <w:szCs w:val="28"/>
              </w:rPr>
            </w:pPr>
          </w:p>
        </w:tc>
        <w:tc>
          <w:tcPr>
            <w:tcW w:w="808" w:type="pct"/>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600" w:type="pct"/>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cs="Times New Roman"/>
                <w:color w:val="000000"/>
                <w:sz w:val="28"/>
                <w:szCs w:val="28"/>
              </w:rPr>
            </w:pPr>
          </w:p>
        </w:tc>
        <w:tc>
          <w:tcPr>
            <w:tcW w:w="1165" w:type="pct"/>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cs="Times New Roman"/>
                <w:color w:val="000000"/>
                <w:sz w:val="28"/>
                <w:szCs w:val="28"/>
              </w:rPr>
            </w:pPr>
          </w:p>
        </w:tc>
        <w:tc>
          <w:tcPr>
            <w:tcW w:w="1539" w:type="pct"/>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cs="Times New Roman"/>
                <w:color w:val="000000"/>
                <w:sz w:val="28"/>
                <w:szCs w:val="28"/>
              </w:rPr>
            </w:pPr>
          </w:p>
        </w:tc>
        <w:tc>
          <w:tcPr>
            <w:tcW w:w="886" w:type="pct"/>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cs="Times New Roman"/>
                <w:color w:val="000000"/>
                <w:sz w:val="28"/>
                <w:szCs w:val="28"/>
              </w:rPr>
            </w:pPr>
          </w:p>
        </w:tc>
        <w:tc>
          <w:tcPr>
            <w:tcW w:w="808" w:type="pct"/>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600" w:type="pct"/>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cs="Times New Roman"/>
                <w:color w:val="000000"/>
                <w:sz w:val="28"/>
                <w:szCs w:val="28"/>
              </w:rPr>
            </w:pPr>
          </w:p>
        </w:tc>
        <w:tc>
          <w:tcPr>
            <w:tcW w:w="1165" w:type="pct"/>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cs="Times New Roman"/>
                <w:color w:val="000000"/>
                <w:sz w:val="28"/>
                <w:szCs w:val="28"/>
              </w:rPr>
            </w:pPr>
          </w:p>
        </w:tc>
        <w:tc>
          <w:tcPr>
            <w:tcW w:w="1539" w:type="pct"/>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cs="Times New Roman"/>
                <w:color w:val="000000"/>
                <w:sz w:val="28"/>
                <w:szCs w:val="28"/>
              </w:rPr>
            </w:pPr>
          </w:p>
        </w:tc>
        <w:tc>
          <w:tcPr>
            <w:tcW w:w="886" w:type="pct"/>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cs="Times New Roman"/>
                <w:color w:val="000000"/>
                <w:sz w:val="28"/>
                <w:szCs w:val="28"/>
              </w:rPr>
            </w:pPr>
          </w:p>
        </w:tc>
        <w:tc>
          <w:tcPr>
            <w:tcW w:w="808" w:type="pct"/>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600" w:type="pct"/>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cs="Times New Roman"/>
                <w:color w:val="000000"/>
                <w:sz w:val="28"/>
                <w:szCs w:val="28"/>
              </w:rPr>
            </w:pPr>
          </w:p>
        </w:tc>
        <w:tc>
          <w:tcPr>
            <w:tcW w:w="1165" w:type="pct"/>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cs="Times New Roman"/>
                <w:color w:val="000000"/>
                <w:sz w:val="28"/>
                <w:szCs w:val="28"/>
              </w:rPr>
            </w:pPr>
          </w:p>
        </w:tc>
        <w:tc>
          <w:tcPr>
            <w:tcW w:w="1539" w:type="pct"/>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cs="Times New Roman"/>
                <w:color w:val="000000"/>
                <w:sz w:val="28"/>
                <w:szCs w:val="28"/>
              </w:rPr>
            </w:pPr>
          </w:p>
        </w:tc>
        <w:tc>
          <w:tcPr>
            <w:tcW w:w="886" w:type="pct"/>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cs="Times New Roman"/>
                <w:color w:val="000000"/>
                <w:sz w:val="28"/>
                <w:szCs w:val="28"/>
              </w:rPr>
            </w:pPr>
          </w:p>
        </w:tc>
        <w:tc>
          <w:tcPr>
            <w:tcW w:w="808" w:type="pct"/>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600" w:type="pct"/>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cs="Times New Roman"/>
                <w:color w:val="000000"/>
                <w:sz w:val="28"/>
                <w:szCs w:val="28"/>
              </w:rPr>
            </w:pPr>
          </w:p>
        </w:tc>
        <w:tc>
          <w:tcPr>
            <w:tcW w:w="1165" w:type="pct"/>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cs="Times New Roman"/>
                <w:color w:val="000000"/>
                <w:sz w:val="28"/>
                <w:szCs w:val="28"/>
              </w:rPr>
            </w:pPr>
          </w:p>
        </w:tc>
        <w:tc>
          <w:tcPr>
            <w:tcW w:w="1539" w:type="pct"/>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cs="Times New Roman"/>
                <w:color w:val="000000"/>
                <w:sz w:val="28"/>
                <w:szCs w:val="28"/>
              </w:rPr>
            </w:pPr>
          </w:p>
        </w:tc>
        <w:tc>
          <w:tcPr>
            <w:tcW w:w="886" w:type="pct"/>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cs="Times New Roman"/>
                <w:color w:val="000000"/>
                <w:sz w:val="28"/>
                <w:szCs w:val="28"/>
              </w:rPr>
            </w:pPr>
          </w:p>
        </w:tc>
        <w:tc>
          <w:tcPr>
            <w:tcW w:w="808" w:type="pct"/>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600" w:type="pct"/>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cs="Times New Roman"/>
                <w:color w:val="000000"/>
                <w:sz w:val="28"/>
                <w:szCs w:val="28"/>
              </w:rPr>
            </w:pPr>
          </w:p>
        </w:tc>
        <w:tc>
          <w:tcPr>
            <w:tcW w:w="1165" w:type="pct"/>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cs="Times New Roman"/>
                <w:color w:val="000000"/>
                <w:sz w:val="28"/>
                <w:szCs w:val="28"/>
              </w:rPr>
            </w:pPr>
          </w:p>
        </w:tc>
        <w:tc>
          <w:tcPr>
            <w:tcW w:w="1539" w:type="pct"/>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cs="Times New Roman"/>
                <w:color w:val="000000"/>
                <w:sz w:val="28"/>
                <w:szCs w:val="28"/>
              </w:rPr>
            </w:pPr>
          </w:p>
        </w:tc>
        <w:tc>
          <w:tcPr>
            <w:tcW w:w="886" w:type="pct"/>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cs="Times New Roman"/>
                <w:color w:val="000000"/>
                <w:sz w:val="28"/>
                <w:szCs w:val="28"/>
              </w:rPr>
            </w:pPr>
          </w:p>
        </w:tc>
        <w:tc>
          <w:tcPr>
            <w:tcW w:w="808" w:type="pct"/>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600" w:type="pct"/>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cs="Times New Roman"/>
                <w:color w:val="000000"/>
                <w:sz w:val="28"/>
                <w:szCs w:val="28"/>
              </w:rPr>
            </w:pPr>
          </w:p>
        </w:tc>
        <w:tc>
          <w:tcPr>
            <w:tcW w:w="1165" w:type="pct"/>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cs="Times New Roman"/>
                <w:color w:val="000000"/>
                <w:sz w:val="28"/>
                <w:szCs w:val="28"/>
              </w:rPr>
            </w:pPr>
          </w:p>
        </w:tc>
        <w:tc>
          <w:tcPr>
            <w:tcW w:w="1539" w:type="pct"/>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cs="Times New Roman"/>
                <w:color w:val="000000"/>
                <w:sz w:val="28"/>
                <w:szCs w:val="28"/>
              </w:rPr>
            </w:pPr>
          </w:p>
        </w:tc>
        <w:tc>
          <w:tcPr>
            <w:tcW w:w="886" w:type="pct"/>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cs="Times New Roman"/>
                <w:color w:val="000000"/>
                <w:sz w:val="28"/>
                <w:szCs w:val="28"/>
              </w:rPr>
            </w:pPr>
          </w:p>
        </w:tc>
        <w:tc>
          <w:tcPr>
            <w:tcW w:w="808" w:type="pct"/>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600" w:type="pct"/>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cs="Times New Roman"/>
                <w:color w:val="000000"/>
                <w:sz w:val="28"/>
                <w:szCs w:val="28"/>
              </w:rPr>
            </w:pPr>
          </w:p>
        </w:tc>
        <w:tc>
          <w:tcPr>
            <w:tcW w:w="1165" w:type="pct"/>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cs="Times New Roman"/>
                <w:color w:val="000000"/>
                <w:sz w:val="28"/>
                <w:szCs w:val="28"/>
              </w:rPr>
            </w:pPr>
          </w:p>
        </w:tc>
        <w:tc>
          <w:tcPr>
            <w:tcW w:w="1539" w:type="pct"/>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cs="Times New Roman"/>
                <w:color w:val="000000"/>
                <w:sz w:val="28"/>
                <w:szCs w:val="28"/>
              </w:rPr>
            </w:pPr>
          </w:p>
        </w:tc>
        <w:tc>
          <w:tcPr>
            <w:tcW w:w="886" w:type="pct"/>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cs="Times New Roman"/>
                <w:color w:val="000000"/>
                <w:sz w:val="28"/>
                <w:szCs w:val="28"/>
              </w:rPr>
            </w:pPr>
          </w:p>
        </w:tc>
        <w:tc>
          <w:tcPr>
            <w:tcW w:w="808" w:type="pct"/>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600" w:type="pct"/>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cs="Times New Roman"/>
                <w:color w:val="000000"/>
                <w:sz w:val="28"/>
                <w:szCs w:val="28"/>
              </w:rPr>
            </w:pPr>
          </w:p>
        </w:tc>
        <w:tc>
          <w:tcPr>
            <w:tcW w:w="1165" w:type="pct"/>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cs="Times New Roman"/>
                <w:color w:val="000000"/>
                <w:sz w:val="28"/>
                <w:szCs w:val="28"/>
              </w:rPr>
            </w:pPr>
          </w:p>
        </w:tc>
        <w:tc>
          <w:tcPr>
            <w:tcW w:w="1539" w:type="pct"/>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cs="Times New Roman"/>
                <w:color w:val="000000"/>
                <w:sz w:val="28"/>
                <w:szCs w:val="28"/>
              </w:rPr>
            </w:pPr>
          </w:p>
        </w:tc>
        <w:tc>
          <w:tcPr>
            <w:tcW w:w="886" w:type="pct"/>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cs="Times New Roman"/>
                <w:color w:val="000000"/>
                <w:sz w:val="28"/>
                <w:szCs w:val="28"/>
              </w:rPr>
            </w:pPr>
          </w:p>
        </w:tc>
        <w:tc>
          <w:tcPr>
            <w:tcW w:w="808" w:type="pct"/>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cs="Times New Roman"/>
                <w:color w:val="000000"/>
                <w:sz w:val="28"/>
                <w:szCs w:val="28"/>
              </w:rPr>
            </w:pPr>
          </w:p>
        </w:tc>
      </w:tr>
    </w:tbl>
    <w:p>
      <w:pPr>
        <w:ind w:left="0" w:leftChars="0" w:firstLine="0" w:firstLineChars="0"/>
        <w:rPr>
          <w:rFonts w:hint="default" w:eastAsia="仿宋_GB2312"/>
          <w:lang w:val="en-US" w:eastAsia="zh-CN"/>
        </w:rPr>
        <w:sectPr>
          <w:pgSz w:w="11906" w:h="16838"/>
          <w:pgMar w:top="1440" w:right="1800" w:bottom="1440" w:left="1800" w:header="851" w:footer="992" w:gutter="0"/>
          <w:pgNumType w:fmt="numberInDash"/>
          <w:cols w:space="425"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baseline"/>
        <w:rPr>
          <w:rFonts w:hint="default" w:ascii="方正小标宋简体" w:hAnsi="方正小标宋简体" w:eastAsia="方正小标宋简体" w:cs="方正小标宋简体"/>
          <w:b w:val="0"/>
          <w:bCs w:val="0"/>
          <w:sz w:val="32"/>
          <w:szCs w:val="32"/>
          <w:lang w:val="en-US" w:eastAsia="zh-CN"/>
        </w:rPr>
      </w:pPr>
      <w:r>
        <w:rPr>
          <w:rFonts w:hint="default" w:ascii="方正小标宋简体" w:hAnsi="方正小标宋简体" w:eastAsia="方正小标宋简体" w:cs="方正小标宋简体"/>
          <w:b w:val="0"/>
          <w:bCs w:val="0"/>
          <w:sz w:val="32"/>
          <w:szCs w:val="32"/>
          <w:lang w:val="en-US" w:eastAsia="zh-CN"/>
        </w:rPr>
        <w:t>测量标志巡查登记台账</w:t>
      </w:r>
    </w:p>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baseline"/>
        <w:rPr>
          <w:rFonts w:hint="default" w:ascii="方正小标宋简体" w:hAnsi="方正小标宋简体" w:eastAsia="方正小标宋简体" w:cs="方正小标宋简体"/>
          <w:b w:val="0"/>
          <w:bCs w:val="0"/>
          <w:sz w:val="32"/>
          <w:szCs w:val="32"/>
          <w:lang w:val="en-US" w:eastAsia="zh-CN"/>
        </w:rPr>
      </w:pP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
        <w:gridCol w:w="2180"/>
        <w:gridCol w:w="1287"/>
        <w:gridCol w:w="1381"/>
        <w:gridCol w:w="1710"/>
        <w:gridCol w:w="1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510" w:type="pct"/>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黑体" w:hAnsi="黑体" w:eastAsia="黑体" w:cs="黑体"/>
                <w:color w:val="000000"/>
                <w:sz w:val="28"/>
                <w:szCs w:val="28"/>
                <w:lang w:eastAsia="zh-CN"/>
              </w:rPr>
            </w:pPr>
            <w:r>
              <w:rPr>
                <w:rFonts w:hint="eastAsia" w:ascii="黑体" w:hAnsi="黑体" w:eastAsia="黑体" w:cs="黑体"/>
                <w:color w:val="000000"/>
                <w:sz w:val="28"/>
                <w:szCs w:val="28"/>
                <w:lang w:eastAsia="zh-CN"/>
              </w:rPr>
              <w:t>序号</w:t>
            </w:r>
          </w:p>
        </w:tc>
        <w:tc>
          <w:tcPr>
            <w:tcW w:w="1279" w:type="pct"/>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lang w:val="en-US" w:eastAsia="zh-CN"/>
              </w:rPr>
              <w:t>点名</w:t>
            </w:r>
            <w:r>
              <w:rPr>
                <w:rFonts w:hint="eastAsia" w:ascii="黑体" w:hAnsi="黑体" w:eastAsia="黑体" w:cs="黑体"/>
                <w:color w:val="000000"/>
                <w:sz w:val="28"/>
                <w:szCs w:val="28"/>
              </w:rPr>
              <w:t>/点号</w:t>
            </w:r>
          </w:p>
        </w:tc>
        <w:tc>
          <w:tcPr>
            <w:tcW w:w="755" w:type="pct"/>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类型</w:t>
            </w:r>
          </w:p>
        </w:tc>
        <w:tc>
          <w:tcPr>
            <w:tcW w:w="810" w:type="pct"/>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等级</w:t>
            </w:r>
          </w:p>
        </w:tc>
        <w:tc>
          <w:tcPr>
            <w:tcW w:w="1003" w:type="pct"/>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黑体" w:hAnsi="黑体" w:eastAsia="黑体" w:cs="黑体"/>
                <w:color w:val="000000"/>
                <w:sz w:val="28"/>
                <w:szCs w:val="28"/>
                <w:lang w:eastAsia="zh-CN"/>
              </w:rPr>
            </w:pPr>
            <w:r>
              <w:rPr>
                <w:rFonts w:hint="eastAsia" w:ascii="黑体" w:hAnsi="黑体" w:eastAsia="黑体" w:cs="黑体"/>
                <w:color w:val="000000"/>
                <w:sz w:val="28"/>
                <w:szCs w:val="28"/>
                <w:lang w:eastAsia="zh-CN"/>
              </w:rPr>
              <w:t>巡查日期</w:t>
            </w:r>
          </w:p>
        </w:tc>
        <w:tc>
          <w:tcPr>
            <w:tcW w:w="640" w:type="pct"/>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510" w:type="pct"/>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cs="Times New Roman"/>
                <w:color w:val="000000"/>
                <w:sz w:val="28"/>
                <w:szCs w:val="28"/>
              </w:rPr>
            </w:pPr>
          </w:p>
        </w:tc>
        <w:tc>
          <w:tcPr>
            <w:tcW w:w="1279" w:type="pct"/>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cs="Times New Roman"/>
                <w:color w:val="000000"/>
                <w:sz w:val="28"/>
                <w:szCs w:val="28"/>
              </w:rPr>
            </w:pPr>
          </w:p>
        </w:tc>
        <w:tc>
          <w:tcPr>
            <w:tcW w:w="755" w:type="pct"/>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cs="Times New Roman"/>
                <w:color w:val="000000"/>
                <w:sz w:val="28"/>
                <w:szCs w:val="28"/>
              </w:rPr>
            </w:pPr>
          </w:p>
        </w:tc>
        <w:tc>
          <w:tcPr>
            <w:tcW w:w="810" w:type="pct"/>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cs="Times New Roman"/>
                <w:color w:val="000000"/>
                <w:sz w:val="28"/>
                <w:szCs w:val="28"/>
              </w:rPr>
            </w:pPr>
          </w:p>
        </w:tc>
        <w:tc>
          <w:tcPr>
            <w:tcW w:w="1003" w:type="pct"/>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cs="Times New Roman"/>
                <w:color w:val="000000"/>
                <w:sz w:val="28"/>
                <w:szCs w:val="28"/>
              </w:rPr>
            </w:pPr>
          </w:p>
        </w:tc>
        <w:tc>
          <w:tcPr>
            <w:tcW w:w="640" w:type="pct"/>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510" w:type="pct"/>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cs="Times New Roman"/>
                <w:color w:val="000000"/>
                <w:sz w:val="28"/>
                <w:szCs w:val="28"/>
              </w:rPr>
            </w:pPr>
          </w:p>
        </w:tc>
        <w:tc>
          <w:tcPr>
            <w:tcW w:w="1279" w:type="pct"/>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cs="Times New Roman"/>
                <w:color w:val="000000"/>
                <w:sz w:val="28"/>
                <w:szCs w:val="28"/>
              </w:rPr>
            </w:pPr>
          </w:p>
        </w:tc>
        <w:tc>
          <w:tcPr>
            <w:tcW w:w="755" w:type="pct"/>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cs="Times New Roman"/>
                <w:color w:val="000000"/>
                <w:sz w:val="28"/>
                <w:szCs w:val="28"/>
              </w:rPr>
            </w:pPr>
          </w:p>
        </w:tc>
        <w:tc>
          <w:tcPr>
            <w:tcW w:w="810" w:type="pct"/>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cs="Times New Roman"/>
                <w:color w:val="000000"/>
                <w:sz w:val="28"/>
                <w:szCs w:val="28"/>
              </w:rPr>
            </w:pPr>
          </w:p>
        </w:tc>
        <w:tc>
          <w:tcPr>
            <w:tcW w:w="1003" w:type="pct"/>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cs="Times New Roman"/>
                <w:color w:val="000000"/>
                <w:sz w:val="28"/>
                <w:szCs w:val="28"/>
              </w:rPr>
            </w:pPr>
          </w:p>
        </w:tc>
        <w:tc>
          <w:tcPr>
            <w:tcW w:w="640" w:type="pct"/>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510" w:type="pct"/>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cs="Times New Roman"/>
                <w:color w:val="000000"/>
                <w:sz w:val="28"/>
                <w:szCs w:val="28"/>
              </w:rPr>
            </w:pPr>
          </w:p>
        </w:tc>
        <w:tc>
          <w:tcPr>
            <w:tcW w:w="1279" w:type="pct"/>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cs="Times New Roman"/>
                <w:color w:val="000000"/>
                <w:sz w:val="28"/>
                <w:szCs w:val="28"/>
              </w:rPr>
            </w:pPr>
          </w:p>
        </w:tc>
        <w:tc>
          <w:tcPr>
            <w:tcW w:w="755" w:type="pct"/>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cs="Times New Roman"/>
                <w:color w:val="000000"/>
                <w:sz w:val="28"/>
                <w:szCs w:val="28"/>
              </w:rPr>
            </w:pPr>
          </w:p>
        </w:tc>
        <w:tc>
          <w:tcPr>
            <w:tcW w:w="810" w:type="pct"/>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cs="Times New Roman"/>
                <w:color w:val="000000"/>
                <w:sz w:val="28"/>
                <w:szCs w:val="28"/>
              </w:rPr>
            </w:pPr>
          </w:p>
        </w:tc>
        <w:tc>
          <w:tcPr>
            <w:tcW w:w="1003" w:type="pct"/>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cs="Times New Roman"/>
                <w:color w:val="000000"/>
                <w:sz w:val="28"/>
                <w:szCs w:val="28"/>
              </w:rPr>
            </w:pPr>
          </w:p>
        </w:tc>
        <w:tc>
          <w:tcPr>
            <w:tcW w:w="640" w:type="pct"/>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510" w:type="pct"/>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cs="Times New Roman"/>
                <w:color w:val="000000"/>
                <w:sz w:val="28"/>
                <w:szCs w:val="28"/>
              </w:rPr>
            </w:pPr>
          </w:p>
        </w:tc>
        <w:tc>
          <w:tcPr>
            <w:tcW w:w="1279" w:type="pct"/>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cs="Times New Roman"/>
                <w:color w:val="000000"/>
                <w:sz w:val="28"/>
                <w:szCs w:val="28"/>
              </w:rPr>
            </w:pPr>
          </w:p>
        </w:tc>
        <w:tc>
          <w:tcPr>
            <w:tcW w:w="755" w:type="pct"/>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cs="Times New Roman"/>
                <w:color w:val="000000"/>
                <w:sz w:val="28"/>
                <w:szCs w:val="28"/>
              </w:rPr>
            </w:pPr>
          </w:p>
        </w:tc>
        <w:tc>
          <w:tcPr>
            <w:tcW w:w="810" w:type="pct"/>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cs="Times New Roman"/>
                <w:color w:val="000000"/>
                <w:sz w:val="28"/>
                <w:szCs w:val="28"/>
              </w:rPr>
            </w:pPr>
          </w:p>
        </w:tc>
        <w:tc>
          <w:tcPr>
            <w:tcW w:w="1003" w:type="pct"/>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cs="Times New Roman"/>
                <w:color w:val="000000"/>
                <w:sz w:val="28"/>
                <w:szCs w:val="28"/>
              </w:rPr>
            </w:pPr>
          </w:p>
        </w:tc>
        <w:tc>
          <w:tcPr>
            <w:tcW w:w="640" w:type="pct"/>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510" w:type="pct"/>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cs="Times New Roman"/>
                <w:color w:val="000000"/>
                <w:sz w:val="28"/>
                <w:szCs w:val="28"/>
              </w:rPr>
            </w:pPr>
          </w:p>
        </w:tc>
        <w:tc>
          <w:tcPr>
            <w:tcW w:w="1279" w:type="pct"/>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cs="Times New Roman"/>
                <w:color w:val="000000"/>
                <w:sz w:val="28"/>
                <w:szCs w:val="28"/>
              </w:rPr>
            </w:pPr>
          </w:p>
        </w:tc>
        <w:tc>
          <w:tcPr>
            <w:tcW w:w="755" w:type="pct"/>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cs="Times New Roman"/>
                <w:color w:val="000000"/>
                <w:sz w:val="28"/>
                <w:szCs w:val="28"/>
              </w:rPr>
            </w:pPr>
          </w:p>
        </w:tc>
        <w:tc>
          <w:tcPr>
            <w:tcW w:w="810" w:type="pct"/>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cs="Times New Roman"/>
                <w:color w:val="000000"/>
                <w:sz w:val="28"/>
                <w:szCs w:val="28"/>
              </w:rPr>
            </w:pPr>
          </w:p>
        </w:tc>
        <w:tc>
          <w:tcPr>
            <w:tcW w:w="1003" w:type="pct"/>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cs="Times New Roman"/>
                <w:color w:val="000000"/>
                <w:sz w:val="28"/>
                <w:szCs w:val="28"/>
              </w:rPr>
            </w:pPr>
          </w:p>
        </w:tc>
        <w:tc>
          <w:tcPr>
            <w:tcW w:w="640" w:type="pct"/>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510" w:type="pct"/>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cs="Times New Roman"/>
                <w:color w:val="000000"/>
                <w:sz w:val="28"/>
                <w:szCs w:val="28"/>
              </w:rPr>
            </w:pPr>
          </w:p>
        </w:tc>
        <w:tc>
          <w:tcPr>
            <w:tcW w:w="1279" w:type="pct"/>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cs="Times New Roman"/>
                <w:color w:val="000000"/>
                <w:sz w:val="28"/>
                <w:szCs w:val="28"/>
              </w:rPr>
            </w:pPr>
          </w:p>
        </w:tc>
        <w:tc>
          <w:tcPr>
            <w:tcW w:w="755" w:type="pct"/>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cs="Times New Roman"/>
                <w:color w:val="000000"/>
                <w:sz w:val="28"/>
                <w:szCs w:val="28"/>
              </w:rPr>
            </w:pPr>
          </w:p>
        </w:tc>
        <w:tc>
          <w:tcPr>
            <w:tcW w:w="810" w:type="pct"/>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cs="Times New Roman"/>
                <w:color w:val="000000"/>
                <w:sz w:val="28"/>
                <w:szCs w:val="28"/>
              </w:rPr>
            </w:pPr>
          </w:p>
        </w:tc>
        <w:tc>
          <w:tcPr>
            <w:tcW w:w="1003" w:type="pct"/>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cs="Times New Roman"/>
                <w:color w:val="000000"/>
                <w:sz w:val="28"/>
                <w:szCs w:val="28"/>
              </w:rPr>
            </w:pPr>
          </w:p>
        </w:tc>
        <w:tc>
          <w:tcPr>
            <w:tcW w:w="640" w:type="pct"/>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510" w:type="pct"/>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cs="Times New Roman"/>
                <w:color w:val="000000"/>
                <w:sz w:val="28"/>
                <w:szCs w:val="28"/>
              </w:rPr>
            </w:pPr>
          </w:p>
        </w:tc>
        <w:tc>
          <w:tcPr>
            <w:tcW w:w="1279" w:type="pct"/>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cs="Times New Roman"/>
                <w:color w:val="000000"/>
                <w:sz w:val="28"/>
                <w:szCs w:val="28"/>
              </w:rPr>
            </w:pPr>
          </w:p>
        </w:tc>
        <w:tc>
          <w:tcPr>
            <w:tcW w:w="755" w:type="pct"/>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cs="Times New Roman"/>
                <w:color w:val="000000"/>
                <w:sz w:val="28"/>
                <w:szCs w:val="28"/>
              </w:rPr>
            </w:pPr>
          </w:p>
        </w:tc>
        <w:tc>
          <w:tcPr>
            <w:tcW w:w="810" w:type="pct"/>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cs="Times New Roman"/>
                <w:color w:val="000000"/>
                <w:sz w:val="28"/>
                <w:szCs w:val="28"/>
              </w:rPr>
            </w:pPr>
          </w:p>
        </w:tc>
        <w:tc>
          <w:tcPr>
            <w:tcW w:w="1003" w:type="pct"/>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cs="Times New Roman"/>
                <w:color w:val="000000"/>
                <w:sz w:val="28"/>
                <w:szCs w:val="28"/>
              </w:rPr>
            </w:pPr>
          </w:p>
        </w:tc>
        <w:tc>
          <w:tcPr>
            <w:tcW w:w="640" w:type="pct"/>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510" w:type="pct"/>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cs="Times New Roman"/>
                <w:color w:val="000000"/>
                <w:sz w:val="28"/>
                <w:szCs w:val="28"/>
              </w:rPr>
            </w:pPr>
          </w:p>
        </w:tc>
        <w:tc>
          <w:tcPr>
            <w:tcW w:w="1279" w:type="pct"/>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cs="Times New Roman"/>
                <w:color w:val="000000"/>
                <w:sz w:val="28"/>
                <w:szCs w:val="28"/>
              </w:rPr>
            </w:pPr>
          </w:p>
        </w:tc>
        <w:tc>
          <w:tcPr>
            <w:tcW w:w="755" w:type="pct"/>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cs="Times New Roman"/>
                <w:color w:val="000000"/>
                <w:sz w:val="28"/>
                <w:szCs w:val="28"/>
              </w:rPr>
            </w:pPr>
          </w:p>
        </w:tc>
        <w:tc>
          <w:tcPr>
            <w:tcW w:w="810" w:type="pct"/>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cs="Times New Roman"/>
                <w:color w:val="000000"/>
                <w:sz w:val="28"/>
                <w:szCs w:val="28"/>
              </w:rPr>
            </w:pPr>
          </w:p>
        </w:tc>
        <w:tc>
          <w:tcPr>
            <w:tcW w:w="1003" w:type="pct"/>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cs="Times New Roman"/>
                <w:color w:val="000000"/>
                <w:sz w:val="28"/>
                <w:szCs w:val="28"/>
              </w:rPr>
            </w:pPr>
          </w:p>
        </w:tc>
        <w:tc>
          <w:tcPr>
            <w:tcW w:w="640" w:type="pct"/>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510" w:type="pct"/>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cs="Times New Roman"/>
                <w:color w:val="000000"/>
                <w:sz w:val="28"/>
                <w:szCs w:val="28"/>
              </w:rPr>
            </w:pPr>
          </w:p>
        </w:tc>
        <w:tc>
          <w:tcPr>
            <w:tcW w:w="1279" w:type="pct"/>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cs="Times New Roman"/>
                <w:color w:val="000000"/>
                <w:sz w:val="28"/>
                <w:szCs w:val="28"/>
              </w:rPr>
            </w:pPr>
          </w:p>
        </w:tc>
        <w:tc>
          <w:tcPr>
            <w:tcW w:w="755" w:type="pct"/>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cs="Times New Roman"/>
                <w:color w:val="000000"/>
                <w:sz w:val="28"/>
                <w:szCs w:val="28"/>
              </w:rPr>
            </w:pPr>
          </w:p>
        </w:tc>
        <w:tc>
          <w:tcPr>
            <w:tcW w:w="810" w:type="pct"/>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cs="Times New Roman"/>
                <w:color w:val="000000"/>
                <w:sz w:val="28"/>
                <w:szCs w:val="28"/>
              </w:rPr>
            </w:pPr>
          </w:p>
        </w:tc>
        <w:tc>
          <w:tcPr>
            <w:tcW w:w="1003" w:type="pct"/>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cs="Times New Roman"/>
                <w:color w:val="000000"/>
                <w:sz w:val="28"/>
                <w:szCs w:val="28"/>
              </w:rPr>
            </w:pPr>
          </w:p>
        </w:tc>
        <w:tc>
          <w:tcPr>
            <w:tcW w:w="640" w:type="pct"/>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510" w:type="pct"/>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cs="Times New Roman"/>
                <w:color w:val="000000"/>
                <w:sz w:val="28"/>
                <w:szCs w:val="28"/>
              </w:rPr>
            </w:pPr>
          </w:p>
        </w:tc>
        <w:tc>
          <w:tcPr>
            <w:tcW w:w="1279" w:type="pct"/>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cs="Times New Roman"/>
                <w:color w:val="000000"/>
                <w:sz w:val="28"/>
                <w:szCs w:val="28"/>
              </w:rPr>
            </w:pPr>
          </w:p>
        </w:tc>
        <w:tc>
          <w:tcPr>
            <w:tcW w:w="755" w:type="pct"/>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cs="Times New Roman"/>
                <w:color w:val="000000"/>
                <w:sz w:val="28"/>
                <w:szCs w:val="28"/>
              </w:rPr>
            </w:pPr>
          </w:p>
        </w:tc>
        <w:tc>
          <w:tcPr>
            <w:tcW w:w="810" w:type="pct"/>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cs="Times New Roman"/>
                <w:color w:val="000000"/>
                <w:sz w:val="28"/>
                <w:szCs w:val="28"/>
              </w:rPr>
            </w:pPr>
          </w:p>
        </w:tc>
        <w:tc>
          <w:tcPr>
            <w:tcW w:w="1003" w:type="pct"/>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cs="Times New Roman"/>
                <w:color w:val="000000"/>
                <w:sz w:val="28"/>
                <w:szCs w:val="28"/>
              </w:rPr>
            </w:pPr>
          </w:p>
        </w:tc>
        <w:tc>
          <w:tcPr>
            <w:tcW w:w="640" w:type="pct"/>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510" w:type="pct"/>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cs="Times New Roman"/>
                <w:color w:val="000000"/>
                <w:sz w:val="28"/>
                <w:szCs w:val="28"/>
              </w:rPr>
            </w:pPr>
          </w:p>
        </w:tc>
        <w:tc>
          <w:tcPr>
            <w:tcW w:w="1279" w:type="pct"/>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cs="Times New Roman"/>
                <w:color w:val="000000"/>
                <w:sz w:val="28"/>
                <w:szCs w:val="28"/>
              </w:rPr>
            </w:pPr>
          </w:p>
        </w:tc>
        <w:tc>
          <w:tcPr>
            <w:tcW w:w="755" w:type="pct"/>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cs="Times New Roman"/>
                <w:color w:val="000000"/>
                <w:sz w:val="28"/>
                <w:szCs w:val="28"/>
              </w:rPr>
            </w:pPr>
          </w:p>
        </w:tc>
        <w:tc>
          <w:tcPr>
            <w:tcW w:w="810" w:type="pct"/>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cs="Times New Roman"/>
                <w:color w:val="000000"/>
                <w:sz w:val="28"/>
                <w:szCs w:val="28"/>
              </w:rPr>
            </w:pPr>
          </w:p>
        </w:tc>
        <w:tc>
          <w:tcPr>
            <w:tcW w:w="1003" w:type="pct"/>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cs="Times New Roman"/>
                <w:color w:val="000000"/>
                <w:sz w:val="28"/>
                <w:szCs w:val="28"/>
              </w:rPr>
            </w:pPr>
          </w:p>
        </w:tc>
        <w:tc>
          <w:tcPr>
            <w:tcW w:w="640" w:type="pct"/>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510" w:type="pct"/>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cs="Times New Roman"/>
                <w:color w:val="000000"/>
                <w:sz w:val="28"/>
                <w:szCs w:val="28"/>
              </w:rPr>
            </w:pPr>
          </w:p>
        </w:tc>
        <w:tc>
          <w:tcPr>
            <w:tcW w:w="1279" w:type="pct"/>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cs="Times New Roman"/>
                <w:color w:val="000000"/>
                <w:sz w:val="28"/>
                <w:szCs w:val="28"/>
              </w:rPr>
            </w:pPr>
          </w:p>
        </w:tc>
        <w:tc>
          <w:tcPr>
            <w:tcW w:w="755" w:type="pct"/>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cs="Times New Roman"/>
                <w:color w:val="000000"/>
                <w:sz w:val="28"/>
                <w:szCs w:val="28"/>
              </w:rPr>
            </w:pPr>
          </w:p>
        </w:tc>
        <w:tc>
          <w:tcPr>
            <w:tcW w:w="810" w:type="pct"/>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cs="Times New Roman"/>
                <w:color w:val="000000"/>
                <w:sz w:val="28"/>
                <w:szCs w:val="28"/>
              </w:rPr>
            </w:pPr>
          </w:p>
        </w:tc>
        <w:tc>
          <w:tcPr>
            <w:tcW w:w="1003" w:type="pct"/>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cs="Times New Roman"/>
                <w:color w:val="000000"/>
                <w:sz w:val="28"/>
                <w:szCs w:val="28"/>
              </w:rPr>
            </w:pPr>
          </w:p>
        </w:tc>
        <w:tc>
          <w:tcPr>
            <w:tcW w:w="640" w:type="pct"/>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510" w:type="pct"/>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cs="Times New Roman"/>
                <w:color w:val="000000"/>
                <w:sz w:val="28"/>
                <w:szCs w:val="28"/>
              </w:rPr>
            </w:pPr>
          </w:p>
        </w:tc>
        <w:tc>
          <w:tcPr>
            <w:tcW w:w="1279" w:type="pct"/>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cs="Times New Roman"/>
                <w:color w:val="000000"/>
                <w:sz w:val="28"/>
                <w:szCs w:val="28"/>
              </w:rPr>
            </w:pPr>
          </w:p>
        </w:tc>
        <w:tc>
          <w:tcPr>
            <w:tcW w:w="755" w:type="pct"/>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cs="Times New Roman"/>
                <w:color w:val="000000"/>
                <w:sz w:val="28"/>
                <w:szCs w:val="28"/>
              </w:rPr>
            </w:pPr>
          </w:p>
        </w:tc>
        <w:tc>
          <w:tcPr>
            <w:tcW w:w="810" w:type="pct"/>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cs="Times New Roman"/>
                <w:color w:val="000000"/>
                <w:sz w:val="28"/>
                <w:szCs w:val="28"/>
              </w:rPr>
            </w:pPr>
          </w:p>
        </w:tc>
        <w:tc>
          <w:tcPr>
            <w:tcW w:w="1003" w:type="pct"/>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cs="Times New Roman"/>
                <w:color w:val="000000"/>
                <w:sz w:val="28"/>
                <w:szCs w:val="28"/>
              </w:rPr>
            </w:pPr>
          </w:p>
        </w:tc>
        <w:tc>
          <w:tcPr>
            <w:tcW w:w="640" w:type="pct"/>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510" w:type="pct"/>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cs="Times New Roman"/>
                <w:color w:val="000000"/>
                <w:sz w:val="28"/>
                <w:szCs w:val="28"/>
              </w:rPr>
            </w:pPr>
          </w:p>
        </w:tc>
        <w:tc>
          <w:tcPr>
            <w:tcW w:w="1279" w:type="pct"/>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cs="Times New Roman"/>
                <w:color w:val="000000"/>
                <w:sz w:val="28"/>
                <w:szCs w:val="28"/>
              </w:rPr>
            </w:pPr>
          </w:p>
        </w:tc>
        <w:tc>
          <w:tcPr>
            <w:tcW w:w="755" w:type="pct"/>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cs="Times New Roman"/>
                <w:color w:val="000000"/>
                <w:sz w:val="28"/>
                <w:szCs w:val="28"/>
              </w:rPr>
            </w:pPr>
          </w:p>
        </w:tc>
        <w:tc>
          <w:tcPr>
            <w:tcW w:w="810" w:type="pct"/>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cs="Times New Roman"/>
                <w:color w:val="000000"/>
                <w:sz w:val="28"/>
                <w:szCs w:val="28"/>
              </w:rPr>
            </w:pPr>
          </w:p>
        </w:tc>
        <w:tc>
          <w:tcPr>
            <w:tcW w:w="1003" w:type="pct"/>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cs="Times New Roman"/>
                <w:color w:val="000000"/>
                <w:sz w:val="28"/>
                <w:szCs w:val="28"/>
              </w:rPr>
            </w:pPr>
          </w:p>
        </w:tc>
        <w:tc>
          <w:tcPr>
            <w:tcW w:w="640" w:type="pct"/>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510" w:type="pct"/>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cs="Times New Roman"/>
                <w:color w:val="000000"/>
                <w:sz w:val="28"/>
                <w:szCs w:val="28"/>
              </w:rPr>
            </w:pPr>
          </w:p>
        </w:tc>
        <w:tc>
          <w:tcPr>
            <w:tcW w:w="1279" w:type="pct"/>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cs="Times New Roman"/>
                <w:color w:val="000000"/>
                <w:sz w:val="28"/>
                <w:szCs w:val="28"/>
              </w:rPr>
            </w:pPr>
          </w:p>
        </w:tc>
        <w:tc>
          <w:tcPr>
            <w:tcW w:w="755" w:type="pct"/>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cs="Times New Roman"/>
                <w:color w:val="000000"/>
                <w:sz w:val="28"/>
                <w:szCs w:val="28"/>
              </w:rPr>
            </w:pPr>
          </w:p>
        </w:tc>
        <w:tc>
          <w:tcPr>
            <w:tcW w:w="810" w:type="pct"/>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cs="Times New Roman"/>
                <w:color w:val="000000"/>
                <w:sz w:val="28"/>
                <w:szCs w:val="28"/>
              </w:rPr>
            </w:pPr>
          </w:p>
        </w:tc>
        <w:tc>
          <w:tcPr>
            <w:tcW w:w="1003" w:type="pct"/>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cs="Times New Roman"/>
                <w:color w:val="000000"/>
                <w:sz w:val="28"/>
                <w:szCs w:val="28"/>
              </w:rPr>
            </w:pPr>
          </w:p>
        </w:tc>
        <w:tc>
          <w:tcPr>
            <w:tcW w:w="640" w:type="pct"/>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cs="Times New Roman"/>
                <w:color w:val="000000"/>
                <w:sz w:val="28"/>
                <w:szCs w:val="28"/>
              </w:rPr>
            </w:pPr>
          </w:p>
        </w:tc>
      </w:tr>
    </w:tbl>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cs="Times New Roman"/>
          <w:color w:val="000000"/>
          <w:sz w:val="28"/>
          <w:szCs w:val="28"/>
          <w:lang w:val="en-US" w:eastAsia="zh-CN"/>
        </w:rPr>
        <w:sectPr>
          <w:pgSz w:w="11906" w:h="16838"/>
          <w:pgMar w:top="1440" w:right="1800" w:bottom="1440" w:left="1800" w:header="851" w:footer="992" w:gutter="0"/>
          <w:pgNumType w:fmt="numberInDash"/>
          <w:cols w:space="425"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baseline"/>
        <w:rPr>
          <w:rFonts w:hint="default" w:ascii="方正小标宋简体" w:hAnsi="方正小标宋简体" w:eastAsia="方正小标宋简体" w:cs="方正小标宋简体"/>
          <w:b w:val="0"/>
          <w:bCs w:val="0"/>
          <w:sz w:val="32"/>
          <w:szCs w:val="32"/>
          <w:lang w:val="en-US" w:eastAsia="zh-CN"/>
        </w:rPr>
      </w:pPr>
      <w:r>
        <w:rPr>
          <w:rFonts w:hint="default" w:ascii="方正小标宋简体" w:hAnsi="方正小标宋简体" w:eastAsia="方正小标宋简体" w:cs="方正小标宋简体"/>
          <w:b w:val="0"/>
          <w:bCs w:val="0"/>
          <w:sz w:val="32"/>
          <w:szCs w:val="32"/>
          <w:lang w:val="en-US" w:eastAsia="zh-CN"/>
        </w:rPr>
        <w:t>测量标志巡查登记表</w:t>
      </w:r>
    </w:p>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baseline"/>
        <w:rPr>
          <w:rFonts w:hint="default" w:ascii="方正小标宋简体" w:hAnsi="方正小标宋简体" w:eastAsia="方正小标宋简体" w:cs="方正小标宋简体"/>
          <w:b w:val="0"/>
          <w:bCs w:val="0"/>
          <w:sz w:val="32"/>
          <w:szCs w:val="32"/>
          <w:lang w:val="en-US" w:eastAsia="zh-CN"/>
        </w:rPr>
      </w:pPr>
    </w:p>
    <w:tbl>
      <w:tblPr>
        <w:tblStyle w:val="7"/>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1729"/>
        <w:gridCol w:w="119"/>
        <w:gridCol w:w="164"/>
        <w:gridCol w:w="1089"/>
        <w:gridCol w:w="45"/>
        <w:gridCol w:w="851"/>
        <w:gridCol w:w="181"/>
        <w:gridCol w:w="527"/>
        <w:gridCol w:w="284"/>
        <w:gridCol w:w="425"/>
        <w:gridCol w:w="271"/>
        <w:gridCol w:w="154"/>
        <w:gridCol w:w="1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310" w:type="dxa"/>
            <w:vAlign w:val="center"/>
          </w:tcPr>
          <w:p>
            <w:pPr>
              <w:kinsoku/>
              <w:topLinePunct w:val="0"/>
              <w:autoSpaceDE/>
              <w:autoSpaceDN/>
              <w:adjustRightInd/>
              <w:snapToGrid/>
              <w:spacing w:line="400" w:lineRule="exact"/>
              <w:ind w:firstLine="0" w:firstLineChars="0"/>
              <w:jc w:val="center"/>
              <w:textAlignment w:val="auto"/>
              <w:rPr>
                <w:rFonts w:hint="default" w:ascii="Times New Roman" w:hAnsi="Times New Roman" w:eastAsia="宋体" w:cs="Times New Roman"/>
                <w:snapToGrid/>
                <w:kern w:val="2"/>
                <w:sz w:val="21"/>
                <w:szCs w:val="24"/>
                <w:lang w:eastAsia="zh-CN"/>
              </w:rPr>
            </w:pPr>
            <w:r>
              <w:rPr>
                <w:rFonts w:hint="default" w:ascii="Times New Roman" w:hAnsi="Times New Roman" w:eastAsia="宋体" w:cs="Times New Roman"/>
                <w:snapToGrid/>
                <w:kern w:val="2"/>
                <w:sz w:val="21"/>
                <w:szCs w:val="24"/>
                <w:lang w:eastAsia="zh-CN"/>
              </w:rPr>
              <w:t>点名</w:t>
            </w:r>
          </w:p>
        </w:tc>
        <w:tc>
          <w:tcPr>
            <w:tcW w:w="1848" w:type="dxa"/>
            <w:gridSpan w:val="2"/>
            <w:vAlign w:val="center"/>
          </w:tcPr>
          <w:p>
            <w:pPr>
              <w:kinsoku/>
              <w:topLinePunct w:val="0"/>
              <w:autoSpaceDE/>
              <w:autoSpaceDN/>
              <w:adjustRightInd/>
              <w:snapToGrid/>
              <w:spacing w:line="400" w:lineRule="exact"/>
              <w:ind w:firstLine="0" w:firstLineChars="0"/>
              <w:jc w:val="center"/>
              <w:textAlignment w:val="auto"/>
              <w:rPr>
                <w:rFonts w:hint="default" w:ascii="Times New Roman" w:hAnsi="Times New Roman" w:eastAsia="宋体" w:cs="Times New Roman"/>
                <w:snapToGrid/>
                <w:kern w:val="2"/>
                <w:sz w:val="21"/>
                <w:szCs w:val="24"/>
                <w:lang w:eastAsia="zh-CN"/>
              </w:rPr>
            </w:pPr>
          </w:p>
        </w:tc>
        <w:tc>
          <w:tcPr>
            <w:tcW w:w="1253" w:type="dxa"/>
            <w:gridSpan w:val="2"/>
            <w:vAlign w:val="center"/>
          </w:tcPr>
          <w:p>
            <w:pPr>
              <w:kinsoku/>
              <w:topLinePunct w:val="0"/>
              <w:autoSpaceDE/>
              <w:autoSpaceDN/>
              <w:adjustRightInd/>
              <w:snapToGrid/>
              <w:spacing w:line="400" w:lineRule="exact"/>
              <w:ind w:firstLine="0" w:firstLineChars="0"/>
              <w:jc w:val="center"/>
              <w:textAlignment w:val="auto"/>
              <w:rPr>
                <w:rFonts w:hint="default" w:ascii="Times New Roman" w:hAnsi="Times New Roman" w:eastAsia="宋体" w:cs="Times New Roman"/>
                <w:snapToGrid/>
                <w:kern w:val="2"/>
                <w:sz w:val="21"/>
                <w:szCs w:val="24"/>
                <w:lang w:eastAsia="zh-CN"/>
              </w:rPr>
            </w:pPr>
            <w:r>
              <w:rPr>
                <w:rFonts w:hint="default" w:ascii="Times New Roman" w:hAnsi="Times New Roman" w:eastAsia="宋体" w:cs="Times New Roman"/>
                <w:snapToGrid/>
                <w:kern w:val="2"/>
                <w:sz w:val="21"/>
                <w:szCs w:val="24"/>
                <w:lang w:eastAsia="zh-CN"/>
              </w:rPr>
              <w:t>点号</w:t>
            </w:r>
          </w:p>
        </w:tc>
        <w:tc>
          <w:tcPr>
            <w:tcW w:w="1077" w:type="dxa"/>
            <w:gridSpan w:val="3"/>
            <w:vAlign w:val="center"/>
          </w:tcPr>
          <w:p>
            <w:pPr>
              <w:kinsoku/>
              <w:topLinePunct w:val="0"/>
              <w:autoSpaceDE/>
              <w:autoSpaceDN/>
              <w:adjustRightInd/>
              <w:snapToGrid/>
              <w:spacing w:line="400" w:lineRule="exact"/>
              <w:ind w:firstLine="0" w:firstLineChars="0"/>
              <w:jc w:val="center"/>
              <w:textAlignment w:val="auto"/>
              <w:rPr>
                <w:rFonts w:hint="default" w:ascii="Times New Roman" w:hAnsi="Times New Roman" w:eastAsia="宋体" w:cs="Times New Roman"/>
                <w:snapToGrid/>
                <w:kern w:val="2"/>
                <w:sz w:val="21"/>
                <w:szCs w:val="24"/>
                <w:lang w:eastAsia="zh-CN"/>
              </w:rPr>
            </w:pPr>
          </w:p>
        </w:tc>
        <w:tc>
          <w:tcPr>
            <w:tcW w:w="1507" w:type="dxa"/>
            <w:gridSpan w:val="4"/>
            <w:vAlign w:val="center"/>
          </w:tcPr>
          <w:p>
            <w:pPr>
              <w:kinsoku/>
              <w:topLinePunct w:val="0"/>
              <w:autoSpaceDE/>
              <w:autoSpaceDN/>
              <w:adjustRightInd/>
              <w:snapToGrid/>
              <w:spacing w:line="400" w:lineRule="exact"/>
              <w:ind w:firstLine="0" w:firstLineChars="0"/>
              <w:jc w:val="center"/>
              <w:textAlignment w:val="auto"/>
              <w:rPr>
                <w:rFonts w:hint="default" w:ascii="Times New Roman" w:hAnsi="Times New Roman" w:eastAsia="宋体" w:cs="Times New Roman"/>
                <w:snapToGrid/>
                <w:kern w:val="2"/>
                <w:sz w:val="21"/>
                <w:szCs w:val="24"/>
                <w:lang w:eastAsia="zh-CN"/>
              </w:rPr>
            </w:pPr>
            <w:r>
              <w:rPr>
                <w:rFonts w:hint="default" w:ascii="Times New Roman" w:hAnsi="Times New Roman" w:eastAsia="宋体" w:cs="Times New Roman"/>
                <w:snapToGrid/>
                <w:kern w:val="2"/>
                <w:sz w:val="21"/>
                <w:szCs w:val="24"/>
                <w:lang w:eastAsia="zh-CN"/>
              </w:rPr>
              <w:t>等级</w:t>
            </w:r>
          </w:p>
        </w:tc>
        <w:tc>
          <w:tcPr>
            <w:tcW w:w="1752" w:type="dxa"/>
            <w:gridSpan w:val="2"/>
            <w:vAlign w:val="center"/>
          </w:tcPr>
          <w:p>
            <w:pPr>
              <w:kinsoku/>
              <w:topLinePunct w:val="0"/>
              <w:autoSpaceDE/>
              <w:autoSpaceDN/>
              <w:adjustRightInd/>
              <w:snapToGrid/>
              <w:spacing w:line="400" w:lineRule="exact"/>
              <w:ind w:firstLine="0" w:firstLineChars="0"/>
              <w:jc w:val="center"/>
              <w:textAlignment w:val="auto"/>
              <w:rPr>
                <w:rFonts w:hint="default" w:ascii="Times New Roman" w:hAnsi="Times New Roman" w:eastAsia="宋体" w:cs="Times New Roman"/>
                <w:snapToGrid/>
                <w:kern w:val="2"/>
                <w:sz w:val="21"/>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310" w:type="dxa"/>
            <w:vAlign w:val="center"/>
          </w:tcPr>
          <w:p>
            <w:pPr>
              <w:kinsoku/>
              <w:topLinePunct w:val="0"/>
              <w:autoSpaceDE/>
              <w:autoSpaceDN/>
              <w:adjustRightInd/>
              <w:snapToGrid/>
              <w:spacing w:line="400" w:lineRule="exact"/>
              <w:ind w:firstLine="0" w:firstLineChars="0"/>
              <w:jc w:val="center"/>
              <w:textAlignment w:val="auto"/>
              <w:rPr>
                <w:rFonts w:hint="default" w:ascii="Times New Roman" w:hAnsi="Times New Roman" w:eastAsia="宋体" w:cs="Times New Roman"/>
                <w:snapToGrid/>
                <w:kern w:val="2"/>
                <w:sz w:val="21"/>
                <w:szCs w:val="24"/>
                <w:lang w:eastAsia="zh-CN"/>
              </w:rPr>
            </w:pPr>
            <w:r>
              <w:rPr>
                <w:rFonts w:hint="default" w:ascii="Times New Roman" w:hAnsi="Times New Roman" w:eastAsia="宋体" w:cs="Times New Roman"/>
                <w:snapToGrid/>
                <w:kern w:val="2"/>
                <w:sz w:val="21"/>
                <w:szCs w:val="24"/>
                <w:lang w:eastAsia="zh-CN"/>
              </w:rPr>
              <w:t>标志点类别</w:t>
            </w:r>
          </w:p>
        </w:tc>
        <w:tc>
          <w:tcPr>
            <w:tcW w:w="7437" w:type="dxa"/>
            <w:gridSpan w:val="13"/>
            <w:vAlign w:val="center"/>
          </w:tcPr>
          <w:p>
            <w:pPr>
              <w:kinsoku/>
              <w:topLinePunct w:val="0"/>
              <w:autoSpaceDE/>
              <w:autoSpaceDN/>
              <w:adjustRightInd/>
              <w:snapToGrid/>
              <w:spacing w:line="400" w:lineRule="exact"/>
              <w:ind w:firstLine="0" w:firstLineChars="0"/>
              <w:jc w:val="left"/>
              <w:textAlignment w:val="auto"/>
              <w:rPr>
                <w:rFonts w:hint="default" w:ascii="Times New Roman" w:hAnsi="Times New Roman" w:eastAsia="宋体" w:cs="Times New Roman"/>
                <w:snapToGrid/>
                <w:kern w:val="2"/>
                <w:sz w:val="21"/>
                <w:szCs w:val="24"/>
                <w:lang w:eastAsia="zh-CN"/>
              </w:rPr>
            </w:pPr>
            <w:r>
              <w:rPr>
                <w:rFonts w:hint="default" w:ascii="Times New Roman" w:hAnsi="Times New Roman" w:eastAsia="宋体" w:cs="Times New Roman"/>
                <w:snapToGrid/>
                <w:kern w:val="2"/>
                <w:sz w:val="21"/>
                <w:szCs w:val="24"/>
                <w:lang w:eastAsia="zh-CN"/>
              </w:rPr>
              <w:t>三角点（）、水准点（）、基准站（）、GPS点（）、天文点（）、基线点（）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310" w:type="dxa"/>
            <w:vAlign w:val="center"/>
          </w:tcPr>
          <w:p>
            <w:pPr>
              <w:kinsoku/>
              <w:topLinePunct w:val="0"/>
              <w:autoSpaceDE/>
              <w:autoSpaceDN/>
              <w:adjustRightInd/>
              <w:snapToGrid/>
              <w:spacing w:line="400" w:lineRule="exact"/>
              <w:ind w:firstLine="0" w:firstLineChars="0"/>
              <w:jc w:val="center"/>
              <w:textAlignment w:val="auto"/>
              <w:rPr>
                <w:rFonts w:hint="default" w:ascii="Times New Roman" w:hAnsi="Times New Roman" w:eastAsia="宋体" w:cs="Times New Roman"/>
                <w:snapToGrid/>
                <w:kern w:val="2"/>
                <w:sz w:val="21"/>
                <w:szCs w:val="24"/>
                <w:lang w:eastAsia="zh-CN"/>
              </w:rPr>
            </w:pPr>
            <w:r>
              <w:rPr>
                <w:rFonts w:hint="default" w:ascii="Times New Roman" w:hAnsi="Times New Roman" w:eastAsia="宋体" w:cs="Times New Roman"/>
                <w:snapToGrid/>
                <w:kern w:val="2"/>
                <w:sz w:val="21"/>
                <w:szCs w:val="24"/>
                <w:lang w:eastAsia="zh-CN"/>
              </w:rPr>
              <w:t>标志材质</w:t>
            </w:r>
          </w:p>
        </w:tc>
        <w:tc>
          <w:tcPr>
            <w:tcW w:w="7437" w:type="dxa"/>
            <w:gridSpan w:val="13"/>
            <w:vAlign w:val="center"/>
          </w:tcPr>
          <w:p>
            <w:pPr>
              <w:kinsoku/>
              <w:topLinePunct w:val="0"/>
              <w:autoSpaceDE/>
              <w:autoSpaceDN/>
              <w:adjustRightInd/>
              <w:snapToGrid/>
              <w:spacing w:line="400" w:lineRule="exact"/>
              <w:ind w:firstLine="0" w:firstLineChars="0"/>
              <w:textAlignment w:val="auto"/>
              <w:rPr>
                <w:rFonts w:hint="default" w:ascii="Times New Roman" w:hAnsi="Times New Roman" w:eastAsia="宋体" w:cs="Times New Roman"/>
                <w:snapToGrid/>
                <w:kern w:val="2"/>
                <w:sz w:val="21"/>
                <w:szCs w:val="24"/>
                <w:lang w:eastAsia="zh-CN"/>
              </w:rPr>
            </w:pPr>
            <w:r>
              <w:rPr>
                <w:rFonts w:hint="default" w:ascii="Times New Roman" w:hAnsi="Times New Roman" w:eastAsia="宋体" w:cs="Times New Roman"/>
                <w:snapToGrid/>
                <w:kern w:val="2"/>
                <w:sz w:val="21"/>
                <w:szCs w:val="24"/>
                <w:lang w:eastAsia="zh-CN"/>
              </w:rPr>
              <w:t>铁质（</w:t>
            </w:r>
            <w:r>
              <w:rPr>
                <w:rFonts w:hint="default" w:ascii="Times New Roman" w:hAnsi="Times New Roman" w:eastAsia="宋体" w:cs="Times New Roman"/>
                <w:snapToGrid/>
                <w:kern w:val="2"/>
                <w:sz w:val="21"/>
                <w:szCs w:val="24"/>
                <w:lang w:val="en-US" w:eastAsia="zh-CN"/>
              </w:rPr>
              <w:t xml:space="preserve"> </w:t>
            </w:r>
            <w:r>
              <w:rPr>
                <w:rFonts w:hint="default" w:ascii="Times New Roman" w:hAnsi="Times New Roman" w:eastAsia="宋体" w:cs="Times New Roman"/>
                <w:snapToGrid/>
                <w:kern w:val="2"/>
                <w:sz w:val="21"/>
                <w:szCs w:val="24"/>
                <w:lang w:eastAsia="zh-CN"/>
              </w:rPr>
              <w:t>）、铜质（</w:t>
            </w:r>
            <w:r>
              <w:rPr>
                <w:rFonts w:hint="default" w:ascii="Times New Roman" w:hAnsi="Times New Roman" w:eastAsia="宋体" w:cs="Times New Roman"/>
                <w:snapToGrid/>
                <w:kern w:val="2"/>
                <w:sz w:val="21"/>
                <w:szCs w:val="24"/>
                <w:lang w:val="en-US" w:eastAsia="zh-CN"/>
              </w:rPr>
              <w:t xml:space="preserve"> </w:t>
            </w:r>
            <w:r>
              <w:rPr>
                <w:rFonts w:hint="default" w:ascii="Times New Roman" w:hAnsi="Times New Roman" w:eastAsia="宋体" w:cs="Times New Roman"/>
                <w:snapToGrid/>
                <w:kern w:val="2"/>
                <w:sz w:val="21"/>
                <w:szCs w:val="24"/>
                <w:lang w:eastAsia="zh-CN"/>
              </w:rPr>
              <w:t>）、瓷质（</w:t>
            </w:r>
            <w:r>
              <w:rPr>
                <w:rFonts w:hint="default" w:ascii="Times New Roman" w:hAnsi="Times New Roman" w:eastAsia="宋体" w:cs="Times New Roman"/>
                <w:snapToGrid/>
                <w:kern w:val="2"/>
                <w:sz w:val="21"/>
                <w:szCs w:val="24"/>
                <w:lang w:val="en-US" w:eastAsia="zh-CN"/>
              </w:rPr>
              <w:t xml:space="preserve"> </w:t>
            </w:r>
            <w:r>
              <w:rPr>
                <w:rFonts w:hint="default" w:ascii="Times New Roman" w:hAnsi="Times New Roman" w:eastAsia="宋体" w:cs="Times New Roman"/>
                <w:snapToGrid/>
                <w:kern w:val="2"/>
                <w:sz w:val="21"/>
                <w:szCs w:val="24"/>
                <w:lang w:eastAsia="zh-CN"/>
              </w:rPr>
              <w:t>）、石质（</w:t>
            </w:r>
            <w:r>
              <w:rPr>
                <w:rFonts w:hint="default" w:ascii="Times New Roman" w:hAnsi="Times New Roman" w:eastAsia="宋体" w:cs="Times New Roman"/>
                <w:snapToGrid/>
                <w:kern w:val="2"/>
                <w:sz w:val="21"/>
                <w:szCs w:val="24"/>
                <w:lang w:val="en-US" w:eastAsia="zh-CN"/>
              </w:rPr>
              <w:t xml:space="preserve"> </w:t>
            </w:r>
            <w:r>
              <w:rPr>
                <w:rFonts w:hint="default" w:ascii="Times New Roman" w:hAnsi="Times New Roman" w:eastAsia="宋体" w:cs="Times New Roman"/>
                <w:snapToGrid/>
                <w:kern w:val="2"/>
                <w:sz w:val="21"/>
                <w:szCs w:val="24"/>
                <w:lang w:eastAsia="zh-CN"/>
              </w:rPr>
              <w:t>）、不锈钢（</w:t>
            </w:r>
            <w:r>
              <w:rPr>
                <w:rFonts w:hint="default" w:ascii="Times New Roman" w:hAnsi="Times New Roman" w:eastAsia="宋体" w:cs="Times New Roman"/>
                <w:snapToGrid/>
                <w:kern w:val="2"/>
                <w:sz w:val="21"/>
                <w:szCs w:val="24"/>
                <w:lang w:val="en-US" w:eastAsia="zh-CN"/>
              </w:rPr>
              <w:t xml:space="preserve"> </w:t>
            </w:r>
            <w:r>
              <w:rPr>
                <w:rFonts w:hint="default" w:ascii="Times New Roman" w:hAnsi="Times New Roman" w:eastAsia="宋体" w:cs="Times New Roman"/>
                <w:snapToGrid/>
                <w:kern w:val="2"/>
                <w:sz w:val="21"/>
                <w:szCs w:val="24"/>
                <w:lang w:eastAsia="zh-CN"/>
              </w:rPr>
              <w:t>）、其他（</w:t>
            </w:r>
            <w:r>
              <w:rPr>
                <w:rFonts w:hint="default" w:ascii="Times New Roman" w:hAnsi="Times New Roman" w:eastAsia="宋体" w:cs="Times New Roman"/>
                <w:snapToGrid/>
                <w:kern w:val="2"/>
                <w:sz w:val="21"/>
                <w:szCs w:val="24"/>
                <w:lang w:val="en-US" w:eastAsia="zh-CN"/>
              </w:rPr>
              <w:t xml:space="preserve"> </w:t>
            </w:r>
            <w:r>
              <w:rPr>
                <w:rFonts w:hint="default" w:ascii="Times New Roman" w:hAnsi="Times New Roman" w:eastAsia="宋体" w:cs="Times New Roman"/>
                <w:snapToGrid/>
                <w:kern w:val="2"/>
                <w:sz w:val="21"/>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310" w:type="dxa"/>
            <w:vAlign w:val="center"/>
          </w:tcPr>
          <w:p>
            <w:pPr>
              <w:kinsoku/>
              <w:topLinePunct w:val="0"/>
              <w:autoSpaceDE/>
              <w:autoSpaceDN/>
              <w:adjustRightInd/>
              <w:snapToGrid/>
              <w:spacing w:line="400" w:lineRule="exact"/>
              <w:ind w:firstLine="0" w:firstLineChars="0"/>
              <w:jc w:val="center"/>
              <w:textAlignment w:val="auto"/>
              <w:rPr>
                <w:rFonts w:hint="default" w:ascii="Times New Roman" w:hAnsi="Times New Roman" w:eastAsia="宋体" w:cs="Times New Roman"/>
                <w:snapToGrid/>
                <w:kern w:val="2"/>
                <w:sz w:val="21"/>
                <w:szCs w:val="24"/>
                <w:lang w:eastAsia="zh-CN"/>
              </w:rPr>
            </w:pPr>
            <w:r>
              <w:rPr>
                <w:rFonts w:hint="default" w:ascii="Times New Roman" w:hAnsi="Times New Roman" w:eastAsia="宋体" w:cs="Times New Roman"/>
                <w:snapToGrid/>
                <w:kern w:val="2"/>
                <w:sz w:val="21"/>
                <w:szCs w:val="24"/>
                <w:lang w:eastAsia="zh-CN"/>
              </w:rPr>
              <w:t>标志点类型</w:t>
            </w:r>
          </w:p>
        </w:tc>
        <w:tc>
          <w:tcPr>
            <w:tcW w:w="7437" w:type="dxa"/>
            <w:gridSpan w:val="13"/>
          </w:tcPr>
          <w:p>
            <w:pPr>
              <w:kinsoku/>
              <w:topLinePunct w:val="0"/>
              <w:autoSpaceDE/>
              <w:autoSpaceDN/>
              <w:adjustRightInd/>
              <w:snapToGrid/>
              <w:spacing w:line="400" w:lineRule="exact"/>
              <w:ind w:firstLine="0" w:firstLineChars="0"/>
              <w:textAlignment w:val="auto"/>
              <w:rPr>
                <w:rFonts w:hint="default" w:ascii="Times New Roman" w:hAnsi="Times New Roman" w:eastAsia="宋体" w:cs="Times New Roman"/>
                <w:snapToGrid/>
                <w:kern w:val="2"/>
                <w:sz w:val="21"/>
                <w:szCs w:val="24"/>
                <w:lang w:eastAsia="zh-CN"/>
              </w:rPr>
            </w:pPr>
            <w:r>
              <w:rPr>
                <w:rFonts w:hint="default" w:ascii="Times New Roman" w:hAnsi="Times New Roman" w:eastAsia="宋体" w:cs="Times New Roman"/>
                <w:snapToGrid/>
                <w:kern w:val="2"/>
                <w:sz w:val="21"/>
                <w:szCs w:val="24"/>
                <w:lang w:eastAsia="zh-CN"/>
              </w:rPr>
              <w:t>普通标石（</w:t>
            </w:r>
            <w:r>
              <w:rPr>
                <w:rFonts w:hint="default" w:ascii="Times New Roman" w:hAnsi="Times New Roman" w:eastAsia="宋体" w:cs="Times New Roman"/>
                <w:snapToGrid/>
                <w:kern w:val="2"/>
                <w:sz w:val="21"/>
                <w:szCs w:val="24"/>
                <w:lang w:val="en-US" w:eastAsia="zh-CN"/>
              </w:rPr>
              <w:t xml:space="preserve">  </w:t>
            </w:r>
            <w:r>
              <w:rPr>
                <w:rFonts w:hint="default" w:ascii="Times New Roman" w:hAnsi="Times New Roman" w:eastAsia="宋体" w:cs="Times New Roman"/>
                <w:snapToGrid/>
                <w:kern w:val="2"/>
                <w:sz w:val="21"/>
                <w:szCs w:val="24"/>
                <w:lang w:eastAsia="zh-CN"/>
              </w:rPr>
              <w:t>）、基岩标石（</w:t>
            </w:r>
            <w:r>
              <w:rPr>
                <w:rFonts w:hint="default" w:ascii="Times New Roman" w:hAnsi="Times New Roman" w:eastAsia="宋体" w:cs="Times New Roman"/>
                <w:snapToGrid/>
                <w:kern w:val="2"/>
                <w:sz w:val="21"/>
                <w:szCs w:val="24"/>
                <w:lang w:val="en-US" w:eastAsia="zh-CN"/>
              </w:rPr>
              <w:t xml:space="preserve">  </w:t>
            </w:r>
            <w:r>
              <w:rPr>
                <w:rFonts w:hint="default" w:ascii="Times New Roman" w:hAnsi="Times New Roman" w:eastAsia="宋体" w:cs="Times New Roman"/>
                <w:snapToGrid/>
                <w:kern w:val="2"/>
                <w:sz w:val="21"/>
                <w:szCs w:val="24"/>
                <w:lang w:eastAsia="zh-CN"/>
              </w:rPr>
              <w:t>）、钢管标石（</w:t>
            </w:r>
            <w:r>
              <w:rPr>
                <w:rFonts w:hint="default" w:ascii="Times New Roman" w:hAnsi="Times New Roman" w:eastAsia="宋体" w:cs="Times New Roman"/>
                <w:snapToGrid/>
                <w:kern w:val="2"/>
                <w:sz w:val="21"/>
                <w:szCs w:val="24"/>
                <w:lang w:val="en-US" w:eastAsia="zh-CN"/>
              </w:rPr>
              <w:t xml:space="preserve">  </w:t>
            </w:r>
            <w:r>
              <w:rPr>
                <w:rFonts w:hint="default" w:ascii="Times New Roman" w:hAnsi="Times New Roman" w:eastAsia="宋体" w:cs="Times New Roman"/>
                <w:snapToGrid/>
                <w:kern w:val="2"/>
                <w:sz w:val="21"/>
                <w:szCs w:val="24"/>
                <w:lang w:eastAsia="zh-CN"/>
              </w:rPr>
              <w:t>）、其它标石（</w:t>
            </w:r>
            <w:r>
              <w:rPr>
                <w:rFonts w:hint="default" w:ascii="Times New Roman" w:hAnsi="Times New Roman" w:eastAsia="宋体" w:cs="Times New Roman"/>
                <w:snapToGrid/>
                <w:kern w:val="2"/>
                <w:sz w:val="21"/>
                <w:szCs w:val="24"/>
                <w:lang w:val="en-US" w:eastAsia="zh-CN"/>
              </w:rPr>
              <w:t xml:space="preserve">  </w:t>
            </w:r>
            <w:r>
              <w:rPr>
                <w:rFonts w:hint="default" w:ascii="Times New Roman" w:hAnsi="Times New Roman" w:eastAsia="宋体" w:cs="Times New Roman"/>
                <w:snapToGrid/>
                <w:kern w:val="2"/>
                <w:sz w:val="21"/>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310" w:type="dxa"/>
            <w:vAlign w:val="center"/>
          </w:tcPr>
          <w:p>
            <w:pPr>
              <w:kinsoku/>
              <w:topLinePunct w:val="0"/>
              <w:autoSpaceDE/>
              <w:autoSpaceDN/>
              <w:adjustRightInd/>
              <w:snapToGrid/>
              <w:spacing w:line="400" w:lineRule="exact"/>
              <w:ind w:firstLine="0" w:firstLineChars="0"/>
              <w:jc w:val="center"/>
              <w:textAlignment w:val="auto"/>
              <w:rPr>
                <w:rFonts w:hint="default" w:ascii="Times New Roman" w:hAnsi="Times New Roman" w:eastAsia="宋体" w:cs="Times New Roman"/>
                <w:snapToGrid/>
                <w:kern w:val="2"/>
                <w:sz w:val="21"/>
                <w:szCs w:val="24"/>
                <w:lang w:eastAsia="zh-CN"/>
              </w:rPr>
            </w:pPr>
            <w:r>
              <w:rPr>
                <w:rFonts w:hint="default" w:ascii="Times New Roman" w:hAnsi="Times New Roman" w:eastAsia="宋体" w:cs="Times New Roman"/>
                <w:snapToGrid/>
                <w:kern w:val="2"/>
                <w:sz w:val="21"/>
                <w:szCs w:val="24"/>
                <w:lang w:eastAsia="zh-CN"/>
              </w:rPr>
              <w:t>觇标类型</w:t>
            </w:r>
          </w:p>
        </w:tc>
        <w:tc>
          <w:tcPr>
            <w:tcW w:w="7437" w:type="dxa"/>
            <w:gridSpan w:val="13"/>
          </w:tcPr>
          <w:p>
            <w:pPr>
              <w:kinsoku/>
              <w:topLinePunct w:val="0"/>
              <w:autoSpaceDE/>
              <w:autoSpaceDN/>
              <w:adjustRightInd/>
              <w:snapToGrid/>
              <w:spacing w:line="400" w:lineRule="exact"/>
              <w:ind w:firstLine="0" w:firstLineChars="0"/>
              <w:jc w:val="left"/>
              <w:textAlignment w:val="auto"/>
              <w:rPr>
                <w:rFonts w:hint="default" w:ascii="Times New Roman" w:hAnsi="Times New Roman" w:eastAsia="宋体" w:cs="Times New Roman"/>
                <w:snapToGrid/>
                <w:kern w:val="2"/>
                <w:sz w:val="21"/>
                <w:szCs w:val="24"/>
                <w:lang w:eastAsia="zh-CN"/>
              </w:rPr>
            </w:pPr>
            <w:r>
              <w:rPr>
                <w:rFonts w:hint="default" w:ascii="Times New Roman" w:hAnsi="Times New Roman" w:eastAsia="宋体" w:cs="Times New Roman"/>
                <w:snapToGrid/>
                <w:kern w:val="2"/>
                <w:sz w:val="21"/>
                <w:szCs w:val="24"/>
                <w:lang w:eastAsia="zh-CN"/>
              </w:rPr>
              <w:t>木质（</w:t>
            </w:r>
            <w:r>
              <w:rPr>
                <w:rFonts w:hint="default" w:ascii="Times New Roman" w:hAnsi="Times New Roman" w:eastAsia="宋体" w:cs="Times New Roman"/>
                <w:snapToGrid/>
                <w:kern w:val="2"/>
                <w:sz w:val="21"/>
                <w:szCs w:val="24"/>
                <w:lang w:val="en-US" w:eastAsia="zh-CN"/>
              </w:rPr>
              <w:t xml:space="preserve"> </w:t>
            </w:r>
            <w:r>
              <w:rPr>
                <w:rFonts w:hint="default" w:ascii="Times New Roman" w:hAnsi="Times New Roman" w:eastAsia="宋体" w:cs="Times New Roman"/>
                <w:snapToGrid/>
                <w:kern w:val="2"/>
                <w:sz w:val="21"/>
                <w:szCs w:val="24"/>
                <w:lang w:eastAsia="zh-CN"/>
              </w:rPr>
              <w:t>）、钢制（</w:t>
            </w:r>
            <w:r>
              <w:rPr>
                <w:rFonts w:hint="default" w:ascii="Times New Roman" w:hAnsi="Times New Roman" w:eastAsia="宋体" w:cs="Times New Roman"/>
                <w:snapToGrid/>
                <w:kern w:val="2"/>
                <w:sz w:val="21"/>
                <w:szCs w:val="24"/>
                <w:lang w:val="en-US" w:eastAsia="zh-CN"/>
              </w:rPr>
              <w:t xml:space="preserve"> </w:t>
            </w:r>
            <w:r>
              <w:rPr>
                <w:rFonts w:hint="default" w:ascii="Times New Roman" w:hAnsi="Times New Roman" w:eastAsia="宋体" w:cs="Times New Roman"/>
                <w:snapToGrid/>
                <w:kern w:val="2"/>
                <w:sz w:val="21"/>
                <w:szCs w:val="24"/>
                <w:lang w:eastAsia="zh-CN"/>
              </w:rPr>
              <w:t>）、高度（</w:t>
            </w:r>
            <w:r>
              <w:rPr>
                <w:rFonts w:hint="default" w:ascii="Times New Roman" w:hAnsi="Times New Roman" w:eastAsia="宋体" w:cs="Times New Roman"/>
                <w:snapToGrid/>
                <w:kern w:val="2"/>
                <w:sz w:val="21"/>
                <w:szCs w:val="24"/>
                <w:lang w:val="en-US" w:eastAsia="zh-CN"/>
              </w:rPr>
              <w:t xml:space="preserve"> </w:t>
            </w:r>
            <w:r>
              <w:rPr>
                <w:rFonts w:hint="default" w:ascii="Times New Roman" w:hAnsi="Times New Roman" w:eastAsia="宋体" w:cs="Times New Roman"/>
                <w:snapToGrid/>
                <w:kern w:val="2"/>
                <w:sz w:val="21"/>
                <w:szCs w:val="24"/>
                <w:lang w:eastAsia="zh-CN"/>
              </w:rPr>
              <w:t>）好（</w:t>
            </w:r>
            <w:r>
              <w:rPr>
                <w:rFonts w:hint="default" w:ascii="Times New Roman" w:hAnsi="Times New Roman" w:eastAsia="宋体" w:cs="Times New Roman"/>
                <w:snapToGrid/>
                <w:kern w:val="2"/>
                <w:sz w:val="21"/>
                <w:szCs w:val="24"/>
                <w:lang w:val="en-US" w:eastAsia="zh-CN"/>
              </w:rPr>
              <w:t xml:space="preserve"> </w:t>
            </w:r>
            <w:r>
              <w:rPr>
                <w:rFonts w:hint="default" w:ascii="Times New Roman" w:hAnsi="Times New Roman" w:eastAsia="宋体" w:cs="Times New Roman"/>
                <w:snapToGrid/>
                <w:kern w:val="2"/>
                <w:sz w:val="21"/>
                <w:szCs w:val="24"/>
                <w:lang w:eastAsia="zh-CN"/>
              </w:rPr>
              <w:t>）坏（</w:t>
            </w:r>
            <w:r>
              <w:rPr>
                <w:rFonts w:hint="default" w:ascii="Times New Roman" w:hAnsi="Times New Roman" w:eastAsia="宋体" w:cs="Times New Roman"/>
                <w:snapToGrid/>
                <w:kern w:val="2"/>
                <w:sz w:val="21"/>
                <w:szCs w:val="24"/>
                <w:lang w:val="en-US" w:eastAsia="zh-CN"/>
              </w:rPr>
              <w:t xml:space="preserve"> </w:t>
            </w:r>
            <w:r>
              <w:rPr>
                <w:rFonts w:hint="default" w:ascii="Times New Roman" w:hAnsi="Times New Roman" w:eastAsia="宋体" w:cs="Times New Roman"/>
                <w:snapToGrid/>
                <w:kern w:val="2"/>
                <w:sz w:val="21"/>
                <w:szCs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2" w:hRule="atLeast"/>
          <w:jc w:val="center"/>
        </w:trPr>
        <w:tc>
          <w:tcPr>
            <w:tcW w:w="1310" w:type="dxa"/>
            <w:vAlign w:val="center"/>
          </w:tcPr>
          <w:p>
            <w:pPr>
              <w:kinsoku/>
              <w:topLinePunct w:val="0"/>
              <w:autoSpaceDE/>
              <w:autoSpaceDN/>
              <w:adjustRightInd/>
              <w:snapToGrid/>
              <w:spacing w:line="400" w:lineRule="exact"/>
              <w:ind w:firstLine="0" w:firstLineChars="0"/>
              <w:jc w:val="center"/>
              <w:textAlignment w:val="auto"/>
              <w:rPr>
                <w:rFonts w:hint="default" w:ascii="Times New Roman" w:hAnsi="Times New Roman" w:eastAsia="宋体" w:cs="Times New Roman"/>
                <w:snapToGrid/>
                <w:kern w:val="2"/>
                <w:sz w:val="21"/>
                <w:szCs w:val="24"/>
                <w:lang w:eastAsia="zh-CN"/>
              </w:rPr>
            </w:pPr>
            <w:r>
              <w:rPr>
                <w:rFonts w:hint="default" w:ascii="Times New Roman" w:hAnsi="Times New Roman" w:eastAsia="宋体" w:cs="Times New Roman"/>
                <w:snapToGrid/>
                <w:kern w:val="2"/>
                <w:sz w:val="21"/>
                <w:szCs w:val="24"/>
                <w:lang w:eastAsia="zh-CN"/>
              </w:rPr>
              <w:t>标志占</w:t>
            </w:r>
          </w:p>
          <w:p>
            <w:pPr>
              <w:kinsoku/>
              <w:topLinePunct w:val="0"/>
              <w:autoSpaceDE/>
              <w:autoSpaceDN/>
              <w:adjustRightInd/>
              <w:snapToGrid/>
              <w:spacing w:line="400" w:lineRule="exact"/>
              <w:ind w:firstLine="0" w:firstLineChars="0"/>
              <w:jc w:val="center"/>
              <w:textAlignment w:val="auto"/>
              <w:rPr>
                <w:rFonts w:hint="default" w:ascii="Times New Roman" w:hAnsi="Times New Roman" w:eastAsia="宋体" w:cs="Times New Roman"/>
                <w:snapToGrid/>
                <w:kern w:val="2"/>
                <w:sz w:val="21"/>
                <w:szCs w:val="24"/>
                <w:lang w:eastAsia="zh-CN"/>
              </w:rPr>
            </w:pPr>
            <w:r>
              <w:rPr>
                <w:rFonts w:hint="default" w:ascii="Times New Roman" w:hAnsi="Times New Roman" w:eastAsia="宋体" w:cs="Times New Roman"/>
                <w:snapToGrid/>
                <w:kern w:val="2"/>
                <w:sz w:val="21"/>
                <w:szCs w:val="24"/>
                <w:lang w:eastAsia="zh-CN"/>
              </w:rPr>
              <w:t>地属性</w:t>
            </w:r>
          </w:p>
        </w:tc>
        <w:tc>
          <w:tcPr>
            <w:tcW w:w="4705" w:type="dxa"/>
            <w:gridSpan w:val="8"/>
          </w:tcPr>
          <w:p>
            <w:pPr>
              <w:kinsoku/>
              <w:topLinePunct w:val="0"/>
              <w:autoSpaceDE/>
              <w:autoSpaceDN/>
              <w:adjustRightInd/>
              <w:snapToGrid/>
              <w:spacing w:line="400" w:lineRule="exact"/>
              <w:ind w:firstLine="0" w:firstLineChars="0"/>
              <w:textAlignment w:val="auto"/>
              <w:rPr>
                <w:rFonts w:hint="default" w:ascii="Times New Roman" w:hAnsi="Times New Roman" w:eastAsia="宋体" w:cs="Times New Roman"/>
                <w:snapToGrid/>
                <w:kern w:val="2"/>
                <w:sz w:val="21"/>
                <w:szCs w:val="24"/>
                <w:lang w:eastAsia="zh-CN"/>
              </w:rPr>
            </w:pPr>
            <w:r>
              <w:rPr>
                <w:rFonts w:hint="default" w:ascii="Times New Roman" w:hAnsi="Times New Roman" w:eastAsia="宋体" w:cs="Times New Roman"/>
                <w:snapToGrid/>
                <w:kern w:val="2"/>
                <w:sz w:val="21"/>
                <w:szCs w:val="24"/>
                <w:lang w:eastAsia="zh-CN"/>
              </w:rPr>
              <w:t>宅基地（</w:t>
            </w:r>
            <w:r>
              <w:rPr>
                <w:rFonts w:hint="default" w:ascii="Times New Roman" w:hAnsi="Times New Roman" w:eastAsia="宋体" w:cs="Times New Roman"/>
                <w:snapToGrid/>
                <w:kern w:val="2"/>
                <w:sz w:val="21"/>
                <w:szCs w:val="24"/>
                <w:lang w:val="en-US" w:eastAsia="zh-CN"/>
              </w:rPr>
              <w:t xml:space="preserve">  </w:t>
            </w:r>
            <w:r>
              <w:rPr>
                <w:rFonts w:hint="default" w:ascii="Times New Roman" w:hAnsi="Times New Roman" w:eastAsia="宋体" w:cs="Times New Roman"/>
                <w:snapToGrid/>
                <w:kern w:val="2"/>
                <w:sz w:val="21"/>
                <w:szCs w:val="24"/>
                <w:lang w:eastAsia="zh-CN"/>
              </w:rPr>
              <w:t>）、自留地（</w:t>
            </w:r>
            <w:r>
              <w:rPr>
                <w:rFonts w:hint="default" w:ascii="Times New Roman" w:hAnsi="Times New Roman" w:eastAsia="宋体" w:cs="Times New Roman"/>
                <w:snapToGrid/>
                <w:kern w:val="2"/>
                <w:sz w:val="21"/>
                <w:szCs w:val="24"/>
                <w:lang w:val="en-US" w:eastAsia="zh-CN"/>
              </w:rPr>
              <w:t xml:space="preserve">  </w:t>
            </w:r>
            <w:r>
              <w:rPr>
                <w:rFonts w:hint="default" w:ascii="Times New Roman" w:hAnsi="Times New Roman" w:eastAsia="宋体" w:cs="Times New Roman"/>
                <w:snapToGrid/>
                <w:kern w:val="2"/>
                <w:sz w:val="21"/>
                <w:szCs w:val="24"/>
                <w:lang w:eastAsia="zh-CN"/>
              </w:rPr>
              <w:t>）、耕地（</w:t>
            </w:r>
            <w:r>
              <w:rPr>
                <w:rFonts w:hint="default" w:ascii="Times New Roman" w:hAnsi="Times New Roman" w:eastAsia="宋体" w:cs="Times New Roman"/>
                <w:snapToGrid/>
                <w:kern w:val="2"/>
                <w:sz w:val="21"/>
                <w:szCs w:val="24"/>
                <w:lang w:val="en-US" w:eastAsia="zh-CN"/>
              </w:rPr>
              <w:t xml:space="preserve">  </w:t>
            </w:r>
            <w:r>
              <w:rPr>
                <w:rFonts w:hint="default" w:ascii="Times New Roman" w:hAnsi="Times New Roman" w:eastAsia="宋体" w:cs="Times New Roman"/>
                <w:snapToGrid/>
                <w:kern w:val="2"/>
                <w:sz w:val="21"/>
                <w:szCs w:val="24"/>
                <w:lang w:eastAsia="zh-CN"/>
              </w:rPr>
              <w:t>）、</w:t>
            </w:r>
          </w:p>
          <w:p>
            <w:pPr>
              <w:kinsoku/>
              <w:topLinePunct w:val="0"/>
              <w:autoSpaceDE/>
              <w:autoSpaceDN/>
              <w:adjustRightInd/>
              <w:snapToGrid/>
              <w:spacing w:line="400" w:lineRule="exact"/>
              <w:ind w:firstLine="0" w:firstLineChars="0"/>
              <w:textAlignment w:val="auto"/>
              <w:rPr>
                <w:rFonts w:hint="default" w:ascii="Times New Roman" w:hAnsi="Times New Roman" w:eastAsia="宋体" w:cs="Times New Roman"/>
                <w:snapToGrid/>
                <w:kern w:val="2"/>
                <w:sz w:val="21"/>
                <w:szCs w:val="24"/>
                <w:lang w:eastAsia="zh-CN"/>
              </w:rPr>
            </w:pPr>
            <w:r>
              <w:rPr>
                <w:rFonts w:hint="default" w:ascii="Times New Roman" w:hAnsi="Times New Roman" w:eastAsia="宋体" w:cs="Times New Roman"/>
                <w:snapToGrid/>
                <w:kern w:val="2"/>
                <w:sz w:val="21"/>
                <w:szCs w:val="24"/>
                <w:lang w:eastAsia="zh-CN"/>
              </w:rPr>
              <w:t>菜地（</w:t>
            </w:r>
            <w:r>
              <w:rPr>
                <w:rFonts w:hint="default" w:ascii="Times New Roman" w:hAnsi="Times New Roman" w:eastAsia="宋体" w:cs="Times New Roman"/>
                <w:snapToGrid/>
                <w:kern w:val="2"/>
                <w:sz w:val="21"/>
                <w:szCs w:val="24"/>
                <w:lang w:val="en-US" w:eastAsia="zh-CN"/>
              </w:rPr>
              <w:t xml:space="preserve">  </w:t>
            </w:r>
            <w:r>
              <w:rPr>
                <w:rFonts w:hint="default" w:ascii="Times New Roman" w:hAnsi="Times New Roman" w:eastAsia="宋体" w:cs="Times New Roman"/>
                <w:snapToGrid/>
                <w:kern w:val="2"/>
                <w:sz w:val="21"/>
                <w:szCs w:val="24"/>
                <w:lang w:eastAsia="zh-CN"/>
              </w:rPr>
              <w:t>）、旱地（</w:t>
            </w:r>
            <w:r>
              <w:rPr>
                <w:rFonts w:hint="default" w:ascii="Times New Roman" w:hAnsi="Times New Roman" w:eastAsia="宋体" w:cs="Times New Roman"/>
                <w:snapToGrid/>
                <w:kern w:val="2"/>
                <w:sz w:val="21"/>
                <w:szCs w:val="24"/>
                <w:lang w:val="en-US" w:eastAsia="zh-CN"/>
              </w:rPr>
              <w:t xml:space="preserve">  </w:t>
            </w:r>
            <w:r>
              <w:rPr>
                <w:rFonts w:hint="default" w:ascii="Times New Roman" w:hAnsi="Times New Roman" w:eastAsia="宋体" w:cs="Times New Roman"/>
                <w:snapToGrid/>
                <w:kern w:val="2"/>
                <w:sz w:val="21"/>
                <w:szCs w:val="24"/>
                <w:lang w:eastAsia="zh-CN"/>
              </w:rPr>
              <w:t>）、土堆（</w:t>
            </w:r>
            <w:r>
              <w:rPr>
                <w:rFonts w:hint="default" w:ascii="Times New Roman" w:hAnsi="Times New Roman" w:eastAsia="宋体" w:cs="Times New Roman"/>
                <w:snapToGrid/>
                <w:kern w:val="2"/>
                <w:sz w:val="21"/>
                <w:szCs w:val="24"/>
                <w:lang w:val="en-US" w:eastAsia="zh-CN"/>
              </w:rPr>
              <w:t xml:space="preserve">  </w:t>
            </w:r>
            <w:r>
              <w:rPr>
                <w:rFonts w:hint="default" w:ascii="Times New Roman" w:hAnsi="Times New Roman" w:eastAsia="宋体" w:cs="Times New Roman"/>
                <w:snapToGrid/>
                <w:kern w:val="2"/>
                <w:sz w:val="21"/>
                <w:szCs w:val="24"/>
                <w:lang w:eastAsia="zh-CN"/>
              </w:rPr>
              <w:t>）、</w:t>
            </w:r>
          </w:p>
          <w:p>
            <w:pPr>
              <w:kinsoku/>
              <w:topLinePunct w:val="0"/>
              <w:autoSpaceDE/>
              <w:autoSpaceDN/>
              <w:adjustRightInd/>
              <w:snapToGrid/>
              <w:spacing w:line="400" w:lineRule="exact"/>
              <w:ind w:firstLine="0" w:firstLineChars="0"/>
              <w:textAlignment w:val="auto"/>
              <w:rPr>
                <w:rFonts w:hint="default" w:ascii="Times New Roman" w:hAnsi="Times New Roman" w:eastAsia="宋体" w:cs="Times New Roman"/>
                <w:snapToGrid/>
                <w:kern w:val="2"/>
                <w:sz w:val="21"/>
                <w:szCs w:val="24"/>
                <w:lang w:eastAsia="zh-CN"/>
              </w:rPr>
            </w:pPr>
            <w:r>
              <w:rPr>
                <w:rFonts w:hint="default" w:ascii="Times New Roman" w:hAnsi="Times New Roman" w:eastAsia="宋体" w:cs="Times New Roman"/>
                <w:snapToGrid/>
                <w:kern w:val="2"/>
                <w:sz w:val="21"/>
                <w:szCs w:val="24"/>
                <w:lang w:eastAsia="zh-CN"/>
              </w:rPr>
              <w:t>堤坝（</w:t>
            </w:r>
            <w:r>
              <w:rPr>
                <w:rFonts w:hint="default" w:ascii="Times New Roman" w:hAnsi="Times New Roman" w:eastAsia="宋体" w:cs="Times New Roman"/>
                <w:snapToGrid/>
                <w:kern w:val="2"/>
                <w:sz w:val="21"/>
                <w:szCs w:val="24"/>
                <w:lang w:val="en-US" w:eastAsia="zh-CN"/>
              </w:rPr>
              <w:t xml:space="preserve">  </w:t>
            </w:r>
            <w:r>
              <w:rPr>
                <w:rFonts w:hint="default" w:ascii="Times New Roman" w:hAnsi="Times New Roman" w:eastAsia="宋体" w:cs="Times New Roman"/>
                <w:snapToGrid/>
                <w:kern w:val="2"/>
                <w:sz w:val="21"/>
                <w:szCs w:val="24"/>
                <w:lang w:eastAsia="zh-CN"/>
              </w:rPr>
              <w:t>）、山地（</w:t>
            </w:r>
            <w:r>
              <w:rPr>
                <w:rFonts w:hint="default" w:ascii="Times New Roman" w:hAnsi="Times New Roman" w:eastAsia="宋体" w:cs="Times New Roman"/>
                <w:snapToGrid/>
                <w:kern w:val="2"/>
                <w:sz w:val="21"/>
                <w:szCs w:val="24"/>
                <w:lang w:val="en-US" w:eastAsia="zh-CN"/>
              </w:rPr>
              <w:t xml:space="preserve">  </w:t>
            </w:r>
            <w:r>
              <w:rPr>
                <w:rFonts w:hint="default" w:ascii="Times New Roman" w:hAnsi="Times New Roman" w:eastAsia="宋体" w:cs="Times New Roman"/>
                <w:snapToGrid/>
                <w:kern w:val="2"/>
                <w:sz w:val="21"/>
                <w:szCs w:val="24"/>
                <w:lang w:eastAsia="zh-CN"/>
              </w:rPr>
              <w:t>）、荒地（</w:t>
            </w:r>
            <w:r>
              <w:rPr>
                <w:rFonts w:hint="default" w:ascii="Times New Roman" w:hAnsi="Times New Roman" w:eastAsia="宋体" w:cs="Times New Roman"/>
                <w:snapToGrid/>
                <w:kern w:val="2"/>
                <w:sz w:val="21"/>
                <w:szCs w:val="24"/>
                <w:lang w:val="en-US" w:eastAsia="zh-CN"/>
              </w:rPr>
              <w:t xml:space="preserve">  </w:t>
            </w:r>
            <w:r>
              <w:rPr>
                <w:rFonts w:hint="default" w:ascii="Times New Roman" w:hAnsi="Times New Roman" w:eastAsia="宋体" w:cs="Times New Roman"/>
                <w:snapToGrid/>
                <w:kern w:val="2"/>
                <w:sz w:val="21"/>
                <w:szCs w:val="24"/>
                <w:lang w:eastAsia="zh-CN"/>
              </w:rPr>
              <w:t>）、</w:t>
            </w:r>
          </w:p>
          <w:p>
            <w:pPr>
              <w:kinsoku/>
              <w:topLinePunct w:val="0"/>
              <w:autoSpaceDE/>
              <w:autoSpaceDN/>
              <w:adjustRightInd/>
              <w:snapToGrid/>
              <w:spacing w:line="400" w:lineRule="exact"/>
              <w:ind w:firstLine="0" w:firstLineChars="0"/>
              <w:textAlignment w:val="auto"/>
              <w:rPr>
                <w:rFonts w:hint="default" w:ascii="Times New Roman" w:hAnsi="Times New Roman" w:eastAsia="宋体" w:cs="Times New Roman"/>
                <w:snapToGrid/>
                <w:kern w:val="2"/>
                <w:sz w:val="21"/>
                <w:szCs w:val="24"/>
                <w:lang w:eastAsia="zh-CN"/>
              </w:rPr>
            </w:pPr>
            <w:r>
              <w:rPr>
                <w:rFonts w:hint="default" w:ascii="Times New Roman" w:hAnsi="Times New Roman" w:eastAsia="宋体" w:cs="Times New Roman"/>
                <w:snapToGrid/>
                <w:kern w:val="2"/>
                <w:sz w:val="21"/>
                <w:szCs w:val="24"/>
                <w:lang w:eastAsia="zh-CN"/>
              </w:rPr>
              <w:t>建筑物（</w:t>
            </w:r>
            <w:r>
              <w:rPr>
                <w:rFonts w:hint="default" w:ascii="Times New Roman" w:hAnsi="Times New Roman" w:eastAsia="宋体" w:cs="Times New Roman"/>
                <w:snapToGrid/>
                <w:kern w:val="2"/>
                <w:sz w:val="21"/>
                <w:szCs w:val="24"/>
                <w:lang w:val="en-US" w:eastAsia="zh-CN"/>
              </w:rPr>
              <w:t xml:space="preserve">  </w:t>
            </w:r>
            <w:r>
              <w:rPr>
                <w:rFonts w:hint="default" w:ascii="Times New Roman" w:hAnsi="Times New Roman" w:eastAsia="宋体" w:cs="Times New Roman"/>
                <w:snapToGrid/>
                <w:kern w:val="2"/>
                <w:sz w:val="21"/>
                <w:szCs w:val="24"/>
                <w:lang w:eastAsia="zh-CN"/>
              </w:rPr>
              <w:t>）、其他（</w:t>
            </w:r>
            <w:r>
              <w:rPr>
                <w:rFonts w:hint="default" w:ascii="Times New Roman" w:hAnsi="Times New Roman" w:eastAsia="宋体" w:cs="Times New Roman"/>
                <w:snapToGrid/>
                <w:kern w:val="2"/>
                <w:sz w:val="21"/>
                <w:szCs w:val="24"/>
                <w:lang w:val="en-US" w:eastAsia="zh-CN"/>
              </w:rPr>
              <w:t xml:space="preserve">  </w:t>
            </w:r>
            <w:r>
              <w:rPr>
                <w:rFonts w:hint="default" w:ascii="Times New Roman" w:hAnsi="Times New Roman" w:eastAsia="宋体" w:cs="Times New Roman"/>
                <w:snapToGrid/>
                <w:kern w:val="2"/>
                <w:sz w:val="21"/>
                <w:szCs w:val="24"/>
                <w:lang w:eastAsia="zh-CN"/>
              </w:rPr>
              <w:t>）。</w:t>
            </w:r>
          </w:p>
        </w:tc>
        <w:tc>
          <w:tcPr>
            <w:tcW w:w="1134" w:type="dxa"/>
            <w:gridSpan w:val="4"/>
            <w:vAlign w:val="center"/>
          </w:tcPr>
          <w:p>
            <w:pPr>
              <w:kinsoku/>
              <w:topLinePunct w:val="0"/>
              <w:autoSpaceDE/>
              <w:autoSpaceDN/>
              <w:adjustRightInd/>
              <w:snapToGrid/>
              <w:spacing w:line="400" w:lineRule="exact"/>
              <w:ind w:firstLine="0" w:firstLineChars="0"/>
              <w:jc w:val="center"/>
              <w:textAlignment w:val="auto"/>
              <w:rPr>
                <w:rFonts w:hint="default" w:ascii="Times New Roman" w:hAnsi="Times New Roman" w:eastAsia="宋体" w:cs="Times New Roman"/>
                <w:snapToGrid/>
                <w:kern w:val="2"/>
                <w:sz w:val="21"/>
                <w:szCs w:val="24"/>
                <w:lang w:eastAsia="zh-CN"/>
              </w:rPr>
            </w:pPr>
            <w:r>
              <w:rPr>
                <w:rFonts w:hint="default" w:ascii="Times New Roman" w:hAnsi="Times New Roman" w:eastAsia="宋体" w:cs="Times New Roman"/>
                <w:snapToGrid/>
                <w:kern w:val="2"/>
                <w:sz w:val="21"/>
                <w:szCs w:val="24"/>
                <w:lang w:eastAsia="zh-CN"/>
              </w:rPr>
              <w:t>标志占地面积（m</w:t>
            </w:r>
            <w:r>
              <w:rPr>
                <w:rFonts w:hint="default" w:ascii="Times New Roman" w:hAnsi="Times New Roman" w:eastAsia="宋体" w:cs="Times New Roman"/>
                <w:snapToGrid/>
                <w:kern w:val="2"/>
                <w:sz w:val="21"/>
                <w:szCs w:val="24"/>
                <w:vertAlign w:val="superscript"/>
                <w:lang w:eastAsia="zh-CN"/>
              </w:rPr>
              <w:t>2</w:t>
            </w:r>
            <w:r>
              <w:rPr>
                <w:rFonts w:hint="default" w:ascii="Times New Roman" w:hAnsi="Times New Roman" w:eastAsia="宋体" w:cs="Times New Roman"/>
                <w:snapToGrid/>
                <w:kern w:val="2"/>
                <w:sz w:val="21"/>
                <w:szCs w:val="24"/>
                <w:lang w:eastAsia="zh-CN"/>
              </w:rPr>
              <w:t>）</w:t>
            </w:r>
          </w:p>
        </w:tc>
        <w:tc>
          <w:tcPr>
            <w:tcW w:w="1598" w:type="dxa"/>
          </w:tcPr>
          <w:p>
            <w:pPr>
              <w:kinsoku/>
              <w:topLinePunct w:val="0"/>
              <w:autoSpaceDE/>
              <w:autoSpaceDN/>
              <w:adjustRightInd/>
              <w:snapToGrid/>
              <w:spacing w:line="400" w:lineRule="exact"/>
              <w:ind w:firstLine="0" w:firstLineChars="0"/>
              <w:textAlignment w:val="auto"/>
              <w:rPr>
                <w:rFonts w:hint="default" w:ascii="Times New Roman" w:hAnsi="Times New Roman" w:eastAsia="宋体" w:cs="Times New Roman"/>
                <w:snapToGrid/>
                <w:kern w:val="2"/>
                <w:sz w:val="21"/>
                <w:szCs w:val="24"/>
                <w:lang w:eastAsia="zh-CN"/>
              </w:rPr>
            </w:pPr>
          </w:p>
          <w:p>
            <w:pPr>
              <w:kinsoku/>
              <w:topLinePunct w:val="0"/>
              <w:autoSpaceDE/>
              <w:autoSpaceDN/>
              <w:adjustRightInd/>
              <w:snapToGrid/>
              <w:spacing w:line="400" w:lineRule="exact"/>
              <w:ind w:firstLine="0" w:firstLineChars="0"/>
              <w:textAlignment w:val="auto"/>
              <w:rPr>
                <w:rFonts w:hint="default" w:ascii="Times New Roman" w:hAnsi="Times New Roman" w:eastAsia="宋体" w:cs="Times New Roman"/>
                <w:snapToGrid/>
                <w:kern w:val="2"/>
                <w:sz w:val="21"/>
                <w:szCs w:val="24"/>
                <w:lang w:eastAsia="zh-CN"/>
              </w:rPr>
            </w:pPr>
          </w:p>
          <w:p>
            <w:pPr>
              <w:kinsoku/>
              <w:topLinePunct w:val="0"/>
              <w:autoSpaceDE/>
              <w:autoSpaceDN/>
              <w:adjustRightInd/>
              <w:snapToGrid/>
              <w:spacing w:line="400" w:lineRule="exact"/>
              <w:ind w:firstLine="0" w:firstLineChars="0"/>
              <w:textAlignment w:val="auto"/>
              <w:rPr>
                <w:rFonts w:hint="default" w:ascii="Times New Roman" w:hAnsi="Times New Roman" w:eastAsia="宋体" w:cs="Times New Roman"/>
                <w:snapToGrid/>
                <w:kern w:val="2"/>
                <w:sz w:val="21"/>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0" w:type="dxa"/>
            <w:vAlign w:val="center"/>
          </w:tcPr>
          <w:p>
            <w:pPr>
              <w:kinsoku/>
              <w:topLinePunct w:val="0"/>
              <w:autoSpaceDE/>
              <w:autoSpaceDN/>
              <w:adjustRightInd/>
              <w:snapToGrid/>
              <w:spacing w:line="400" w:lineRule="exact"/>
              <w:ind w:firstLine="0" w:firstLineChars="0"/>
              <w:jc w:val="center"/>
              <w:textAlignment w:val="auto"/>
              <w:rPr>
                <w:rFonts w:hint="default" w:ascii="Times New Roman" w:hAnsi="Times New Roman" w:eastAsia="宋体" w:cs="Times New Roman"/>
                <w:snapToGrid/>
                <w:kern w:val="2"/>
                <w:sz w:val="21"/>
                <w:szCs w:val="24"/>
                <w:lang w:eastAsia="zh-CN"/>
              </w:rPr>
            </w:pPr>
            <w:r>
              <w:rPr>
                <w:rFonts w:hint="default" w:ascii="Times New Roman" w:hAnsi="Times New Roman" w:eastAsia="宋体" w:cs="Times New Roman"/>
                <w:snapToGrid/>
                <w:kern w:val="2"/>
                <w:sz w:val="21"/>
                <w:szCs w:val="24"/>
                <w:lang w:eastAsia="zh-CN"/>
              </w:rPr>
              <w:t>违规侵占测量标志用地情况</w:t>
            </w:r>
          </w:p>
        </w:tc>
        <w:tc>
          <w:tcPr>
            <w:tcW w:w="7437" w:type="dxa"/>
            <w:gridSpan w:val="13"/>
          </w:tcPr>
          <w:p>
            <w:pPr>
              <w:kinsoku/>
              <w:topLinePunct w:val="0"/>
              <w:autoSpaceDE/>
              <w:autoSpaceDN/>
              <w:adjustRightInd/>
              <w:snapToGrid/>
              <w:spacing w:line="400" w:lineRule="exact"/>
              <w:ind w:firstLine="0" w:firstLineChars="0"/>
              <w:textAlignment w:val="auto"/>
              <w:rPr>
                <w:rFonts w:hint="default" w:ascii="Times New Roman" w:hAnsi="Times New Roman" w:eastAsia="宋体" w:cs="Times New Roman"/>
                <w:snapToGrid/>
                <w:kern w:val="2"/>
                <w:sz w:val="21"/>
                <w:szCs w:val="24"/>
                <w:lang w:eastAsia="zh-CN"/>
              </w:rPr>
            </w:pPr>
            <w:r>
              <w:rPr>
                <w:rFonts w:hint="default" w:ascii="Times New Roman" w:hAnsi="Times New Roman" w:eastAsia="宋体" w:cs="Times New Roman"/>
                <w:snapToGrid/>
                <w:kern w:val="2"/>
                <w:sz w:val="21"/>
                <w:szCs w:val="24"/>
                <w:lang w:eastAsia="zh-CN"/>
              </w:rPr>
              <w:t>烧荒（</w:t>
            </w:r>
            <w:r>
              <w:rPr>
                <w:rFonts w:hint="default" w:ascii="Times New Roman" w:hAnsi="Times New Roman" w:eastAsia="宋体" w:cs="Times New Roman"/>
                <w:snapToGrid/>
                <w:kern w:val="2"/>
                <w:sz w:val="21"/>
                <w:szCs w:val="24"/>
                <w:lang w:val="en-US" w:eastAsia="zh-CN"/>
              </w:rPr>
              <w:t xml:space="preserve">  </w:t>
            </w:r>
            <w:r>
              <w:rPr>
                <w:rFonts w:hint="default" w:ascii="Times New Roman" w:hAnsi="Times New Roman" w:eastAsia="宋体" w:cs="Times New Roman"/>
                <w:snapToGrid/>
                <w:kern w:val="2"/>
                <w:sz w:val="21"/>
                <w:szCs w:val="24"/>
                <w:lang w:eastAsia="zh-CN"/>
              </w:rPr>
              <w:t>）、耕作（</w:t>
            </w:r>
            <w:r>
              <w:rPr>
                <w:rFonts w:hint="default" w:ascii="Times New Roman" w:hAnsi="Times New Roman" w:eastAsia="宋体" w:cs="Times New Roman"/>
                <w:snapToGrid/>
                <w:kern w:val="2"/>
                <w:sz w:val="21"/>
                <w:szCs w:val="24"/>
                <w:lang w:val="en-US" w:eastAsia="zh-CN"/>
              </w:rPr>
              <w:t xml:space="preserve">  </w:t>
            </w:r>
            <w:r>
              <w:rPr>
                <w:rFonts w:hint="default" w:ascii="Times New Roman" w:hAnsi="Times New Roman" w:eastAsia="宋体" w:cs="Times New Roman"/>
                <w:snapToGrid/>
                <w:kern w:val="2"/>
                <w:sz w:val="21"/>
                <w:szCs w:val="24"/>
                <w:lang w:eastAsia="zh-CN"/>
              </w:rPr>
              <w:t>）、取土（</w:t>
            </w:r>
            <w:r>
              <w:rPr>
                <w:rFonts w:hint="default" w:ascii="Times New Roman" w:hAnsi="Times New Roman" w:eastAsia="宋体" w:cs="Times New Roman"/>
                <w:snapToGrid/>
                <w:kern w:val="2"/>
                <w:sz w:val="21"/>
                <w:szCs w:val="24"/>
                <w:lang w:val="en-US" w:eastAsia="zh-CN"/>
              </w:rPr>
              <w:t xml:space="preserve">  </w:t>
            </w:r>
            <w:r>
              <w:rPr>
                <w:rFonts w:hint="default" w:ascii="Times New Roman" w:hAnsi="Times New Roman" w:eastAsia="宋体" w:cs="Times New Roman"/>
                <w:snapToGrid/>
                <w:kern w:val="2"/>
                <w:sz w:val="21"/>
                <w:szCs w:val="24"/>
                <w:lang w:eastAsia="zh-CN"/>
              </w:rPr>
              <w:t>）、挖沙（</w:t>
            </w:r>
            <w:r>
              <w:rPr>
                <w:rFonts w:hint="default" w:ascii="Times New Roman" w:hAnsi="Times New Roman" w:eastAsia="宋体" w:cs="Times New Roman"/>
                <w:snapToGrid/>
                <w:kern w:val="2"/>
                <w:sz w:val="21"/>
                <w:szCs w:val="24"/>
                <w:lang w:val="en-US" w:eastAsia="zh-CN"/>
              </w:rPr>
              <w:t xml:space="preserve">  </w:t>
            </w:r>
            <w:r>
              <w:rPr>
                <w:rFonts w:hint="default" w:ascii="Times New Roman" w:hAnsi="Times New Roman" w:eastAsia="宋体" w:cs="Times New Roman"/>
                <w:snapToGrid/>
                <w:kern w:val="2"/>
                <w:sz w:val="21"/>
                <w:szCs w:val="24"/>
                <w:lang w:eastAsia="zh-CN"/>
              </w:rPr>
              <w:t>）、采石（</w:t>
            </w:r>
            <w:r>
              <w:rPr>
                <w:rFonts w:hint="default" w:ascii="Times New Roman" w:hAnsi="Times New Roman" w:eastAsia="宋体" w:cs="Times New Roman"/>
                <w:snapToGrid/>
                <w:kern w:val="2"/>
                <w:sz w:val="21"/>
                <w:szCs w:val="24"/>
                <w:lang w:val="en-US" w:eastAsia="zh-CN"/>
              </w:rPr>
              <w:t xml:space="preserve">  </w:t>
            </w:r>
            <w:r>
              <w:rPr>
                <w:rFonts w:hint="default" w:ascii="Times New Roman" w:hAnsi="Times New Roman" w:eastAsia="宋体" w:cs="Times New Roman"/>
                <w:snapToGrid/>
                <w:kern w:val="2"/>
                <w:sz w:val="21"/>
                <w:szCs w:val="24"/>
                <w:lang w:eastAsia="zh-CN"/>
              </w:rPr>
              <w:t>）、</w:t>
            </w:r>
          </w:p>
          <w:p>
            <w:pPr>
              <w:kinsoku/>
              <w:topLinePunct w:val="0"/>
              <w:autoSpaceDE/>
              <w:autoSpaceDN/>
              <w:adjustRightInd/>
              <w:snapToGrid/>
              <w:spacing w:line="400" w:lineRule="exact"/>
              <w:ind w:firstLine="0" w:firstLineChars="0"/>
              <w:textAlignment w:val="auto"/>
              <w:rPr>
                <w:rFonts w:hint="default" w:ascii="Times New Roman" w:hAnsi="Times New Roman" w:eastAsia="宋体" w:cs="Times New Roman"/>
                <w:snapToGrid/>
                <w:kern w:val="2"/>
                <w:sz w:val="21"/>
                <w:szCs w:val="24"/>
                <w:lang w:eastAsia="zh-CN"/>
              </w:rPr>
            </w:pPr>
            <w:r>
              <w:rPr>
                <w:rFonts w:hint="default" w:ascii="Times New Roman" w:hAnsi="Times New Roman" w:eastAsia="宋体" w:cs="Times New Roman"/>
                <w:snapToGrid/>
                <w:kern w:val="2"/>
                <w:sz w:val="21"/>
                <w:szCs w:val="24"/>
                <w:lang w:eastAsia="zh-CN"/>
              </w:rPr>
              <w:t>爆破（</w:t>
            </w:r>
            <w:r>
              <w:rPr>
                <w:rFonts w:hint="default" w:ascii="Times New Roman" w:hAnsi="Times New Roman" w:eastAsia="宋体" w:cs="Times New Roman"/>
                <w:snapToGrid/>
                <w:kern w:val="2"/>
                <w:sz w:val="21"/>
                <w:szCs w:val="24"/>
                <w:lang w:val="en-US" w:eastAsia="zh-CN"/>
              </w:rPr>
              <w:t xml:space="preserve">  </w:t>
            </w:r>
            <w:r>
              <w:rPr>
                <w:rFonts w:hint="default" w:ascii="Times New Roman" w:hAnsi="Times New Roman" w:eastAsia="宋体" w:cs="Times New Roman"/>
                <w:snapToGrid/>
                <w:kern w:val="2"/>
                <w:sz w:val="21"/>
                <w:szCs w:val="24"/>
                <w:lang w:eastAsia="zh-CN"/>
              </w:rPr>
              <w:t>）、架设高压电线（</w:t>
            </w:r>
            <w:r>
              <w:rPr>
                <w:rFonts w:hint="default" w:ascii="Times New Roman" w:hAnsi="Times New Roman" w:eastAsia="宋体" w:cs="Times New Roman"/>
                <w:snapToGrid/>
                <w:kern w:val="2"/>
                <w:sz w:val="21"/>
                <w:szCs w:val="24"/>
                <w:lang w:val="en-US" w:eastAsia="zh-CN"/>
              </w:rPr>
              <w:t xml:space="preserve">  </w:t>
            </w:r>
            <w:r>
              <w:rPr>
                <w:rFonts w:hint="default" w:ascii="Times New Roman" w:hAnsi="Times New Roman" w:eastAsia="宋体" w:cs="Times New Roman"/>
                <w:snapToGrid/>
                <w:kern w:val="2"/>
                <w:sz w:val="21"/>
                <w:szCs w:val="24"/>
                <w:lang w:eastAsia="zh-CN"/>
              </w:rPr>
              <w:t>）、建房（</w:t>
            </w:r>
            <w:r>
              <w:rPr>
                <w:rFonts w:hint="default" w:ascii="Times New Roman" w:hAnsi="Times New Roman" w:eastAsia="宋体" w:cs="Times New Roman"/>
                <w:snapToGrid/>
                <w:kern w:val="2"/>
                <w:sz w:val="21"/>
                <w:szCs w:val="24"/>
                <w:lang w:val="en-US" w:eastAsia="zh-CN"/>
              </w:rPr>
              <w:t xml:space="preserve">  </w:t>
            </w:r>
            <w:r>
              <w:rPr>
                <w:rFonts w:hint="default" w:ascii="Times New Roman" w:hAnsi="Times New Roman" w:eastAsia="宋体" w:cs="Times New Roman"/>
                <w:snapToGrid/>
                <w:kern w:val="2"/>
                <w:sz w:val="21"/>
                <w:szCs w:val="24"/>
                <w:lang w:eastAsia="zh-CN"/>
              </w:rPr>
              <w:t>）、建筑物（</w:t>
            </w:r>
            <w:r>
              <w:rPr>
                <w:rFonts w:hint="default" w:ascii="Times New Roman" w:hAnsi="Times New Roman" w:eastAsia="宋体" w:cs="Times New Roman"/>
                <w:snapToGrid/>
                <w:kern w:val="2"/>
                <w:sz w:val="21"/>
                <w:szCs w:val="24"/>
                <w:lang w:val="en-US" w:eastAsia="zh-CN"/>
              </w:rPr>
              <w:t xml:space="preserve">  </w:t>
            </w:r>
            <w:r>
              <w:rPr>
                <w:rFonts w:hint="default" w:ascii="Times New Roman" w:hAnsi="Times New Roman" w:eastAsia="宋体" w:cs="Times New Roman"/>
                <w:snapToGrid/>
                <w:kern w:val="2"/>
                <w:sz w:val="21"/>
                <w:szCs w:val="24"/>
                <w:lang w:eastAsia="zh-CN"/>
              </w:rPr>
              <w:t>）、</w:t>
            </w:r>
          </w:p>
          <w:p>
            <w:pPr>
              <w:kinsoku/>
              <w:topLinePunct w:val="0"/>
              <w:autoSpaceDE/>
              <w:autoSpaceDN/>
              <w:adjustRightInd/>
              <w:snapToGrid/>
              <w:spacing w:line="400" w:lineRule="exact"/>
              <w:ind w:firstLine="0" w:firstLineChars="0"/>
              <w:textAlignment w:val="auto"/>
              <w:rPr>
                <w:rFonts w:hint="default" w:ascii="Times New Roman" w:hAnsi="Times New Roman" w:eastAsia="宋体" w:cs="Times New Roman"/>
                <w:snapToGrid/>
                <w:kern w:val="2"/>
                <w:sz w:val="21"/>
                <w:szCs w:val="24"/>
                <w:lang w:eastAsia="zh-CN"/>
              </w:rPr>
            </w:pPr>
            <w:r>
              <w:rPr>
                <w:rFonts w:hint="default" w:ascii="Times New Roman" w:hAnsi="Times New Roman" w:eastAsia="宋体" w:cs="Times New Roman"/>
                <w:snapToGrid/>
                <w:kern w:val="2"/>
                <w:sz w:val="21"/>
                <w:szCs w:val="24"/>
                <w:lang w:eastAsia="zh-CN"/>
              </w:rPr>
              <w:t>无（</w:t>
            </w:r>
            <w:r>
              <w:rPr>
                <w:rFonts w:hint="default" w:ascii="Times New Roman" w:hAnsi="Times New Roman" w:eastAsia="宋体" w:cs="Times New Roman"/>
                <w:snapToGrid/>
                <w:kern w:val="2"/>
                <w:sz w:val="21"/>
                <w:szCs w:val="24"/>
                <w:lang w:val="en-US" w:eastAsia="zh-CN"/>
              </w:rPr>
              <w:t xml:space="preserve">  </w:t>
            </w:r>
            <w:r>
              <w:rPr>
                <w:rFonts w:hint="default" w:ascii="Times New Roman" w:hAnsi="Times New Roman" w:eastAsia="宋体" w:cs="Times New Roman"/>
                <w:snapToGrid/>
                <w:kern w:val="2"/>
                <w:sz w:val="21"/>
                <w:szCs w:val="24"/>
                <w:lang w:eastAsia="zh-CN"/>
              </w:rPr>
              <w:t>），其他违规情况：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2" w:hRule="atLeast"/>
          <w:jc w:val="center"/>
        </w:trPr>
        <w:tc>
          <w:tcPr>
            <w:tcW w:w="1310" w:type="dxa"/>
            <w:vAlign w:val="center"/>
          </w:tcPr>
          <w:p>
            <w:pPr>
              <w:kinsoku/>
              <w:topLinePunct w:val="0"/>
              <w:autoSpaceDE/>
              <w:autoSpaceDN/>
              <w:adjustRightInd/>
              <w:snapToGrid/>
              <w:spacing w:line="400" w:lineRule="exact"/>
              <w:ind w:firstLine="0" w:firstLineChars="0"/>
              <w:jc w:val="center"/>
              <w:textAlignment w:val="auto"/>
              <w:rPr>
                <w:rFonts w:hint="default" w:ascii="Times New Roman" w:hAnsi="Times New Roman" w:eastAsia="宋体" w:cs="Times New Roman"/>
                <w:snapToGrid/>
                <w:kern w:val="2"/>
                <w:sz w:val="21"/>
                <w:szCs w:val="24"/>
                <w:lang w:eastAsia="zh-CN"/>
              </w:rPr>
            </w:pPr>
            <w:r>
              <w:rPr>
                <w:rFonts w:hint="default" w:ascii="Times New Roman" w:hAnsi="Times New Roman" w:eastAsia="宋体" w:cs="Times New Roman"/>
                <w:snapToGrid/>
                <w:kern w:val="2"/>
                <w:sz w:val="21"/>
                <w:szCs w:val="24"/>
                <w:lang w:eastAsia="zh-CN"/>
              </w:rPr>
              <w:t>检查</w:t>
            </w:r>
          </w:p>
          <w:p>
            <w:pPr>
              <w:kinsoku/>
              <w:topLinePunct w:val="0"/>
              <w:autoSpaceDE/>
              <w:autoSpaceDN/>
              <w:adjustRightInd/>
              <w:snapToGrid/>
              <w:spacing w:line="400" w:lineRule="exact"/>
              <w:ind w:firstLine="0" w:firstLineChars="0"/>
              <w:jc w:val="center"/>
              <w:textAlignment w:val="auto"/>
              <w:rPr>
                <w:rFonts w:hint="default" w:ascii="Times New Roman" w:hAnsi="Times New Roman" w:eastAsia="宋体" w:cs="Times New Roman"/>
                <w:snapToGrid/>
                <w:kern w:val="2"/>
                <w:sz w:val="21"/>
                <w:szCs w:val="24"/>
                <w:lang w:eastAsia="zh-CN"/>
              </w:rPr>
            </w:pPr>
            <w:r>
              <w:rPr>
                <w:rFonts w:hint="default" w:ascii="Times New Roman" w:hAnsi="Times New Roman" w:eastAsia="宋体" w:cs="Times New Roman"/>
                <w:snapToGrid/>
                <w:kern w:val="2"/>
                <w:sz w:val="21"/>
                <w:szCs w:val="24"/>
                <w:lang w:eastAsia="zh-CN"/>
              </w:rPr>
              <w:t>情况</w:t>
            </w:r>
          </w:p>
        </w:tc>
        <w:tc>
          <w:tcPr>
            <w:tcW w:w="7437" w:type="dxa"/>
            <w:gridSpan w:val="13"/>
          </w:tcPr>
          <w:p>
            <w:pPr>
              <w:kinsoku/>
              <w:topLinePunct w:val="0"/>
              <w:autoSpaceDE/>
              <w:autoSpaceDN/>
              <w:adjustRightInd/>
              <w:snapToGrid/>
              <w:spacing w:line="400" w:lineRule="exact"/>
              <w:ind w:firstLine="0" w:firstLineChars="0"/>
              <w:textAlignment w:val="auto"/>
              <w:rPr>
                <w:rFonts w:hint="default" w:ascii="Times New Roman" w:hAnsi="Times New Roman" w:eastAsia="宋体" w:cs="Times New Roman"/>
                <w:snapToGrid/>
                <w:kern w:val="2"/>
                <w:sz w:val="21"/>
                <w:szCs w:val="24"/>
                <w:lang w:eastAsia="zh-CN"/>
              </w:rPr>
            </w:pPr>
            <w:r>
              <w:rPr>
                <w:rFonts w:hint="default" w:ascii="Times New Roman" w:hAnsi="Times New Roman" w:eastAsia="宋体" w:cs="Times New Roman"/>
                <w:snapToGrid/>
                <w:kern w:val="2"/>
                <w:sz w:val="21"/>
                <w:szCs w:val="24"/>
                <w:lang w:eastAsia="zh-CN"/>
              </w:rPr>
              <w:t>1.上下标石完好无移动，完好（</w:t>
            </w:r>
            <w:r>
              <w:rPr>
                <w:rFonts w:hint="default" w:ascii="Times New Roman" w:hAnsi="Times New Roman" w:eastAsia="宋体" w:cs="Times New Roman"/>
                <w:snapToGrid/>
                <w:kern w:val="2"/>
                <w:sz w:val="21"/>
                <w:szCs w:val="24"/>
                <w:lang w:val="en-US" w:eastAsia="zh-CN"/>
              </w:rPr>
              <w:t xml:space="preserve">  </w:t>
            </w:r>
            <w:r>
              <w:rPr>
                <w:rFonts w:hint="default" w:ascii="Times New Roman" w:hAnsi="Times New Roman" w:eastAsia="宋体" w:cs="Times New Roman"/>
                <w:snapToGrid/>
                <w:kern w:val="2"/>
                <w:sz w:val="21"/>
                <w:szCs w:val="24"/>
                <w:lang w:eastAsia="zh-CN"/>
              </w:rPr>
              <w:t>）</w:t>
            </w:r>
          </w:p>
          <w:p>
            <w:pPr>
              <w:kinsoku/>
              <w:topLinePunct w:val="0"/>
              <w:autoSpaceDE/>
              <w:autoSpaceDN/>
              <w:adjustRightInd/>
              <w:snapToGrid/>
              <w:spacing w:line="400" w:lineRule="exact"/>
              <w:ind w:firstLine="0" w:firstLineChars="0"/>
              <w:textAlignment w:val="auto"/>
              <w:rPr>
                <w:rFonts w:hint="default" w:ascii="Times New Roman" w:hAnsi="Times New Roman" w:eastAsia="宋体" w:cs="Times New Roman"/>
                <w:snapToGrid/>
                <w:kern w:val="2"/>
                <w:sz w:val="21"/>
                <w:szCs w:val="24"/>
                <w:lang w:eastAsia="zh-CN"/>
              </w:rPr>
            </w:pPr>
            <w:r>
              <w:rPr>
                <w:rFonts w:hint="default" w:ascii="Times New Roman" w:hAnsi="Times New Roman" w:eastAsia="宋体" w:cs="Times New Roman"/>
                <w:snapToGrid/>
                <w:kern w:val="2"/>
                <w:sz w:val="21"/>
                <w:szCs w:val="24"/>
                <w:lang w:eastAsia="zh-CN"/>
              </w:rPr>
              <w:t>2.警示牌完好（</w:t>
            </w:r>
            <w:r>
              <w:rPr>
                <w:rFonts w:hint="default" w:ascii="Times New Roman" w:hAnsi="Times New Roman" w:eastAsia="宋体" w:cs="Times New Roman"/>
                <w:snapToGrid/>
                <w:kern w:val="2"/>
                <w:sz w:val="21"/>
                <w:szCs w:val="24"/>
                <w:lang w:val="en-US" w:eastAsia="zh-CN"/>
              </w:rPr>
              <w:t xml:space="preserve">  </w:t>
            </w:r>
            <w:r>
              <w:rPr>
                <w:rFonts w:hint="default" w:ascii="Times New Roman" w:hAnsi="Times New Roman" w:eastAsia="宋体" w:cs="Times New Roman"/>
                <w:snapToGrid/>
                <w:kern w:val="2"/>
                <w:sz w:val="21"/>
                <w:szCs w:val="24"/>
                <w:lang w:eastAsia="zh-CN"/>
              </w:rPr>
              <w:t>）、警示牌损坏（</w:t>
            </w:r>
            <w:r>
              <w:rPr>
                <w:rFonts w:hint="default" w:ascii="Times New Roman" w:hAnsi="Times New Roman" w:eastAsia="宋体" w:cs="Times New Roman"/>
                <w:snapToGrid/>
                <w:kern w:val="2"/>
                <w:sz w:val="21"/>
                <w:szCs w:val="24"/>
                <w:lang w:val="en-US" w:eastAsia="zh-CN"/>
              </w:rPr>
              <w:t xml:space="preserve">  </w:t>
            </w:r>
            <w:r>
              <w:rPr>
                <w:rFonts w:hint="default" w:ascii="Times New Roman" w:hAnsi="Times New Roman" w:eastAsia="宋体" w:cs="Times New Roman"/>
                <w:snapToGrid/>
                <w:kern w:val="2"/>
                <w:sz w:val="21"/>
                <w:szCs w:val="24"/>
                <w:lang w:eastAsia="zh-CN"/>
              </w:rPr>
              <w:t>）、无警示牌（</w:t>
            </w:r>
            <w:r>
              <w:rPr>
                <w:rFonts w:hint="default" w:ascii="Times New Roman" w:hAnsi="Times New Roman" w:eastAsia="宋体" w:cs="Times New Roman"/>
                <w:snapToGrid/>
                <w:kern w:val="2"/>
                <w:sz w:val="21"/>
                <w:szCs w:val="24"/>
                <w:lang w:val="en-US" w:eastAsia="zh-CN"/>
              </w:rPr>
              <w:t xml:space="preserve">  </w:t>
            </w:r>
            <w:r>
              <w:rPr>
                <w:rFonts w:hint="default" w:ascii="Times New Roman" w:hAnsi="Times New Roman" w:eastAsia="宋体" w:cs="Times New Roman"/>
                <w:snapToGrid/>
                <w:kern w:val="2"/>
                <w:sz w:val="21"/>
                <w:szCs w:val="24"/>
                <w:lang w:eastAsia="zh-CN"/>
              </w:rPr>
              <w:t>）；</w:t>
            </w:r>
          </w:p>
          <w:p>
            <w:pPr>
              <w:kinsoku/>
              <w:topLinePunct w:val="0"/>
              <w:autoSpaceDE/>
              <w:autoSpaceDN/>
              <w:adjustRightInd/>
              <w:snapToGrid/>
              <w:spacing w:line="400" w:lineRule="exact"/>
              <w:ind w:firstLine="0" w:firstLineChars="0"/>
              <w:textAlignment w:val="auto"/>
              <w:rPr>
                <w:rFonts w:hint="default" w:ascii="Times New Roman" w:hAnsi="Times New Roman" w:eastAsia="宋体" w:cs="Times New Roman"/>
                <w:snapToGrid/>
                <w:kern w:val="2"/>
                <w:sz w:val="21"/>
                <w:szCs w:val="24"/>
                <w:lang w:eastAsia="zh-CN"/>
              </w:rPr>
            </w:pPr>
            <w:r>
              <w:rPr>
                <w:rFonts w:hint="default" w:ascii="Times New Roman" w:hAnsi="Times New Roman" w:eastAsia="宋体" w:cs="Times New Roman"/>
                <w:snapToGrid/>
                <w:kern w:val="2"/>
                <w:sz w:val="21"/>
                <w:szCs w:val="24"/>
                <w:lang w:eastAsia="zh-CN"/>
              </w:rPr>
              <w:t>3.上标石被毁或移动，下标石完好，部分完好（</w:t>
            </w:r>
            <w:r>
              <w:rPr>
                <w:rFonts w:hint="default" w:ascii="Times New Roman" w:hAnsi="Times New Roman" w:eastAsia="宋体" w:cs="Times New Roman"/>
                <w:snapToGrid/>
                <w:kern w:val="2"/>
                <w:sz w:val="21"/>
                <w:szCs w:val="24"/>
                <w:lang w:val="en-US" w:eastAsia="zh-CN"/>
              </w:rPr>
              <w:t xml:space="preserve">  </w:t>
            </w:r>
            <w:r>
              <w:rPr>
                <w:rFonts w:hint="default" w:ascii="Times New Roman" w:hAnsi="Times New Roman" w:eastAsia="宋体" w:cs="Times New Roman"/>
                <w:snapToGrid/>
                <w:kern w:val="2"/>
                <w:sz w:val="21"/>
                <w:szCs w:val="24"/>
                <w:lang w:eastAsia="zh-CN"/>
              </w:rPr>
              <w:t>）；</w:t>
            </w:r>
          </w:p>
          <w:p>
            <w:pPr>
              <w:kinsoku/>
              <w:topLinePunct w:val="0"/>
              <w:autoSpaceDE/>
              <w:autoSpaceDN/>
              <w:adjustRightInd/>
              <w:snapToGrid/>
              <w:spacing w:line="400" w:lineRule="exact"/>
              <w:ind w:firstLine="0" w:firstLineChars="0"/>
              <w:textAlignment w:val="auto"/>
              <w:rPr>
                <w:rFonts w:hint="default" w:ascii="Times New Roman" w:hAnsi="Times New Roman" w:eastAsia="宋体" w:cs="Times New Roman"/>
                <w:snapToGrid/>
                <w:kern w:val="2"/>
                <w:sz w:val="21"/>
                <w:szCs w:val="24"/>
                <w:lang w:eastAsia="zh-CN"/>
              </w:rPr>
            </w:pPr>
            <w:r>
              <w:rPr>
                <w:rFonts w:hint="default" w:ascii="Times New Roman" w:hAnsi="Times New Roman" w:eastAsia="宋体" w:cs="Times New Roman"/>
                <w:snapToGrid/>
                <w:kern w:val="2"/>
                <w:sz w:val="21"/>
                <w:szCs w:val="24"/>
                <w:lang w:eastAsia="zh-CN"/>
              </w:rPr>
              <w:t>4.上下标石全毁或移动，损毁（</w:t>
            </w:r>
            <w:r>
              <w:rPr>
                <w:rFonts w:hint="default" w:ascii="Times New Roman" w:hAnsi="Times New Roman" w:eastAsia="宋体" w:cs="Times New Roman"/>
                <w:snapToGrid/>
                <w:kern w:val="2"/>
                <w:sz w:val="21"/>
                <w:szCs w:val="24"/>
                <w:lang w:val="en-US" w:eastAsia="zh-CN"/>
              </w:rPr>
              <w:t xml:space="preserve">  </w:t>
            </w:r>
            <w:r>
              <w:rPr>
                <w:rFonts w:hint="default" w:ascii="Times New Roman" w:hAnsi="Times New Roman" w:eastAsia="宋体" w:cs="Times New Roman"/>
                <w:snapToGrid/>
                <w:kern w:val="2"/>
                <w:sz w:val="21"/>
                <w:szCs w:val="24"/>
                <w:lang w:eastAsia="zh-CN"/>
              </w:rPr>
              <w:t>）。</w:t>
            </w:r>
          </w:p>
          <w:p>
            <w:pPr>
              <w:kinsoku/>
              <w:topLinePunct w:val="0"/>
              <w:autoSpaceDE/>
              <w:autoSpaceDN/>
              <w:adjustRightInd/>
              <w:snapToGrid/>
              <w:spacing w:line="400" w:lineRule="exact"/>
              <w:ind w:firstLine="0" w:firstLineChars="0"/>
              <w:textAlignment w:val="auto"/>
              <w:rPr>
                <w:rFonts w:hint="default" w:ascii="Times New Roman" w:hAnsi="Times New Roman" w:eastAsia="宋体" w:cs="Times New Roman"/>
                <w:snapToGrid/>
                <w:kern w:val="2"/>
                <w:sz w:val="21"/>
                <w:szCs w:val="24"/>
                <w:lang w:eastAsia="zh-CN"/>
              </w:rPr>
            </w:pPr>
            <w:r>
              <w:rPr>
                <w:rFonts w:hint="default" w:ascii="Times New Roman" w:hAnsi="Times New Roman" w:eastAsia="宋体" w:cs="Times New Roman"/>
                <w:snapToGrid/>
                <w:kern w:val="2"/>
                <w:sz w:val="21"/>
                <w:szCs w:val="24"/>
                <w:lang w:eastAsia="zh-CN"/>
              </w:rPr>
              <w:t>5.县级主管部门巡查、台账、责任落实情况：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310" w:type="dxa"/>
            <w:vAlign w:val="center"/>
          </w:tcPr>
          <w:p>
            <w:pPr>
              <w:kinsoku/>
              <w:topLinePunct w:val="0"/>
              <w:autoSpaceDE/>
              <w:autoSpaceDN/>
              <w:adjustRightInd/>
              <w:snapToGrid/>
              <w:spacing w:line="400" w:lineRule="exact"/>
              <w:ind w:firstLine="0" w:firstLineChars="0"/>
              <w:jc w:val="center"/>
              <w:textAlignment w:val="auto"/>
              <w:rPr>
                <w:rFonts w:hint="default" w:ascii="Times New Roman" w:hAnsi="Times New Roman" w:eastAsia="宋体" w:cs="Times New Roman"/>
                <w:snapToGrid/>
                <w:kern w:val="2"/>
                <w:sz w:val="21"/>
                <w:szCs w:val="24"/>
                <w:lang w:eastAsia="zh-CN"/>
              </w:rPr>
            </w:pPr>
            <w:r>
              <w:rPr>
                <w:rFonts w:hint="default" w:ascii="Times New Roman" w:hAnsi="Times New Roman" w:eastAsia="宋体" w:cs="Times New Roman"/>
                <w:snapToGrid/>
                <w:kern w:val="2"/>
                <w:sz w:val="21"/>
                <w:szCs w:val="24"/>
                <w:lang w:eastAsia="zh-CN"/>
              </w:rPr>
              <w:t>损毁原因</w:t>
            </w:r>
          </w:p>
        </w:tc>
        <w:tc>
          <w:tcPr>
            <w:tcW w:w="7437" w:type="dxa"/>
            <w:gridSpan w:val="13"/>
          </w:tcPr>
          <w:p>
            <w:pPr>
              <w:kinsoku/>
              <w:topLinePunct w:val="0"/>
              <w:autoSpaceDE/>
              <w:autoSpaceDN/>
              <w:adjustRightInd/>
              <w:snapToGrid/>
              <w:spacing w:line="400" w:lineRule="exact"/>
              <w:ind w:firstLine="0" w:firstLineChars="0"/>
              <w:textAlignment w:val="auto"/>
              <w:rPr>
                <w:rFonts w:hint="default" w:ascii="Times New Roman" w:hAnsi="Times New Roman" w:eastAsia="宋体" w:cs="Times New Roman"/>
                <w:snapToGrid/>
                <w:kern w:val="2"/>
                <w:sz w:val="21"/>
                <w:szCs w:val="24"/>
                <w:lang w:eastAsia="zh-CN"/>
              </w:rPr>
            </w:pPr>
            <w:r>
              <w:rPr>
                <w:rFonts w:hint="default" w:ascii="Times New Roman" w:hAnsi="Times New Roman" w:eastAsia="宋体" w:cs="Times New Roman"/>
                <w:snapToGrid/>
                <w:kern w:val="2"/>
                <w:sz w:val="21"/>
                <w:szCs w:val="24"/>
                <w:lang w:eastAsia="zh-CN"/>
              </w:rPr>
              <w:t>自然损毁（</w:t>
            </w:r>
            <w:r>
              <w:rPr>
                <w:rFonts w:hint="default" w:ascii="Times New Roman" w:hAnsi="Times New Roman" w:eastAsia="宋体" w:cs="Times New Roman"/>
                <w:snapToGrid/>
                <w:kern w:val="2"/>
                <w:sz w:val="21"/>
                <w:szCs w:val="24"/>
                <w:lang w:val="en-US" w:eastAsia="zh-CN"/>
              </w:rPr>
              <w:t xml:space="preserve">  </w:t>
            </w:r>
            <w:r>
              <w:rPr>
                <w:rFonts w:hint="default" w:ascii="Times New Roman" w:hAnsi="Times New Roman" w:eastAsia="宋体" w:cs="Times New Roman"/>
                <w:snapToGrid/>
                <w:kern w:val="2"/>
                <w:sz w:val="21"/>
                <w:szCs w:val="24"/>
                <w:lang w:eastAsia="zh-CN"/>
              </w:rPr>
              <w:t>）、人为损毁（</w:t>
            </w:r>
            <w:r>
              <w:rPr>
                <w:rFonts w:hint="default" w:ascii="Times New Roman" w:hAnsi="Times New Roman" w:eastAsia="宋体" w:cs="Times New Roman"/>
                <w:snapToGrid/>
                <w:kern w:val="2"/>
                <w:sz w:val="21"/>
                <w:szCs w:val="24"/>
                <w:lang w:val="en-US" w:eastAsia="zh-CN"/>
              </w:rPr>
              <w:t xml:space="preserve">  </w:t>
            </w:r>
            <w:r>
              <w:rPr>
                <w:rFonts w:hint="default" w:ascii="Times New Roman" w:hAnsi="Times New Roman" w:eastAsia="宋体" w:cs="Times New Roman"/>
                <w:snapToGrid/>
                <w:kern w:val="2"/>
                <w:sz w:val="21"/>
                <w:szCs w:val="24"/>
                <w:lang w:eastAsia="zh-CN"/>
              </w:rPr>
              <w:t>）、拆迁（</w:t>
            </w:r>
            <w:r>
              <w:rPr>
                <w:rFonts w:hint="default" w:ascii="Times New Roman" w:hAnsi="Times New Roman" w:eastAsia="宋体" w:cs="Times New Roman"/>
                <w:snapToGrid/>
                <w:kern w:val="2"/>
                <w:sz w:val="21"/>
                <w:szCs w:val="24"/>
                <w:lang w:val="en-US" w:eastAsia="zh-CN"/>
              </w:rPr>
              <w:t xml:space="preserve">  </w:t>
            </w:r>
            <w:r>
              <w:rPr>
                <w:rFonts w:hint="default" w:ascii="Times New Roman" w:hAnsi="Times New Roman" w:eastAsia="宋体" w:cs="Times New Roman"/>
                <w:snapToGrid/>
                <w:kern w:val="2"/>
                <w:sz w:val="21"/>
                <w:szCs w:val="24"/>
                <w:lang w:eastAsia="zh-CN"/>
              </w:rPr>
              <w:t>）、其它（</w:t>
            </w:r>
            <w:r>
              <w:rPr>
                <w:rFonts w:hint="default" w:ascii="Times New Roman" w:hAnsi="Times New Roman" w:eastAsia="宋体" w:cs="Times New Roman"/>
                <w:snapToGrid/>
                <w:kern w:val="2"/>
                <w:sz w:val="21"/>
                <w:szCs w:val="24"/>
                <w:lang w:val="en-US" w:eastAsia="zh-CN"/>
              </w:rPr>
              <w:t xml:space="preserve">  </w:t>
            </w:r>
            <w:r>
              <w:rPr>
                <w:rFonts w:hint="default" w:ascii="Times New Roman" w:hAnsi="Times New Roman" w:eastAsia="宋体" w:cs="Times New Roman"/>
                <w:snapToGrid/>
                <w:kern w:val="2"/>
                <w:sz w:val="21"/>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310" w:type="dxa"/>
            <w:vAlign w:val="center"/>
          </w:tcPr>
          <w:p>
            <w:pPr>
              <w:kinsoku/>
              <w:topLinePunct w:val="0"/>
              <w:autoSpaceDE/>
              <w:autoSpaceDN/>
              <w:adjustRightInd/>
              <w:snapToGrid/>
              <w:spacing w:line="400" w:lineRule="exact"/>
              <w:ind w:firstLine="0" w:firstLineChars="0"/>
              <w:jc w:val="center"/>
              <w:textAlignment w:val="auto"/>
              <w:rPr>
                <w:rFonts w:hint="default" w:ascii="Times New Roman" w:hAnsi="Times New Roman" w:eastAsia="宋体" w:cs="Times New Roman"/>
                <w:snapToGrid/>
                <w:kern w:val="2"/>
                <w:sz w:val="21"/>
                <w:szCs w:val="24"/>
                <w:lang w:eastAsia="zh-CN"/>
              </w:rPr>
            </w:pPr>
            <w:r>
              <w:rPr>
                <w:rFonts w:hint="default" w:ascii="Times New Roman" w:hAnsi="Times New Roman" w:eastAsia="宋体" w:cs="Times New Roman"/>
                <w:snapToGrid/>
                <w:kern w:val="2"/>
                <w:sz w:val="21"/>
                <w:szCs w:val="24"/>
                <w:lang w:eastAsia="zh-CN"/>
              </w:rPr>
              <w:t>地    址</w:t>
            </w:r>
          </w:p>
        </w:tc>
        <w:tc>
          <w:tcPr>
            <w:tcW w:w="7437" w:type="dxa"/>
            <w:gridSpan w:val="13"/>
          </w:tcPr>
          <w:p>
            <w:pPr>
              <w:kinsoku/>
              <w:topLinePunct w:val="0"/>
              <w:autoSpaceDE/>
              <w:autoSpaceDN/>
              <w:adjustRightInd/>
              <w:snapToGrid/>
              <w:spacing w:line="400" w:lineRule="exact"/>
              <w:ind w:firstLine="0" w:firstLineChars="0"/>
              <w:textAlignment w:val="auto"/>
              <w:rPr>
                <w:rFonts w:hint="default" w:ascii="Times New Roman" w:hAnsi="Times New Roman" w:eastAsia="宋体" w:cs="Times New Roman"/>
                <w:snapToGrid/>
                <w:kern w:val="2"/>
                <w:sz w:val="21"/>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10" w:type="dxa"/>
            <w:vAlign w:val="center"/>
          </w:tcPr>
          <w:p>
            <w:pPr>
              <w:kinsoku/>
              <w:topLinePunct w:val="0"/>
              <w:autoSpaceDE/>
              <w:autoSpaceDN/>
              <w:adjustRightInd/>
              <w:snapToGrid/>
              <w:spacing w:line="400" w:lineRule="exact"/>
              <w:ind w:firstLine="0" w:firstLineChars="0"/>
              <w:jc w:val="center"/>
              <w:textAlignment w:val="auto"/>
              <w:rPr>
                <w:rFonts w:hint="default" w:ascii="Times New Roman" w:hAnsi="Times New Roman" w:eastAsia="宋体" w:cs="Times New Roman"/>
                <w:snapToGrid/>
                <w:kern w:val="2"/>
                <w:sz w:val="21"/>
                <w:szCs w:val="24"/>
                <w:lang w:eastAsia="zh-CN"/>
              </w:rPr>
            </w:pPr>
            <w:r>
              <w:rPr>
                <w:rFonts w:hint="default" w:ascii="Times New Roman" w:hAnsi="Times New Roman" w:eastAsia="宋体" w:cs="Times New Roman"/>
                <w:snapToGrid/>
                <w:kern w:val="2"/>
                <w:sz w:val="21"/>
                <w:szCs w:val="24"/>
                <w:lang w:eastAsia="zh-CN"/>
              </w:rPr>
              <w:t>保管人</w:t>
            </w:r>
          </w:p>
        </w:tc>
        <w:tc>
          <w:tcPr>
            <w:tcW w:w="1729" w:type="dxa"/>
          </w:tcPr>
          <w:p>
            <w:pPr>
              <w:kinsoku/>
              <w:topLinePunct w:val="0"/>
              <w:autoSpaceDE/>
              <w:autoSpaceDN/>
              <w:adjustRightInd/>
              <w:snapToGrid/>
              <w:spacing w:line="400" w:lineRule="exact"/>
              <w:ind w:firstLine="0" w:firstLineChars="0"/>
              <w:jc w:val="center"/>
              <w:textAlignment w:val="auto"/>
              <w:rPr>
                <w:rFonts w:hint="default" w:ascii="Times New Roman" w:hAnsi="Times New Roman" w:eastAsia="宋体" w:cs="Times New Roman"/>
                <w:snapToGrid/>
                <w:kern w:val="2"/>
                <w:sz w:val="21"/>
                <w:szCs w:val="24"/>
                <w:lang w:eastAsia="zh-CN"/>
              </w:rPr>
            </w:pPr>
            <w:r>
              <w:rPr>
                <w:rFonts w:hint="default" w:ascii="Times New Roman" w:hAnsi="Times New Roman" w:eastAsia="宋体" w:cs="Times New Roman"/>
                <w:snapToGrid/>
                <w:kern w:val="2"/>
                <w:sz w:val="21"/>
                <w:szCs w:val="24"/>
                <w:lang w:eastAsia="zh-CN"/>
              </w:rPr>
              <w:t>姓名</w:t>
            </w:r>
          </w:p>
        </w:tc>
        <w:tc>
          <w:tcPr>
            <w:tcW w:w="2268" w:type="dxa"/>
            <w:gridSpan w:val="5"/>
          </w:tcPr>
          <w:p>
            <w:pPr>
              <w:kinsoku/>
              <w:topLinePunct w:val="0"/>
              <w:autoSpaceDE/>
              <w:autoSpaceDN/>
              <w:adjustRightInd/>
              <w:snapToGrid/>
              <w:spacing w:line="400" w:lineRule="exact"/>
              <w:ind w:firstLine="0" w:firstLineChars="0"/>
              <w:textAlignment w:val="auto"/>
              <w:rPr>
                <w:rFonts w:hint="default" w:ascii="Times New Roman" w:hAnsi="Times New Roman" w:eastAsia="宋体" w:cs="Times New Roman"/>
                <w:snapToGrid/>
                <w:kern w:val="2"/>
                <w:sz w:val="21"/>
                <w:szCs w:val="24"/>
                <w:lang w:eastAsia="zh-CN"/>
              </w:rPr>
            </w:pPr>
          </w:p>
        </w:tc>
        <w:tc>
          <w:tcPr>
            <w:tcW w:w="992" w:type="dxa"/>
            <w:gridSpan w:val="3"/>
          </w:tcPr>
          <w:p>
            <w:pPr>
              <w:kinsoku/>
              <w:topLinePunct w:val="0"/>
              <w:autoSpaceDE/>
              <w:autoSpaceDN/>
              <w:adjustRightInd/>
              <w:snapToGrid/>
              <w:spacing w:line="400" w:lineRule="exact"/>
              <w:ind w:firstLine="0" w:firstLineChars="0"/>
              <w:jc w:val="center"/>
              <w:textAlignment w:val="auto"/>
              <w:rPr>
                <w:rFonts w:hint="default" w:ascii="Times New Roman" w:hAnsi="Times New Roman" w:eastAsia="宋体" w:cs="Times New Roman"/>
                <w:snapToGrid/>
                <w:kern w:val="2"/>
                <w:sz w:val="21"/>
                <w:szCs w:val="24"/>
                <w:lang w:eastAsia="zh-CN"/>
              </w:rPr>
            </w:pPr>
            <w:r>
              <w:rPr>
                <w:rFonts w:hint="default" w:ascii="Times New Roman" w:hAnsi="Times New Roman" w:eastAsia="宋体" w:cs="Times New Roman"/>
                <w:snapToGrid/>
                <w:kern w:val="2"/>
                <w:sz w:val="21"/>
                <w:szCs w:val="24"/>
                <w:lang w:eastAsia="zh-CN"/>
              </w:rPr>
              <w:t>电话</w:t>
            </w:r>
          </w:p>
        </w:tc>
        <w:tc>
          <w:tcPr>
            <w:tcW w:w="2448" w:type="dxa"/>
            <w:gridSpan w:val="4"/>
          </w:tcPr>
          <w:p>
            <w:pPr>
              <w:kinsoku/>
              <w:topLinePunct w:val="0"/>
              <w:autoSpaceDE/>
              <w:autoSpaceDN/>
              <w:adjustRightInd/>
              <w:snapToGrid/>
              <w:spacing w:line="400" w:lineRule="exact"/>
              <w:ind w:firstLine="0" w:firstLineChars="0"/>
              <w:textAlignment w:val="auto"/>
              <w:rPr>
                <w:rFonts w:hint="default" w:ascii="Times New Roman" w:hAnsi="Times New Roman" w:eastAsia="宋体" w:cs="Times New Roman"/>
                <w:snapToGrid/>
                <w:kern w:val="2"/>
                <w:sz w:val="21"/>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310" w:type="dxa"/>
            <w:vAlign w:val="center"/>
          </w:tcPr>
          <w:p>
            <w:pPr>
              <w:kinsoku/>
              <w:topLinePunct w:val="0"/>
              <w:autoSpaceDE/>
              <w:autoSpaceDN/>
              <w:adjustRightInd/>
              <w:snapToGrid/>
              <w:spacing w:line="400" w:lineRule="exact"/>
              <w:ind w:firstLine="0" w:firstLineChars="0"/>
              <w:jc w:val="center"/>
              <w:textAlignment w:val="auto"/>
              <w:rPr>
                <w:rFonts w:hint="default" w:ascii="Times New Roman" w:hAnsi="Times New Roman" w:eastAsia="宋体" w:cs="Times New Roman"/>
                <w:snapToGrid/>
                <w:kern w:val="2"/>
                <w:sz w:val="21"/>
                <w:szCs w:val="24"/>
                <w:lang w:eastAsia="zh-CN"/>
              </w:rPr>
            </w:pPr>
            <w:r>
              <w:rPr>
                <w:rFonts w:hint="default" w:ascii="Times New Roman" w:hAnsi="Times New Roman" w:eastAsia="宋体" w:cs="Times New Roman"/>
                <w:snapToGrid/>
                <w:kern w:val="2"/>
                <w:sz w:val="21"/>
                <w:szCs w:val="24"/>
                <w:lang w:eastAsia="zh-CN"/>
              </w:rPr>
              <w:t>评    价</w:t>
            </w:r>
          </w:p>
        </w:tc>
        <w:tc>
          <w:tcPr>
            <w:tcW w:w="7437" w:type="dxa"/>
            <w:gridSpan w:val="13"/>
            <w:vAlign w:val="center"/>
          </w:tcPr>
          <w:p>
            <w:pPr>
              <w:kinsoku/>
              <w:topLinePunct w:val="0"/>
              <w:autoSpaceDE/>
              <w:autoSpaceDN/>
              <w:adjustRightInd/>
              <w:snapToGrid/>
              <w:spacing w:line="400" w:lineRule="exact"/>
              <w:ind w:firstLine="0" w:firstLineChars="0"/>
              <w:jc w:val="both"/>
              <w:textAlignment w:val="auto"/>
              <w:rPr>
                <w:rFonts w:hint="default" w:ascii="Times New Roman" w:hAnsi="Times New Roman" w:eastAsia="宋体" w:cs="Times New Roman"/>
                <w:snapToGrid/>
                <w:kern w:val="2"/>
                <w:sz w:val="21"/>
                <w:szCs w:val="24"/>
                <w:lang w:eastAsia="zh-CN"/>
              </w:rPr>
            </w:pPr>
            <w:r>
              <w:rPr>
                <w:rFonts w:hint="default" w:ascii="Times New Roman" w:hAnsi="Times New Roman" w:eastAsia="宋体" w:cs="Times New Roman"/>
                <w:snapToGrid/>
                <w:kern w:val="2"/>
                <w:sz w:val="21"/>
                <w:szCs w:val="24"/>
                <w:lang w:eastAsia="zh-CN"/>
              </w:rPr>
              <w:t>完好可用（</w:t>
            </w:r>
            <w:r>
              <w:rPr>
                <w:rFonts w:hint="default" w:ascii="Times New Roman" w:hAnsi="Times New Roman" w:eastAsia="宋体" w:cs="Times New Roman"/>
                <w:snapToGrid/>
                <w:kern w:val="2"/>
                <w:sz w:val="21"/>
                <w:szCs w:val="24"/>
                <w:lang w:val="en-US" w:eastAsia="zh-CN"/>
              </w:rPr>
              <w:t xml:space="preserve">  </w:t>
            </w:r>
            <w:r>
              <w:rPr>
                <w:rFonts w:hint="default" w:ascii="Times New Roman" w:hAnsi="Times New Roman" w:eastAsia="宋体" w:cs="Times New Roman"/>
                <w:snapToGrid/>
                <w:kern w:val="2"/>
                <w:sz w:val="21"/>
                <w:szCs w:val="24"/>
                <w:lang w:eastAsia="zh-CN"/>
              </w:rPr>
              <w:t>）；部分完好，可用（</w:t>
            </w:r>
            <w:r>
              <w:rPr>
                <w:rFonts w:hint="default" w:ascii="Times New Roman" w:hAnsi="Times New Roman" w:eastAsia="宋体" w:cs="Times New Roman"/>
                <w:snapToGrid/>
                <w:kern w:val="2"/>
                <w:sz w:val="21"/>
                <w:szCs w:val="24"/>
                <w:lang w:val="en-US" w:eastAsia="zh-CN"/>
              </w:rPr>
              <w:t xml:space="preserve">  </w:t>
            </w:r>
            <w:r>
              <w:rPr>
                <w:rFonts w:hint="default" w:ascii="Times New Roman" w:hAnsi="Times New Roman" w:eastAsia="宋体" w:cs="Times New Roman"/>
                <w:snapToGrid/>
                <w:kern w:val="2"/>
                <w:sz w:val="21"/>
                <w:szCs w:val="24"/>
                <w:lang w:eastAsia="zh-CN"/>
              </w:rPr>
              <w:t>）；损毁，不可用（</w:t>
            </w:r>
            <w:r>
              <w:rPr>
                <w:rFonts w:hint="default" w:ascii="Times New Roman" w:hAnsi="Times New Roman" w:eastAsia="宋体" w:cs="Times New Roman"/>
                <w:snapToGrid/>
                <w:kern w:val="2"/>
                <w:sz w:val="21"/>
                <w:szCs w:val="24"/>
                <w:lang w:val="en-US" w:eastAsia="zh-CN"/>
              </w:rPr>
              <w:t xml:space="preserve">  </w:t>
            </w:r>
            <w:r>
              <w:rPr>
                <w:rFonts w:hint="default" w:ascii="Times New Roman" w:hAnsi="Times New Roman" w:eastAsia="宋体" w:cs="Times New Roman"/>
                <w:snapToGrid/>
                <w:kern w:val="2"/>
                <w:sz w:val="21"/>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310" w:type="dxa"/>
            <w:vMerge w:val="restart"/>
            <w:vAlign w:val="center"/>
          </w:tcPr>
          <w:p>
            <w:pPr>
              <w:kinsoku/>
              <w:topLinePunct w:val="0"/>
              <w:autoSpaceDE/>
              <w:autoSpaceDN/>
              <w:adjustRightInd/>
              <w:snapToGrid/>
              <w:spacing w:line="400" w:lineRule="exact"/>
              <w:ind w:firstLine="0" w:firstLineChars="0"/>
              <w:jc w:val="center"/>
              <w:textAlignment w:val="auto"/>
              <w:rPr>
                <w:rFonts w:hint="default" w:ascii="Times New Roman" w:hAnsi="Times New Roman" w:eastAsia="宋体" w:cs="Times New Roman"/>
                <w:snapToGrid/>
                <w:kern w:val="2"/>
                <w:sz w:val="21"/>
                <w:szCs w:val="24"/>
                <w:lang w:eastAsia="zh-CN"/>
              </w:rPr>
            </w:pPr>
            <w:r>
              <w:rPr>
                <w:rFonts w:hint="default" w:ascii="Times New Roman" w:hAnsi="Times New Roman" w:eastAsia="宋体" w:cs="Times New Roman"/>
                <w:snapToGrid/>
                <w:kern w:val="2"/>
                <w:sz w:val="21"/>
                <w:szCs w:val="24"/>
                <w:lang w:eastAsia="zh-CN"/>
              </w:rPr>
              <w:t>巡查人员</w:t>
            </w:r>
          </w:p>
        </w:tc>
        <w:tc>
          <w:tcPr>
            <w:tcW w:w="2012" w:type="dxa"/>
            <w:gridSpan w:val="3"/>
          </w:tcPr>
          <w:p>
            <w:pPr>
              <w:kinsoku/>
              <w:topLinePunct w:val="0"/>
              <w:autoSpaceDE/>
              <w:autoSpaceDN/>
              <w:adjustRightInd/>
              <w:snapToGrid/>
              <w:spacing w:line="400" w:lineRule="exact"/>
              <w:ind w:firstLine="0" w:firstLineChars="0"/>
              <w:textAlignment w:val="auto"/>
              <w:rPr>
                <w:rFonts w:hint="default" w:ascii="Times New Roman" w:hAnsi="Times New Roman" w:eastAsia="宋体" w:cs="Times New Roman"/>
                <w:snapToGrid/>
                <w:kern w:val="2"/>
                <w:sz w:val="21"/>
                <w:szCs w:val="24"/>
                <w:lang w:eastAsia="zh-CN"/>
              </w:rPr>
            </w:pPr>
          </w:p>
        </w:tc>
        <w:tc>
          <w:tcPr>
            <w:tcW w:w="1134" w:type="dxa"/>
            <w:gridSpan w:val="2"/>
            <w:vMerge w:val="restart"/>
            <w:vAlign w:val="center"/>
          </w:tcPr>
          <w:p>
            <w:pPr>
              <w:kinsoku/>
              <w:topLinePunct w:val="0"/>
              <w:autoSpaceDE/>
              <w:autoSpaceDN/>
              <w:adjustRightInd/>
              <w:snapToGrid/>
              <w:spacing w:line="400" w:lineRule="exact"/>
              <w:ind w:firstLine="0" w:firstLineChars="0"/>
              <w:jc w:val="center"/>
              <w:textAlignment w:val="auto"/>
              <w:rPr>
                <w:rFonts w:hint="default" w:ascii="Times New Roman" w:hAnsi="Times New Roman" w:eastAsia="宋体" w:cs="Times New Roman"/>
                <w:snapToGrid/>
                <w:kern w:val="2"/>
                <w:sz w:val="21"/>
                <w:szCs w:val="24"/>
                <w:lang w:eastAsia="zh-CN"/>
              </w:rPr>
            </w:pPr>
            <w:r>
              <w:rPr>
                <w:rFonts w:hint="default" w:ascii="Times New Roman" w:hAnsi="Times New Roman" w:eastAsia="宋体" w:cs="Times New Roman"/>
                <w:snapToGrid/>
                <w:kern w:val="2"/>
                <w:sz w:val="21"/>
                <w:szCs w:val="24"/>
                <w:lang w:eastAsia="zh-CN"/>
              </w:rPr>
              <w:t>联系</w:t>
            </w:r>
          </w:p>
          <w:p>
            <w:pPr>
              <w:kinsoku/>
              <w:topLinePunct w:val="0"/>
              <w:autoSpaceDE/>
              <w:autoSpaceDN/>
              <w:adjustRightInd/>
              <w:snapToGrid/>
              <w:spacing w:line="400" w:lineRule="exact"/>
              <w:ind w:firstLine="0" w:firstLineChars="0"/>
              <w:jc w:val="center"/>
              <w:textAlignment w:val="auto"/>
              <w:rPr>
                <w:rFonts w:hint="default" w:ascii="Times New Roman" w:hAnsi="Times New Roman" w:eastAsia="宋体" w:cs="Times New Roman"/>
                <w:snapToGrid/>
                <w:kern w:val="2"/>
                <w:sz w:val="21"/>
                <w:szCs w:val="24"/>
                <w:lang w:eastAsia="zh-CN"/>
              </w:rPr>
            </w:pPr>
            <w:r>
              <w:rPr>
                <w:rFonts w:hint="default" w:ascii="Times New Roman" w:hAnsi="Times New Roman" w:eastAsia="宋体" w:cs="Times New Roman"/>
                <w:snapToGrid/>
                <w:kern w:val="2"/>
                <w:sz w:val="21"/>
                <w:szCs w:val="24"/>
                <w:lang w:eastAsia="zh-CN"/>
              </w:rPr>
              <w:t>电话</w:t>
            </w:r>
          </w:p>
        </w:tc>
        <w:tc>
          <w:tcPr>
            <w:tcW w:w="1559" w:type="dxa"/>
            <w:gridSpan w:val="3"/>
          </w:tcPr>
          <w:p>
            <w:pPr>
              <w:kinsoku/>
              <w:topLinePunct w:val="0"/>
              <w:autoSpaceDE/>
              <w:autoSpaceDN/>
              <w:adjustRightInd/>
              <w:snapToGrid/>
              <w:spacing w:line="400" w:lineRule="exact"/>
              <w:ind w:firstLine="0" w:firstLineChars="0"/>
              <w:textAlignment w:val="auto"/>
              <w:rPr>
                <w:rFonts w:hint="default" w:ascii="Times New Roman" w:hAnsi="Times New Roman" w:eastAsia="宋体" w:cs="Times New Roman"/>
                <w:snapToGrid/>
                <w:kern w:val="2"/>
                <w:sz w:val="21"/>
                <w:szCs w:val="24"/>
                <w:lang w:eastAsia="zh-CN"/>
              </w:rPr>
            </w:pPr>
          </w:p>
        </w:tc>
        <w:tc>
          <w:tcPr>
            <w:tcW w:w="709" w:type="dxa"/>
            <w:gridSpan w:val="2"/>
            <w:vMerge w:val="restart"/>
            <w:vAlign w:val="center"/>
          </w:tcPr>
          <w:p>
            <w:pPr>
              <w:kinsoku/>
              <w:topLinePunct w:val="0"/>
              <w:autoSpaceDE/>
              <w:autoSpaceDN/>
              <w:adjustRightInd/>
              <w:snapToGrid/>
              <w:spacing w:line="400" w:lineRule="exact"/>
              <w:ind w:firstLine="0" w:firstLineChars="0"/>
              <w:jc w:val="center"/>
              <w:textAlignment w:val="auto"/>
              <w:rPr>
                <w:rFonts w:hint="default" w:ascii="Times New Roman" w:hAnsi="Times New Roman" w:eastAsia="宋体" w:cs="Times New Roman"/>
                <w:snapToGrid/>
                <w:kern w:val="2"/>
                <w:sz w:val="21"/>
                <w:szCs w:val="24"/>
                <w:lang w:eastAsia="zh-CN"/>
              </w:rPr>
            </w:pPr>
            <w:r>
              <w:rPr>
                <w:rFonts w:hint="default" w:ascii="Times New Roman" w:hAnsi="Times New Roman" w:eastAsia="宋体" w:cs="Times New Roman"/>
                <w:snapToGrid/>
                <w:kern w:val="2"/>
                <w:sz w:val="21"/>
                <w:szCs w:val="24"/>
                <w:lang w:eastAsia="zh-CN"/>
              </w:rPr>
              <w:t>巡查时间</w:t>
            </w:r>
          </w:p>
        </w:tc>
        <w:tc>
          <w:tcPr>
            <w:tcW w:w="2023" w:type="dxa"/>
            <w:gridSpan w:val="3"/>
          </w:tcPr>
          <w:p>
            <w:pPr>
              <w:kinsoku/>
              <w:topLinePunct w:val="0"/>
              <w:autoSpaceDE/>
              <w:autoSpaceDN/>
              <w:adjustRightInd/>
              <w:snapToGrid/>
              <w:spacing w:line="400" w:lineRule="exact"/>
              <w:ind w:firstLine="0" w:firstLineChars="0"/>
              <w:textAlignment w:val="auto"/>
              <w:rPr>
                <w:rFonts w:hint="default" w:ascii="Times New Roman" w:hAnsi="Times New Roman" w:eastAsia="宋体" w:cs="Times New Roman"/>
                <w:snapToGrid/>
                <w:kern w:val="2"/>
                <w:sz w:val="21"/>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310" w:type="dxa"/>
            <w:vMerge w:val="continue"/>
          </w:tcPr>
          <w:p>
            <w:pPr>
              <w:kinsoku/>
              <w:topLinePunct w:val="0"/>
              <w:autoSpaceDE/>
              <w:autoSpaceDN/>
              <w:adjustRightInd/>
              <w:snapToGrid/>
              <w:spacing w:line="400" w:lineRule="exact"/>
              <w:ind w:firstLine="0" w:firstLineChars="0"/>
              <w:textAlignment w:val="auto"/>
              <w:rPr>
                <w:rFonts w:hint="default" w:ascii="Times New Roman" w:hAnsi="Times New Roman" w:eastAsia="宋体" w:cs="Times New Roman"/>
                <w:snapToGrid/>
                <w:kern w:val="2"/>
                <w:sz w:val="21"/>
                <w:szCs w:val="24"/>
                <w:lang w:eastAsia="zh-CN"/>
              </w:rPr>
            </w:pPr>
          </w:p>
        </w:tc>
        <w:tc>
          <w:tcPr>
            <w:tcW w:w="2012" w:type="dxa"/>
            <w:gridSpan w:val="3"/>
          </w:tcPr>
          <w:p>
            <w:pPr>
              <w:kinsoku/>
              <w:topLinePunct w:val="0"/>
              <w:autoSpaceDE/>
              <w:autoSpaceDN/>
              <w:adjustRightInd/>
              <w:snapToGrid/>
              <w:spacing w:line="400" w:lineRule="exact"/>
              <w:ind w:firstLine="0" w:firstLineChars="0"/>
              <w:textAlignment w:val="auto"/>
              <w:rPr>
                <w:rFonts w:hint="default" w:ascii="Times New Roman" w:hAnsi="Times New Roman" w:eastAsia="宋体" w:cs="Times New Roman"/>
                <w:snapToGrid/>
                <w:kern w:val="2"/>
                <w:sz w:val="21"/>
                <w:szCs w:val="24"/>
                <w:lang w:eastAsia="zh-CN"/>
              </w:rPr>
            </w:pPr>
          </w:p>
        </w:tc>
        <w:tc>
          <w:tcPr>
            <w:tcW w:w="1134" w:type="dxa"/>
            <w:gridSpan w:val="2"/>
            <w:vMerge w:val="continue"/>
          </w:tcPr>
          <w:p>
            <w:pPr>
              <w:kinsoku/>
              <w:topLinePunct w:val="0"/>
              <w:autoSpaceDE/>
              <w:autoSpaceDN/>
              <w:adjustRightInd/>
              <w:snapToGrid/>
              <w:spacing w:line="400" w:lineRule="exact"/>
              <w:ind w:firstLine="0" w:firstLineChars="0"/>
              <w:textAlignment w:val="auto"/>
              <w:rPr>
                <w:rFonts w:hint="default" w:ascii="Times New Roman" w:hAnsi="Times New Roman" w:eastAsia="宋体" w:cs="Times New Roman"/>
                <w:snapToGrid/>
                <w:kern w:val="2"/>
                <w:sz w:val="21"/>
                <w:szCs w:val="24"/>
                <w:lang w:eastAsia="zh-CN"/>
              </w:rPr>
            </w:pPr>
          </w:p>
        </w:tc>
        <w:tc>
          <w:tcPr>
            <w:tcW w:w="1559" w:type="dxa"/>
            <w:gridSpan w:val="3"/>
          </w:tcPr>
          <w:p>
            <w:pPr>
              <w:kinsoku/>
              <w:topLinePunct w:val="0"/>
              <w:autoSpaceDE/>
              <w:autoSpaceDN/>
              <w:adjustRightInd/>
              <w:snapToGrid/>
              <w:spacing w:line="400" w:lineRule="exact"/>
              <w:ind w:firstLine="0" w:firstLineChars="0"/>
              <w:textAlignment w:val="auto"/>
              <w:rPr>
                <w:rFonts w:hint="default" w:ascii="Times New Roman" w:hAnsi="Times New Roman" w:eastAsia="宋体" w:cs="Times New Roman"/>
                <w:snapToGrid/>
                <w:kern w:val="2"/>
                <w:sz w:val="21"/>
                <w:szCs w:val="24"/>
                <w:lang w:eastAsia="zh-CN"/>
              </w:rPr>
            </w:pPr>
          </w:p>
        </w:tc>
        <w:tc>
          <w:tcPr>
            <w:tcW w:w="709" w:type="dxa"/>
            <w:gridSpan w:val="2"/>
            <w:vMerge w:val="continue"/>
          </w:tcPr>
          <w:p>
            <w:pPr>
              <w:kinsoku/>
              <w:topLinePunct w:val="0"/>
              <w:autoSpaceDE/>
              <w:autoSpaceDN/>
              <w:adjustRightInd/>
              <w:snapToGrid/>
              <w:spacing w:line="400" w:lineRule="exact"/>
              <w:ind w:firstLine="0" w:firstLineChars="0"/>
              <w:textAlignment w:val="auto"/>
              <w:rPr>
                <w:rFonts w:hint="default" w:ascii="Times New Roman" w:hAnsi="Times New Roman" w:eastAsia="宋体" w:cs="Times New Roman"/>
                <w:snapToGrid/>
                <w:kern w:val="2"/>
                <w:sz w:val="21"/>
                <w:szCs w:val="24"/>
                <w:lang w:eastAsia="zh-CN"/>
              </w:rPr>
            </w:pPr>
          </w:p>
        </w:tc>
        <w:tc>
          <w:tcPr>
            <w:tcW w:w="2023" w:type="dxa"/>
            <w:gridSpan w:val="3"/>
          </w:tcPr>
          <w:p>
            <w:pPr>
              <w:kinsoku/>
              <w:topLinePunct w:val="0"/>
              <w:autoSpaceDE/>
              <w:autoSpaceDN/>
              <w:adjustRightInd/>
              <w:snapToGrid/>
              <w:spacing w:line="400" w:lineRule="exact"/>
              <w:ind w:firstLine="0" w:firstLineChars="0"/>
              <w:textAlignment w:val="auto"/>
              <w:rPr>
                <w:rFonts w:hint="default" w:ascii="Times New Roman" w:hAnsi="Times New Roman" w:eastAsia="宋体" w:cs="Times New Roman"/>
                <w:snapToGrid/>
                <w:kern w:val="2"/>
                <w:sz w:val="21"/>
                <w:szCs w:val="24"/>
                <w:lang w:eastAsia="zh-CN"/>
              </w:rPr>
            </w:pPr>
          </w:p>
        </w:tc>
      </w:tr>
    </w:tbl>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cs="Times New Roman"/>
          <w:color w:val="000000"/>
          <w:sz w:val="28"/>
          <w:szCs w:val="28"/>
          <w:lang w:val="en-US" w:eastAsia="zh-CN"/>
        </w:rPr>
        <w:sectPr>
          <w:pgSz w:w="11906" w:h="16838"/>
          <w:pgMar w:top="1440" w:right="1800" w:bottom="1440" w:left="1800" w:header="851" w:footer="992" w:gutter="0"/>
          <w:pgNumType w:fmt="numberInDash"/>
          <w:cols w:space="425" w:num="1"/>
          <w:docGrid w:type="lines" w:linePitch="312" w:charSpace="0"/>
        </w:sectPr>
      </w:pPr>
    </w:p>
    <w:p>
      <w:pPr>
        <w:widowControl/>
        <w:kinsoku/>
        <w:topLinePunct w:val="0"/>
        <w:autoSpaceDE/>
        <w:autoSpaceDN/>
        <w:adjustRightInd/>
        <w:snapToGrid/>
        <w:spacing w:line="240" w:lineRule="auto"/>
        <w:ind w:firstLine="0" w:firstLineChars="0"/>
        <w:jc w:val="left"/>
        <w:textAlignment w:val="auto"/>
        <w:rPr>
          <w:rFonts w:hint="default" w:ascii="黑体" w:hAnsi="黑体" w:eastAsia="黑体" w:cs="黑体"/>
          <w:b w:val="0"/>
          <w:bCs w:val="0"/>
          <w:snapToGrid/>
          <w:kern w:val="2"/>
          <w:sz w:val="32"/>
          <w:szCs w:val="32"/>
          <w:lang w:val="en-US" w:eastAsia="zh-CN"/>
        </w:rPr>
      </w:pPr>
      <w:r>
        <w:rPr>
          <w:rFonts w:hint="eastAsia" w:ascii="黑体" w:hAnsi="黑体" w:eastAsia="黑体" w:cs="黑体"/>
          <w:b w:val="0"/>
          <w:bCs w:val="0"/>
          <w:snapToGrid/>
          <w:kern w:val="2"/>
          <w:sz w:val="32"/>
          <w:szCs w:val="32"/>
          <w:lang w:val="en-US" w:eastAsia="zh-CN"/>
        </w:rPr>
        <w:t>附件</w:t>
      </w:r>
      <w:r>
        <w:rPr>
          <w:rFonts w:hint="eastAsia" w:ascii="黑体" w:hAnsi="黑体" w:eastAsia="黑体" w:cs="FZXBSJW--GB1-0"/>
          <w:snapToGrid/>
          <w:color w:val="000000"/>
          <w:kern w:val="0"/>
          <w:sz w:val="32"/>
          <w:szCs w:val="32"/>
          <w:lang w:val="en-US" w:eastAsia="zh-CN"/>
        </w:rPr>
        <w:t>1-</w:t>
      </w:r>
      <w:r>
        <w:rPr>
          <w:rFonts w:hint="eastAsia" w:ascii="黑体" w:hAnsi="黑体" w:eastAsia="黑体" w:cs="黑体"/>
          <w:b w:val="0"/>
          <w:bCs w:val="0"/>
          <w:snapToGrid/>
          <w:kern w:val="2"/>
          <w:sz w:val="32"/>
          <w:szCs w:val="32"/>
          <w:lang w:val="en-US" w:eastAsia="zh-CN"/>
        </w:rPr>
        <w:t>7</w:t>
      </w:r>
    </w:p>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baseline"/>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测绘地理信息安全检查记录表</w:t>
      </w:r>
    </w:p>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baseline"/>
        <w:rPr>
          <w:rFonts w:hint="eastAsia" w:ascii="方正小标宋简体" w:hAnsi="方正小标宋简体" w:eastAsia="方正小标宋简体" w:cs="方正小标宋简体"/>
          <w:b w:val="0"/>
          <w:bCs w:val="0"/>
          <w:sz w:val="32"/>
          <w:szCs w:val="32"/>
          <w:lang w:val="en-US" w:eastAsia="zh-CN"/>
        </w:rPr>
      </w:pPr>
    </w:p>
    <w:p>
      <w:pPr>
        <w:kinsoku/>
        <w:topLinePunct w:val="0"/>
        <w:autoSpaceDE/>
        <w:autoSpaceDN/>
        <w:adjustRightInd/>
        <w:snapToGrid/>
        <w:spacing w:line="240" w:lineRule="auto"/>
        <w:ind w:firstLine="0" w:firstLineChars="0"/>
        <w:textAlignment w:val="auto"/>
        <w:rPr>
          <w:rFonts w:ascii="Calibri" w:hAnsi="Calibri" w:eastAsia="宋体" w:cs="Times New Roman"/>
          <w:snapToGrid/>
          <w:kern w:val="2"/>
          <w:sz w:val="21"/>
          <w:szCs w:val="24"/>
          <w:lang w:eastAsia="zh-CN"/>
        </w:rPr>
      </w:pPr>
      <w:r>
        <w:rPr>
          <w:rFonts w:hint="eastAsia" w:ascii="Calibri" w:hAnsi="Calibri" w:eastAsia="宋体" w:cs="Times New Roman"/>
          <w:snapToGrid/>
          <w:kern w:val="2"/>
          <w:sz w:val="21"/>
          <w:szCs w:val="24"/>
          <w:lang w:eastAsia="zh-CN"/>
        </w:rPr>
        <w:t xml:space="preserve">受检单位（盖章）：                                     </w:t>
      </w:r>
      <w:r>
        <w:rPr>
          <w:rFonts w:hint="eastAsia" w:ascii="Calibri" w:hAnsi="Calibri" w:eastAsia="宋体" w:cs="Times New Roman"/>
          <w:snapToGrid/>
          <w:kern w:val="2"/>
          <w:sz w:val="21"/>
          <w:szCs w:val="24"/>
          <w:lang w:eastAsia="zh-CN"/>
        </w:rPr>
        <w:tab/>
      </w:r>
      <w:r>
        <w:rPr>
          <w:rFonts w:hint="eastAsia" w:ascii="Calibri" w:hAnsi="Calibri" w:eastAsia="宋体" w:cs="Times New Roman"/>
          <w:snapToGrid/>
          <w:kern w:val="2"/>
          <w:sz w:val="21"/>
          <w:szCs w:val="24"/>
          <w:lang w:eastAsia="zh-CN"/>
        </w:rPr>
        <w:tab/>
      </w:r>
      <w:r>
        <w:rPr>
          <w:rFonts w:hint="eastAsia" w:ascii="Calibri" w:hAnsi="Calibri" w:eastAsia="宋体" w:cs="Times New Roman"/>
          <w:snapToGrid/>
          <w:kern w:val="2"/>
          <w:sz w:val="21"/>
          <w:szCs w:val="24"/>
          <w:lang w:eastAsia="zh-CN"/>
        </w:rPr>
        <w:tab/>
      </w:r>
      <w:r>
        <w:rPr>
          <w:rFonts w:hint="eastAsia" w:ascii="Calibri" w:hAnsi="Calibri" w:eastAsia="宋体" w:cs="Times New Roman"/>
          <w:snapToGrid/>
          <w:kern w:val="2"/>
          <w:sz w:val="21"/>
          <w:szCs w:val="24"/>
          <w:lang w:eastAsia="zh-CN"/>
        </w:rPr>
        <w:tab/>
      </w:r>
      <w:r>
        <w:rPr>
          <w:rFonts w:hint="eastAsia" w:ascii="Calibri" w:hAnsi="Calibri" w:eastAsia="宋体" w:cs="Times New Roman"/>
          <w:snapToGrid/>
          <w:kern w:val="2"/>
          <w:sz w:val="21"/>
          <w:szCs w:val="24"/>
          <w:lang w:eastAsia="zh-CN"/>
        </w:rPr>
        <w:tab/>
      </w:r>
      <w:r>
        <w:rPr>
          <w:rFonts w:hint="eastAsia" w:ascii="Calibri" w:hAnsi="Calibri" w:eastAsia="宋体" w:cs="Times New Roman"/>
          <w:snapToGrid/>
          <w:kern w:val="2"/>
          <w:sz w:val="21"/>
          <w:szCs w:val="24"/>
          <w:lang w:eastAsia="zh-CN"/>
        </w:rPr>
        <w:tab/>
      </w:r>
      <w:r>
        <w:rPr>
          <w:rFonts w:hint="eastAsia" w:ascii="Calibri" w:hAnsi="Calibri" w:eastAsia="宋体" w:cs="Times New Roman"/>
          <w:snapToGrid/>
          <w:kern w:val="2"/>
          <w:sz w:val="21"/>
          <w:szCs w:val="24"/>
          <w:lang w:eastAsia="zh-CN"/>
        </w:rPr>
        <w:tab/>
      </w:r>
      <w:r>
        <w:rPr>
          <w:rFonts w:hint="eastAsia" w:ascii="Calibri" w:hAnsi="Calibri" w:eastAsia="宋体" w:cs="Times New Roman"/>
          <w:snapToGrid/>
          <w:kern w:val="2"/>
          <w:sz w:val="21"/>
          <w:szCs w:val="24"/>
          <w:lang w:eastAsia="zh-CN"/>
        </w:rPr>
        <w:t xml:space="preserve"> </w:t>
      </w:r>
      <w:r>
        <w:rPr>
          <w:rFonts w:hint="eastAsia" w:ascii="Calibri" w:hAnsi="Calibri" w:eastAsia="宋体" w:cs="Times New Roman"/>
          <w:snapToGrid/>
          <w:kern w:val="2"/>
          <w:sz w:val="21"/>
          <w:szCs w:val="24"/>
          <w:lang w:val="en-US" w:eastAsia="zh-CN"/>
        </w:rPr>
        <w:t xml:space="preserve">                   </w:t>
      </w:r>
      <w:r>
        <w:rPr>
          <w:rFonts w:hint="eastAsia" w:ascii="Calibri" w:hAnsi="Calibri" w:eastAsia="宋体" w:cs="Times New Roman"/>
          <w:snapToGrid/>
          <w:kern w:val="2"/>
          <w:sz w:val="21"/>
          <w:szCs w:val="24"/>
          <w:lang w:eastAsia="zh-CN"/>
        </w:rPr>
        <w:t>检查日期：</w:t>
      </w:r>
    </w:p>
    <w:tbl>
      <w:tblPr>
        <w:tblStyle w:val="7"/>
        <w:tblW w:w="5000" w:type="pct"/>
        <w:jc w:val="center"/>
        <w:tblLayout w:type="autofit"/>
        <w:tblCellMar>
          <w:top w:w="0" w:type="dxa"/>
          <w:left w:w="108" w:type="dxa"/>
          <w:bottom w:w="0" w:type="dxa"/>
          <w:right w:w="108" w:type="dxa"/>
        </w:tblCellMar>
      </w:tblPr>
      <w:tblGrid>
        <w:gridCol w:w="2569"/>
        <w:gridCol w:w="6072"/>
        <w:gridCol w:w="1214"/>
        <w:gridCol w:w="1316"/>
        <w:gridCol w:w="3003"/>
      </w:tblGrid>
      <w:tr>
        <w:tblPrEx>
          <w:tblCellMar>
            <w:top w:w="0" w:type="dxa"/>
            <w:left w:w="108" w:type="dxa"/>
            <w:bottom w:w="0" w:type="dxa"/>
            <w:right w:w="108" w:type="dxa"/>
          </w:tblCellMar>
        </w:tblPrEx>
        <w:trPr>
          <w:trHeight w:val="464" w:hRule="atLeast"/>
          <w:tblHeader/>
          <w:jc w:val="center"/>
        </w:trPr>
        <w:tc>
          <w:tcPr>
            <w:tcW w:w="906"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insoku/>
              <w:topLinePunct w:val="0"/>
              <w:autoSpaceDE/>
              <w:autoSpaceDN/>
              <w:adjustRightInd/>
              <w:snapToGrid/>
              <w:spacing w:line="240" w:lineRule="auto"/>
              <w:ind w:firstLine="0" w:firstLineChars="0"/>
              <w:jc w:val="center"/>
              <w:textAlignment w:val="auto"/>
              <w:rPr>
                <w:rFonts w:ascii="Calibri" w:hAnsi="Calibri" w:eastAsia="宋体" w:cs="Times New Roman"/>
                <w:snapToGrid/>
                <w:color w:val="auto"/>
                <w:kern w:val="2"/>
                <w:sz w:val="21"/>
                <w:szCs w:val="24"/>
                <w:shd w:val="clear" w:color="auto" w:fill="auto"/>
                <w:lang w:eastAsia="zh-CN"/>
              </w:rPr>
            </w:pPr>
            <w:r>
              <w:rPr>
                <w:rFonts w:hint="eastAsia" w:ascii="Calibri" w:hAnsi="Calibri" w:eastAsia="宋体" w:cs="Times New Roman"/>
                <w:snapToGrid/>
                <w:color w:val="auto"/>
                <w:kern w:val="2"/>
                <w:sz w:val="21"/>
                <w:szCs w:val="24"/>
                <w:shd w:val="clear" w:color="auto" w:fill="auto"/>
                <w:lang w:eastAsia="zh-CN"/>
              </w:rPr>
              <w:t>类别</w:t>
            </w:r>
          </w:p>
        </w:tc>
        <w:tc>
          <w:tcPr>
            <w:tcW w:w="214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insoku/>
              <w:topLinePunct w:val="0"/>
              <w:autoSpaceDE/>
              <w:autoSpaceDN/>
              <w:adjustRightInd/>
              <w:snapToGrid/>
              <w:spacing w:line="240" w:lineRule="auto"/>
              <w:ind w:firstLine="0" w:firstLineChars="0"/>
              <w:jc w:val="center"/>
              <w:textAlignment w:val="auto"/>
              <w:rPr>
                <w:rFonts w:ascii="Calibri" w:hAnsi="Calibri" w:eastAsia="宋体" w:cs="Times New Roman"/>
                <w:snapToGrid/>
                <w:color w:val="auto"/>
                <w:kern w:val="2"/>
                <w:sz w:val="21"/>
                <w:szCs w:val="24"/>
                <w:shd w:val="clear" w:color="auto" w:fill="auto"/>
                <w:lang w:eastAsia="zh-CN"/>
              </w:rPr>
            </w:pPr>
            <w:r>
              <w:rPr>
                <w:rFonts w:hint="eastAsia" w:ascii="Calibri" w:hAnsi="Calibri" w:eastAsia="宋体" w:cs="Times New Roman"/>
                <w:snapToGrid/>
                <w:color w:val="auto"/>
                <w:kern w:val="2"/>
                <w:sz w:val="21"/>
                <w:szCs w:val="24"/>
                <w:shd w:val="clear" w:color="auto" w:fill="auto"/>
                <w:lang w:eastAsia="zh-CN"/>
              </w:rPr>
              <w:t>具体内容</w:t>
            </w:r>
          </w:p>
        </w:tc>
        <w:tc>
          <w:tcPr>
            <w:tcW w:w="892" w:type="pct"/>
            <w:gridSpan w:val="2"/>
            <w:tcBorders>
              <w:top w:val="single" w:color="auto" w:sz="4" w:space="0"/>
              <w:left w:val="nil"/>
              <w:bottom w:val="single" w:color="auto" w:sz="4" w:space="0"/>
              <w:right w:val="single" w:color="auto" w:sz="4" w:space="0"/>
            </w:tcBorders>
            <w:shd w:val="clear" w:color="auto" w:fill="auto"/>
            <w:noWrap/>
            <w:vAlign w:val="center"/>
          </w:tcPr>
          <w:p>
            <w:pPr>
              <w:kinsoku/>
              <w:topLinePunct w:val="0"/>
              <w:autoSpaceDE/>
              <w:autoSpaceDN/>
              <w:adjustRightInd/>
              <w:snapToGrid/>
              <w:spacing w:line="240" w:lineRule="auto"/>
              <w:ind w:firstLine="0" w:firstLineChars="0"/>
              <w:jc w:val="center"/>
              <w:textAlignment w:val="auto"/>
              <w:rPr>
                <w:rFonts w:ascii="Calibri" w:hAnsi="Calibri" w:eastAsia="宋体" w:cs="Times New Roman"/>
                <w:snapToGrid/>
                <w:color w:val="auto"/>
                <w:kern w:val="2"/>
                <w:sz w:val="21"/>
                <w:szCs w:val="24"/>
                <w:shd w:val="clear" w:color="auto" w:fill="auto"/>
                <w:lang w:eastAsia="zh-CN"/>
              </w:rPr>
            </w:pPr>
            <w:r>
              <w:rPr>
                <w:rFonts w:hint="eastAsia" w:ascii="Calibri" w:hAnsi="Calibri" w:eastAsia="宋体" w:cs="Times New Roman"/>
                <w:snapToGrid/>
                <w:color w:val="auto"/>
                <w:kern w:val="2"/>
                <w:sz w:val="21"/>
                <w:szCs w:val="24"/>
                <w:shd w:val="clear" w:color="auto" w:fill="auto"/>
                <w:lang w:eastAsia="zh-CN"/>
              </w:rPr>
              <w:t>符合要求</w:t>
            </w:r>
          </w:p>
        </w:tc>
        <w:tc>
          <w:tcPr>
            <w:tcW w:w="1059"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insoku/>
              <w:topLinePunct w:val="0"/>
              <w:autoSpaceDE/>
              <w:autoSpaceDN/>
              <w:adjustRightInd/>
              <w:snapToGrid/>
              <w:spacing w:line="240" w:lineRule="auto"/>
              <w:ind w:firstLine="0" w:firstLineChars="0"/>
              <w:jc w:val="center"/>
              <w:textAlignment w:val="auto"/>
              <w:rPr>
                <w:rFonts w:ascii="Calibri" w:hAnsi="Calibri" w:eastAsia="宋体" w:cs="Times New Roman"/>
                <w:snapToGrid/>
                <w:color w:val="auto"/>
                <w:kern w:val="2"/>
                <w:sz w:val="21"/>
                <w:szCs w:val="24"/>
                <w:shd w:val="clear" w:color="auto" w:fill="auto"/>
                <w:lang w:eastAsia="zh-CN"/>
              </w:rPr>
            </w:pPr>
            <w:r>
              <w:rPr>
                <w:rFonts w:hint="eastAsia" w:ascii="Calibri" w:hAnsi="Calibri" w:eastAsia="宋体" w:cs="Times New Roman"/>
                <w:snapToGrid/>
                <w:color w:val="auto"/>
                <w:kern w:val="2"/>
                <w:sz w:val="21"/>
                <w:szCs w:val="24"/>
                <w:shd w:val="clear" w:color="auto" w:fill="auto"/>
                <w:lang w:eastAsia="zh-CN"/>
              </w:rPr>
              <w:t>情况说明</w:t>
            </w:r>
          </w:p>
        </w:tc>
      </w:tr>
      <w:tr>
        <w:tblPrEx>
          <w:tblCellMar>
            <w:top w:w="0" w:type="dxa"/>
            <w:left w:w="108" w:type="dxa"/>
            <w:bottom w:w="0" w:type="dxa"/>
            <w:right w:w="108" w:type="dxa"/>
          </w:tblCellMar>
        </w:tblPrEx>
        <w:trPr>
          <w:trHeight w:val="372" w:hRule="atLeast"/>
          <w:tblHeader/>
          <w:jc w:val="center"/>
        </w:trPr>
        <w:tc>
          <w:tcPr>
            <w:tcW w:w="906" w:type="pct"/>
            <w:vMerge w:val="continue"/>
            <w:tcBorders>
              <w:top w:val="single" w:color="auto" w:sz="4" w:space="0"/>
              <w:left w:val="single" w:color="auto" w:sz="4" w:space="0"/>
              <w:bottom w:val="single" w:color="auto" w:sz="4" w:space="0"/>
              <w:right w:val="single" w:color="auto" w:sz="4" w:space="0"/>
            </w:tcBorders>
            <w:shd w:val="clear" w:color="auto" w:fill="D9D9D9"/>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color w:val="auto"/>
                <w:kern w:val="2"/>
                <w:sz w:val="21"/>
                <w:szCs w:val="24"/>
                <w:shd w:val="clear" w:color="auto" w:fill="auto"/>
                <w:lang w:eastAsia="zh-CN"/>
              </w:rPr>
            </w:pPr>
          </w:p>
        </w:tc>
        <w:tc>
          <w:tcPr>
            <w:tcW w:w="2141" w:type="pct"/>
            <w:vMerge w:val="continue"/>
            <w:tcBorders>
              <w:top w:val="single" w:color="auto" w:sz="4" w:space="0"/>
              <w:left w:val="single" w:color="auto" w:sz="4" w:space="0"/>
              <w:bottom w:val="single" w:color="auto" w:sz="4" w:space="0"/>
              <w:right w:val="single" w:color="auto" w:sz="4" w:space="0"/>
            </w:tcBorders>
            <w:shd w:val="clear" w:color="auto" w:fill="D9D9D9"/>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color w:val="auto"/>
                <w:kern w:val="2"/>
                <w:sz w:val="21"/>
                <w:szCs w:val="24"/>
                <w:shd w:val="clear" w:color="auto" w:fill="auto"/>
                <w:lang w:eastAsia="zh-CN"/>
              </w:rPr>
            </w:pPr>
          </w:p>
        </w:tc>
        <w:tc>
          <w:tcPr>
            <w:tcW w:w="428" w:type="pct"/>
            <w:tcBorders>
              <w:top w:val="nil"/>
              <w:left w:val="nil"/>
              <w:bottom w:val="single" w:color="auto" w:sz="4" w:space="0"/>
              <w:right w:val="single" w:color="auto" w:sz="4" w:space="0"/>
            </w:tcBorders>
            <w:shd w:val="clear" w:color="auto" w:fill="auto"/>
            <w:noWrap/>
            <w:vAlign w:val="center"/>
          </w:tcPr>
          <w:p>
            <w:pPr>
              <w:kinsoku/>
              <w:topLinePunct w:val="0"/>
              <w:autoSpaceDE/>
              <w:autoSpaceDN/>
              <w:adjustRightInd/>
              <w:snapToGrid/>
              <w:spacing w:line="240" w:lineRule="auto"/>
              <w:ind w:firstLine="0" w:firstLineChars="0"/>
              <w:jc w:val="center"/>
              <w:textAlignment w:val="auto"/>
              <w:rPr>
                <w:rFonts w:ascii="Calibri" w:hAnsi="Calibri" w:eastAsia="宋体" w:cs="Times New Roman"/>
                <w:snapToGrid/>
                <w:color w:val="auto"/>
                <w:kern w:val="2"/>
                <w:sz w:val="21"/>
                <w:szCs w:val="24"/>
                <w:shd w:val="clear" w:color="auto" w:fill="auto"/>
                <w:lang w:eastAsia="zh-CN"/>
              </w:rPr>
            </w:pPr>
            <w:r>
              <w:rPr>
                <w:rFonts w:hint="eastAsia" w:ascii="Calibri" w:hAnsi="Calibri" w:eastAsia="宋体" w:cs="Times New Roman"/>
                <w:snapToGrid/>
                <w:color w:val="auto"/>
                <w:kern w:val="2"/>
                <w:sz w:val="21"/>
                <w:szCs w:val="24"/>
                <w:shd w:val="clear" w:color="auto" w:fill="auto"/>
                <w:lang w:eastAsia="zh-CN"/>
              </w:rPr>
              <w:t>是</w:t>
            </w:r>
          </w:p>
        </w:tc>
        <w:tc>
          <w:tcPr>
            <w:tcW w:w="464" w:type="pct"/>
            <w:tcBorders>
              <w:top w:val="nil"/>
              <w:left w:val="nil"/>
              <w:bottom w:val="single" w:color="auto" w:sz="4" w:space="0"/>
              <w:right w:val="single" w:color="auto" w:sz="4" w:space="0"/>
            </w:tcBorders>
            <w:shd w:val="clear" w:color="auto" w:fill="auto"/>
            <w:noWrap/>
            <w:vAlign w:val="center"/>
          </w:tcPr>
          <w:p>
            <w:pPr>
              <w:kinsoku/>
              <w:topLinePunct w:val="0"/>
              <w:autoSpaceDE/>
              <w:autoSpaceDN/>
              <w:adjustRightInd/>
              <w:snapToGrid/>
              <w:spacing w:line="240" w:lineRule="auto"/>
              <w:ind w:firstLine="0" w:firstLineChars="0"/>
              <w:jc w:val="center"/>
              <w:textAlignment w:val="auto"/>
              <w:rPr>
                <w:rFonts w:ascii="Calibri" w:hAnsi="Calibri" w:eastAsia="宋体" w:cs="Times New Roman"/>
                <w:snapToGrid/>
                <w:color w:val="auto"/>
                <w:kern w:val="2"/>
                <w:sz w:val="21"/>
                <w:szCs w:val="24"/>
                <w:shd w:val="clear" w:color="auto" w:fill="auto"/>
                <w:lang w:eastAsia="zh-CN"/>
              </w:rPr>
            </w:pPr>
            <w:r>
              <w:rPr>
                <w:rFonts w:hint="eastAsia" w:ascii="Calibri" w:hAnsi="Calibri" w:eastAsia="宋体" w:cs="Times New Roman"/>
                <w:snapToGrid/>
                <w:color w:val="auto"/>
                <w:kern w:val="2"/>
                <w:sz w:val="21"/>
                <w:szCs w:val="24"/>
                <w:shd w:val="clear" w:color="auto" w:fill="auto"/>
                <w:lang w:eastAsia="zh-CN"/>
              </w:rPr>
              <w:t>否</w:t>
            </w:r>
          </w:p>
        </w:tc>
        <w:tc>
          <w:tcPr>
            <w:tcW w:w="1059" w:type="pct"/>
            <w:vMerge w:val="continue"/>
            <w:tcBorders>
              <w:top w:val="single" w:color="auto" w:sz="4" w:space="0"/>
              <w:left w:val="single" w:color="auto" w:sz="4" w:space="0"/>
              <w:bottom w:val="single" w:color="auto" w:sz="4" w:space="0"/>
              <w:right w:val="single" w:color="auto" w:sz="4" w:space="0"/>
            </w:tcBorders>
            <w:shd w:val="clear" w:color="auto" w:fill="D9D9D9"/>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color w:val="auto"/>
                <w:kern w:val="2"/>
                <w:sz w:val="21"/>
                <w:szCs w:val="24"/>
                <w:shd w:val="clear" w:color="auto" w:fill="auto"/>
                <w:lang w:eastAsia="zh-CN"/>
              </w:rPr>
            </w:pPr>
          </w:p>
        </w:tc>
      </w:tr>
      <w:tr>
        <w:tblPrEx>
          <w:tblCellMar>
            <w:top w:w="0" w:type="dxa"/>
            <w:left w:w="108" w:type="dxa"/>
            <w:bottom w:w="0" w:type="dxa"/>
            <w:right w:w="108" w:type="dxa"/>
          </w:tblCellMar>
        </w:tblPrEx>
        <w:trPr>
          <w:trHeight w:val="405" w:hRule="atLeast"/>
          <w:jc w:val="center"/>
        </w:trPr>
        <w:tc>
          <w:tcPr>
            <w:tcW w:w="90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color w:val="auto"/>
                <w:kern w:val="2"/>
                <w:sz w:val="21"/>
                <w:szCs w:val="24"/>
                <w:shd w:val="clear" w:color="auto" w:fill="auto"/>
                <w:lang w:eastAsia="zh-CN"/>
              </w:rPr>
            </w:pPr>
            <w:r>
              <w:rPr>
                <w:rFonts w:hint="eastAsia" w:ascii="Calibri" w:hAnsi="Calibri" w:eastAsia="宋体" w:cs="Times New Roman"/>
                <w:snapToGrid/>
                <w:color w:val="auto"/>
                <w:kern w:val="2"/>
                <w:sz w:val="21"/>
                <w:szCs w:val="24"/>
                <w:shd w:val="clear" w:color="auto" w:fill="auto"/>
                <w:lang w:eastAsia="zh-CN"/>
              </w:rPr>
              <w:t>一、涉密测绘地理信息保密管理情况</w:t>
            </w:r>
          </w:p>
        </w:tc>
        <w:tc>
          <w:tcPr>
            <w:tcW w:w="2141" w:type="pct"/>
            <w:tcBorders>
              <w:top w:val="single" w:color="auto" w:sz="4" w:space="0"/>
              <w:left w:val="nil"/>
              <w:bottom w:val="single" w:color="auto" w:sz="4" w:space="0"/>
              <w:right w:val="single" w:color="auto" w:sz="4" w:space="0"/>
            </w:tcBorders>
            <w:shd w:val="clear" w:color="auto" w:fill="auto"/>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color w:val="auto"/>
                <w:kern w:val="2"/>
                <w:sz w:val="21"/>
                <w:szCs w:val="24"/>
                <w:shd w:val="clear" w:color="auto" w:fill="auto"/>
                <w:lang w:eastAsia="zh-CN"/>
              </w:rPr>
            </w:pPr>
            <w:r>
              <w:rPr>
                <w:rFonts w:hint="eastAsia" w:ascii="Calibri" w:hAnsi="Calibri" w:eastAsia="宋体" w:cs="Times New Roman"/>
                <w:snapToGrid/>
                <w:color w:val="auto"/>
                <w:kern w:val="2"/>
                <w:sz w:val="21"/>
                <w:szCs w:val="24"/>
                <w:shd w:val="clear" w:color="auto" w:fill="auto"/>
                <w:lang w:eastAsia="zh-CN"/>
              </w:rPr>
              <w:t>1.是否设立测绘地理信息安全保密工作机构</w:t>
            </w:r>
          </w:p>
        </w:tc>
        <w:tc>
          <w:tcPr>
            <w:tcW w:w="428" w:type="pct"/>
            <w:tcBorders>
              <w:top w:val="nil"/>
              <w:left w:val="nil"/>
              <w:bottom w:val="single" w:color="auto" w:sz="4" w:space="0"/>
              <w:right w:val="single" w:color="auto" w:sz="4" w:space="0"/>
            </w:tcBorders>
            <w:shd w:val="clear" w:color="auto" w:fill="auto"/>
            <w:noWrap/>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color w:val="auto"/>
                <w:kern w:val="2"/>
                <w:sz w:val="21"/>
                <w:szCs w:val="24"/>
                <w:shd w:val="clear" w:color="auto" w:fill="auto"/>
                <w:lang w:eastAsia="zh-CN"/>
              </w:rPr>
            </w:pPr>
            <w:r>
              <w:rPr>
                <w:rFonts w:hint="eastAsia" w:ascii="Calibri" w:hAnsi="Calibri" w:eastAsia="宋体" w:cs="Times New Roman"/>
                <w:snapToGrid/>
                <w:color w:val="auto"/>
                <w:kern w:val="2"/>
                <w:sz w:val="21"/>
                <w:szCs w:val="24"/>
                <w:shd w:val="clear" w:color="auto" w:fill="auto"/>
                <w:lang w:eastAsia="zh-CN"/>
              </w:rPr>
              <w:t>　</w:t>
            </w:r>
          </w:p>
        </w:tc>
        <w:tc>
          <w:tcPr>
            <w:tcW w:w="464" w:type="pct"/>
            <w:tcBorders>
              <w:top w:val="nil"/>
              <w:left w:val="nil"/>
              <w:bottom w:val="single" w:color="auto" w:sz="4" w:space="0"/>
              <w:right w:val="single" w:color="auto" w:sz="4" w:space="0"/>
            </w:tcBorders>
            <w:shd w:val="clear" w:color="auto" w:fill="auto"/>
            <w:noWrap/>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color w:val="auto"/>
                <w:kern w:val="2"/>
                <w:sz w:val="21"/>
                <w:szCs w:val="24"/>
                <w:shd w:val="clear" w:color="auto" w:fill="auto"/>
                <w:lang w:eastAsia="zh-CN"/>
              </w:rPr>
            </w:pPr>
            <w:r>
              <w:rPr>
                <w:rFonts w:hint="eastAsia" w:ascii="Calibri" w:hAnsi="Calibri" w:eastAsia="宋体" w:cs="Times New Roman"/>
                <w:snapToGrid/>
                <w:color w:val="auto"/>
                <w:kern w:val="2"/>
                <w:sz w:val="21"/>
                <w:szCs w:val="24"/>
                <w:shd w:val="clear" w:color="auto" w:fill="auto"/>
                <w:lang w:eastAsia="zh-CN"/>
              </w:rPr>
              <w:t>　</w:t>
            </w:r>
          </w:p>
        </w:tc>
        <w:tc>
          <w:tcPr>
            <w:tcW w:w="1059" w:type="pct"/>
            <w:tcBorders>
              <w:top w:val="nil"/>
              <w:left w:val="nil"/>
              <w:bottom w:val="single" w:color="auto" w:sz="4" w:space="0"/>
              <w:right w:val="single" w:color="auto" w:sz="4" w:space="0"/>
            </w:tcBorders>
            <w:shd w:val="clear" w:color="auto" w:fill="auto"/>
            <w:noWrap/>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color w:val="auto"/>
                <w:kern w:val="2"/>
                <w:sz w:val="21"/>
                <w:szCs w:val="24"/>
                <w:shd w:val="clear" w:color="auto" w:fill="auto"/>
                <w:lang w:eastAsia="zh-CN"/>
              </w:rPr>
            </w:pPr>
            <w:r>
              <w:rPr>
                <w:rFonts w:hint="eastAsia" w:ascii="Calibri" w:hAnsi="Calibri" w:eastAsia="宋体" w:cs="Times New Roman"/>
                <w:snapToGrid/>
                <w:color w:val="auto"/>
                <w:kern w:val="2"/>
                <w:sz w:val="21"/>
                <w:szCs w:val="24"/>
                <w:shd w:val="clear" w:color="auto" w:fill="auto"/>
                <w:lang w:eastAsia="zh-CN"/>
              </w:rPr>
              <w:t>　</w:t>
            </w:r>
          </w:p>
        </w:tc>
      </w:tr>
      <w:tr>
        <w:tblPrEx>
          <w:tblCellMar>
            <w:top w:w="0" w:type="dxa"/>
            <w:left w:w="108" w:type="dxa"/>
            <w:bottom w:w="0" w:type="dxa"/>
            <w:right w:w="108" w:type="dxa"/>
          </w:tblCellMar>
        </w:tblPrEx>
        <w:trPr>
          <w:trHeight w:val="420" w:hRule="atLeast"/>
          <w:jc w:val="center"/>
        </w:trPr>
        <w:tc>
          <w:tcPr>
            <w:tcW w:w="906" w:type="pct"/>
            <w:vMerge w:val="continue"/>
            <w:tcBorders>
              <w:top w:val="single" w:color="auto" w:sz="4" w:space="0"/>
              <w:left w:val="single" w:color="auto" w:sz="4" w:space="0"/>
              <w:bottom w:val="single" w:color="auto" w:sz="4" w:space="0"/>
              <w:right w:val="single" w:color="auto" w:sz="4" w:space="0"/>
            </w:tcBorders>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color w:val="auto"/>
                <w:kern w:val="2"/>
                <w:sz w:val="21"/>
                <w:szCs w:val="24"/>
                <w:shd w:val="clear" w:color="auto" w:fill="auto"/>
                <w:lang w:eastAsia="zh-CN"/>
              </w:rPr>
            </w:pPr>
          </w:p>
        </w:tc>
        <w:tc>
          <w:tcPr>
            <w:tcW w:w="2141" w:type="pct"/>
            <w:tcBorders>
              <w:top w:val="single" w:color="auto" w:sz="4" w:space="0"/>
              <w:left w:val="nil"/>
              <w:bottom w:val="single" w:color="auto" w:sz="4" w:space="0"/>
              <w:right w:val="single" w:color="auto" w:sz="4" w:space="0"/>
            </w:tcBorders>
            <w:shd w:val="clear" w:color="auto" w:fill="auto"/>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color w:val="auto"/>
                <w:kern w:val="2"/>
                <w:sz w:val="21"/>
                <w:szCs w:val="24"/>
                <w:shd w:val="clear" w:color="auto" w:fill="auto"/>
                <w:lang w:eastAsia="zh-CN"/>
              </w:rPr>
            </w:pPr>
            <w:r>
              <w:rPr>
                <w:rFonts w:hint="eastAsia" w:ascii="Calibri" w:hAnsi="Calibri" w:eastAsia="宋体" w:cs="Times New Roman"/>
                <w:snapToGrid/>
                <w:color w:val="auto"/>
                <w:kern w:val="2"/>
                <w:sz w:val="21"/>
                <w:szCs w:val="24"/>
                <w:shd w:val="clear" w:color="auto" w:fill="auto"/>
                <w:lang w:eastAsia="zh-CN"/>
              </w:rPr>
              <w:t>2.从事涉密测绘业务的人员是否通过保密培训，签订保密责任书</w:t>
            </w:r>
          </w:p>
        </w:tc>
        <w:tc>
          <w:tcPr>
            <w:tcW w:w="428" w:type="pct"/>
            <w:tcBorders>
              <w:top w:val="nil"/>
              <w:left w:val="nil"/>
              <w:bottom w:val="single" w:color="auto" w:sz="4" w:space="0"/>
              <w:right w:val="single" w:color="auto" w:sz="4" w:space="0"/>
            </w:tcBorders>
            <w:shd w:val="clear" w:color="auto" w:fill="auto"/>
            <w:noWrap/>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color w:val="auto"/>
                <w:kern w:val="2"/>
                <w:sz w:val="21"/>
                <w:szCs w:val="24"/>
                <w:shd w:val="clear" w:color="auto" w:fill="auto"/>
                <w:lang w:eastAsia="zh-CN"/>
              </w:rPr>
            </w:pPr>
            <w:r>
              <w:rPr>
                <w:rFonts w:hint="eastAsia" w:ascii="Calibri" w:hAnsi="Calibri" w:eastAsia="宋体" w:cs="Times New Roman"/>
                <w:snapToGrid/>
                <w:color w:val="auto"/>
                <w:kern w:val="2"/>
                <w:sz w:val="21"/>
                <w:szCs w:val="24"/>
                <w:shd w:val="clear" w:color="auto" w:fill="auto"/>
                <w:lang w:eastAsia="zh-CN"/>
              </w:rPr>
              <w:t>　</w:t>
            </w:r>
          </w:p>
        </w:tc>
        <w:tc>
          <w:tcPr>
            <w:tcW w:w="464" w:type="pct"/>
            <w:tcBorders>
              <w:top w:val="nil"/>
              <w:left w:val="nil"/>
              <w:bottom w:val="single" w:color="auto" w:sz="4" w:space="0"/>
              <w:right w:val="single" w:color="auto" w:sz="4" w:space="0"/>
            </w:tcBorders>
            <w:shd w:val="clear" w:color="auto" w:fill="auto"/>
            <w:noWrap/>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color w:val="auto"/>
                <w:kern w:val="2"/>
                <w:sz w:val="21"/>
                <w:szCs w:val="24"/>
                <w:shd w:val="clear" w:color="auto" w:fill="auto"/>
                <w:lang w:eastAsia="zh-CN"/>
              </w:rPr>
            </w:pPr>
            <w:r>
              <w:rPr>
                <w:rFonts w:hint="eastAsia" w:ascii="Calibri" w:hAnsi="Calibri" w:eastAsia="宋体" w:cs="Times New Roman"/>
                <w:snapToGrid/>
                <w:color w:val="auto"/>
                <w:kern w:val="2"/>
                <w:sz w:val="21"/>
                <w:szCs w:val="24"/>
                <w:shd w:val="clear" w:color="auto" w:fill="auto"/>
                <w:lang w:eastAsia="zh-CN"/>
              </w:rPr>
              <w:t>　</w:t>
            </w:r>
          </w:p>
        </w:tc>
        <w:tc>
          <w:tcPr>
            <w:tcW w:w="1059" w:type="pct"/>
            <w:tcBorders>
              <w:top w:val="nil"/>
              <w:left w:val="nil"/>
              <w:bottom w:val="single" w:color="auto" w:sz="4" w:space="0"/>
              <w:right w:val="single" w:color="auto" w:sz="4" w:space="0"/>
            </w:tcBorders>
            <w:shd w:val="clear" w:color="auto" w:fill="auto"/>
            <w:noWrap/>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color w:val="auto"/>
                <w:kern w:val="2"/>
                <w:sz w:val="21"/>
                <w:szCs w:val="24"/>
                <w:shd w:val="clear" w:color="auto" w:fill="auto"/>
                <w:lang w:eastAsia="zh-CN"/>
              </w:rPr>
            </w:pPr>
            <w:r>
              <w:rPr>
                <w:rFonts w:hint="eastAsia" w:ascii="Calibri" w:hAnsi="Calibri" w:eastAsia="宋体" w:cs="Times New Roman"/>
                <w:snapToGrid/>
                <w:color w:val="auto"/>
                <w:kern w:val="2"/>
                <w:sz w:val="21"/>
                <w:szCs w:val="24"/>
                <w:shd w:val="clear" w:color="auto" w:fill="auto"/>
                <w:lang w:eastAsia="zh-CN"/>
              </w:rPr>
              <w:t>　</w:t>
            </w:r>
          </w:p>
        </w:tc>
      </w:tr>
      <w:tr>
        <w:tblPrEx>
          <w:tblCellMar>
            <w:top w:w="0" w:type="dxa"/>
            <w:left w:w="108" w:type="dxa"/>
            <w:bottom w:w="0" w:type="dxa"/>
            <w:right w:w="108" w:type="dxa"/>
          </w:tblCellMar>
        </w:tblPrEx>
        <w:trPr>
          <w:trHeight w:val="420" w:hRule="atLeast"/>
          <w:jc w:val="center"/>
        </w:trPr>
        <w:tc>
          <w:tcPr>
            <w:tcW w:w="906" w:type="pct"/>
            <w:vMerge w:val="continue"/>
            <w:tcBorders>
              <w:top w:val="single" w:color="auto" w:sz="4" w:space="0"/>
              <w:left w:val="single" w:color="auto" w:sz="4" w:space="0"/>
              <w:bottom w:val="single" w:color="auto" w:sz="4" w:space="0"/>
              <w:right w:val="single" w:color="auto" w:sz="4" w:space="0"/>
            </w:tcBorders>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color w:val="auto"/>
                <w:kern w:val="2"/>
                <w:sz w:val="21"/>
                <w:szCs w:val="24"/>
                <w:shd w:val="clear" w:color="auto" w:fill="auto"/>
                <w:lang w:eastAsia="zh-CN"/>
              </w:rPr>
            </w:pPr>
          </w:p>
        </w:tc>
        <w:tc>
          <w:tcPr>
            <w:tcW w:w="2141" w:type="pct"/>
            <w:tcBorders>
              <w:top w:val="single" w:color="auto" w:sz="4" w:space="0"/>
              <w:left w:val="nil"/>
              <w:bottom w:val="single" w:color="auto" w:sz="4" w:space="0"/>
              <w:right w:val="single" w:color="auto" w:sz="4" w:space="0"/>
            </w:tcBorders>
            <w:shd w:val="clear" w:color="auto" w:fill="auto"/>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color w:val="auto"/>
                <w:kern w:val="2"/>
                <w:sz w:val="21"/>
                <w:szCs w:val="24"/>
                <w:shd w:val="clear" w:color="auto" w:fill="auto"/>
                <w:lang w:eastAsia="zh-CN"/>
              </w:rPr>
            </w:pPr>
            <w:r>
              <w:rPr>
                <w:rFonts w:hint="eastAsia" w:ascii="Calibri" w:hAnsi="Calibri" w:eastAsia="宋体" w:cs="Times New Roman"/>
                <w:snapToGrid/>
                <w:color w:val="auto"/>
                <w:kern w:val="2"/>
                <w:sz w:val="21"/>
                <w:szCs w:val="24"/>
                <w:shd w:val="clear" w:color="auto" w:fill="auto"/>
                <w:lang w:eastAsia="zh-CN"/>
              </w:rPr>
              <w:t>3.是否建立测绘地理信息安全保密管理制度（含失泄密事件报告和补救制度）</w:t>
            </w:r>
          </w:p>
        </w:tc>
        <w:tc>
          <w:tcPr>
            <w:tcW w:w="428" w:type="pct"/>
            <w:tcBorders>
              <w:top w:val="nil"/>
              <w:left w:val="nil"/>
              <w:bottom w:val="single" w:color="auto" w:sz="4" w:space="0"/>
              <w:right w:val="single" w:color="auto" w:sz="4" w:space="0"/>
            </w:tcBorders>
            <w:shd w:val="clear" w:color="auto" w:fill="auto"/>
            <w:noWrap/>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color w:val="auto"/>
                <w:kern w:val="2"/>
                <w:sz w:val="21"/>
                <w:szCs w:val="24"/>
                <w:shd w:val="clear" w:color="auto" w:fill="auto"/>
                <w:lang w:eastAsia="zh-CN"/>
              </w:rPr>
            </w:pPr>
            <w:r>
              <w:rPr>
                <w:rFonts w:hint="eastAsia" w:ascii="Calibri" w:hAnsi="Calibri" w:eastAsia="宋体" w:cs="Times New Roman"/>
                <w:snapToGrid/>
                <w:color w:val="auto"/>
                <w:kern w:val="2"/>
                <w:sz w:val="21"/>
                <w:szCs w:val="24"/>
                <w:shd w:val="clear" w:color="auto" w:fill="auto"/>
                <w:lang w:eastAsia="zh-CN"/>
              </w:rPr>
              <w:t>　</w:t>
            </w:r>
          </w:p>
        </w:tc>
        <w:tc>
          <w:tcPr>
            <w:tcW w:w="464" w:type="pct"/>
            <w:tcBorders>
              <w:top w:val="nil"/>
              <w:left w:val="nil"/>
              <w:bottom w:val="single" w:color="auto" w:sz="4" w:space="0"/>
              <w:right w:val="single" w:color="auto" w:sz="4" w:space="0"/>
            </w:tcBorders>
            <w:shd w:val="clear" w:color="auto" w:fill="auto"/>
            <w:noWrap/>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color w:val="auto"/>
                <w:kern w:val="2"/>
                <w:sz w:val="21"/>
                <w:szCs w:val="24"/>
                <w:shd w:val="clear" w:color="auto" w:fill="auto"/>
                <w:lang w:eastAsia="zh-CN"/>
              </w:rPr>
            </w:pPr>
            <w:r>
              <w:rPr>
                <w:rFonts w:hint="eastAsia" w:ascii="Calibri" w:hAnsi="Calibri" w:eastAsia="宋体" w:cs="Times New Roman"/>
                <w:snapToGrid/>
                <w:color w:val="auto"/>
                <w:kern w:val="2"/>
                <w:sz w:val="21"/>
                <w:szCs w:val="24"/>
                <w:shd w:val="clear" w:color="auto" w:fill="auto"/>
                <w:lang w:eastAsia="zh-CN"/>
              </w:rPr>
              <w:t>　</w:t>
            </w:r>
          </w:p>
        </w:tc>
        <w:tc>
          <w:tcPr>
            <w:tcW w:w="1059" w:type="pct"/>
            <w:tcBorders>
              <w:top w:val="nil"/>
              <w:left w:val="nil"/>
              <w:bottom w:val="single" w:color="auto" w:sz="4" w:space="0"/>
              <w:right w:val="single" w:color="auto" w:sz="4" w:space="0"/>
            </w:tcBorders>
            <w:shd w:val="clear" w:color="auto" w:fill="auto"/>
            <w:noWrap/>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color w:val="auto"/>
                <w:kern w:val="2"/>
                <w:sz w:val="21"/>
                <w:szCs w:val="24"/>
                <w:shd w:val="clear" w:color="auto" w:fill="auto"/>
                <w:lang w:eastAsia="zh-CN"/>
              </w:rPr>
            </w:pPr>
            <w:r>
              <w:rPr>
                <w:rFonts w:hint="eastAsia" w:ascii="Calibri" w:hAnsi="Calibri" w:eastAsia="宋体" w:cs="Times New Roman"/>
                <w:snapToGrid/>
                <w:color w:val="auto"/>
                <w:kern w:val="2"/>
                <w:sz w:val="21"/>
                <w:szCs w:val="24"/>
                <w:shd w:val="clear" w:color="auto" w:fill="auto"/>
                <w:lang w:eastAsia="zh-CN"/>
              </w:rPr>
              <w:t>　</w:t>
            </w:r>
          </w:p>
        </w:tc>
      </w:tr>
      <w:tr>
        <w:tblPrEx>
          <w:tblCellMar>
            <w:top w:w="0" w:type="dxa"/>
            <w:left w:w="108" w:type="dxa"/>
            <w:bottom w:w="0" w:type="dxa"/>
            <w:right w:w="108" w:type="dxa"/>
          </w:tblCellMar>
        </w:tblPrEx>
        <w:trPr>
          <w:trHeight w:val="420" w:hRule="atLeast"/>
          <w:jc w:val="center"/>
        </w:trPr>
        <w:tc>
          <w:tcPr>
            <w:tcW w:w="906" w:type="pct"/>
            <w:vMerge w:val="continue"/>
            <w:tcBorders>
              <w:top w:val="single" w:color="auto" w:sz="4" w:space="0"/>
              <w:left w:val="single" w:color="auto" w:sz="4" w:space="0"/>
              <w:bottom w:val="single" w:color="auto" w:sz="4" w:space="0"/>
              <w:right w:val="single" w:color="auto" w:sz="4" w:space="0"/>
            </w:tcBorders>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color w:val="auto"/>
                <w:kern w:val="2"/>
                <w:sz w:val="21"/>
                <w:szCs w:val="24"/>
                <w:shd w:val="clear" w:color="auto" w:fill="auto"/>
                <w:lang w:eastAsia="zh-CN"/>
              </w:rPr>
            </w:pPr>
          </w:p>
        </w:tc>
        <w:tc>
          <w:tcPr>
            <w:tcW w:w="2141" w:type="pct"/>
            <w:tcBorders>
              <w:top w:val="single" w:color="auto" w:sz="4" w:space="0"/>
              <w:left w:val="nil"/>
              <w:bottom w:val="single" w:color="auto" w:sz="4" w:space="0"/>
              <w:right w:val="single" w:color="auto" w:sz="4" w:space="0"/>
            </w:tcBorders>
            <w:shd w:val="clear" w:color="auto" w:fill="auto"/>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color w:val="auto"/>
                <w:kern w:val="2"/>
                <w:sz w:val="21"/>
                <w:szCs w:val="24"/>
                <w:shd w:val="clear" w:color="auto" w:fill="auto"/>
                <w:lang w:eastAsia="zh-CN"/>
              </w:rPr>
            </w:pPr>
            <w:r>
              <w:rPr>
                <w:rFonts w:hint="eastAsia" w:ascii="Calibri" w:hAnsi="Calibri" w:eastAsia="宋体" w:cs="Times New Roman"/>
                <w:snapToGrid/>
                <w:color w:val="auto"/>
                <w:kern w:val="2"/>
                <w:sz w:val="21"/>
                <w:szCs w:val="24"/>
                <w:shd w:val="clear" w:color="auto" w:fill="auto"/>
                <w:lang w:eastAsia="zh-CN"/>
              </w:rPr>
              <w:t>4.是否依规设立保密要害部门（部位）并落实有关安全保密防护措施</w:t>
            </w:r>
          </w:p>
        </w:tc>
        <w:tc>
          <w:tcPr>
            <w:tcW w:w="428" w:type="pct"/>
            <w:tcBorders>
              <w:top w:val="nil"/>
              <w:left w:val="nil"/>
              <w:bottom w:val="single" w:color="auto" w:sz="4" w:space="0"/>
              <w:right w:val="single" w:color="auto" w:sz="4" w:space="0"/>
            </w:tcBorders>
            <w:shd w:val="clear" w:color="auto" w:fill="auto"/>
            <w:noWrap/>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color w:val="auto"/>
                <w:kern w:val="2"/>
                <w:sz w:val="21"/>
                <w:szCs w:val="24"/>
                <w:shd w:val="clear" w:color="auto" w:fill="auto"/>
                <w:lang w:eastAsia="zh-CN"/>
              </w:rPr>
            </w:pPr>
            <w:r>
              <w:rPr>
                <w:rFonts w:hint="eastAsia" w:ascii="Calibri" w:hAnsi="Calibri" w:eastAsia="宋体" w:cs="Times New Roman"/>
                <w:snapToGrid/>
                <w:color w:val="auto"/>
                <w:kern w:val="2"/>
                <w:sz w:val="21"/>
                <w:szCs w:val="24"/>
                <w:shd w:val="clear" w:color="auto" w:fill="auto"/>
                <w:lang w:eastAsia="zh-CN"/>
              </w:rPr>
              <w:t>　</w:t>
            </w:r>
          </w:p>
        </w:tc>
        <w:tc>
          <w:tcPr>
            <w:tcW w:w="464" w:type="pct"/>
            <w:tcBorders>
              <w:top w:val="nil"/>
              <w:left w:val="nil"/>
              <w:bottom w:val="single" w:color="auto" w:sz="4" w:space="0"/>
              <w:right w:val="single" w:color="auto" w:sz="4" w:space="0"/>
            </w:tcBorders>
            <w:shd w:val="clear" w:color="auto" w:fill="auto"/>
            <w:noWrap/>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color w:val="auto"/>
                <w:kern w:val="2"/>
                <w:sz w:val="21"/>
                <w:szCs w:val="24"/>
                <w:shd w:val="clear" w:color="auto" w:fill="auto"/>
                <w:lang w:eastAsia="zh-CN"/>
              </w:rPr>
            </w:pPr>
            <w:r>
              <w:rPr>
                <w:rFonts w:hint="eastAsia" w:ascii="Calibri" w:hAnsi="Calibri" w:eastAsia="宋体" w:cs="Times New Roman"/>
                <w:snapToGrid/>
                <w:color w:val="auto"/>
                <w:kern w:val="2"/>
                <w:sz w:val="21"/>
                <w:szCs w:val="24"/>
                <w:shd w:val="clear" w:color="auto" w:fill="auto"/>
                <w:lang w:eastAsia="zh-CN"/>
              </w:rPr>
              <w:t>　</w:t>
            </w:r>
          </w:p>
        </w:tc>
        <w:tc>
          <w:tcPr>
            <w:tcW w:w="1059" w:type="pct"/>
            <w:tcBorders>
              <w:top w:val="nil"/>
              <w:left w:val="nil"/>
              <w:bottom w:val="single" w:color="auto" w:sz="4" w:space="0"/>
              <w:right w:val="single" w:color="auto" w:sz="4" w:space="0"/>
            </w:tcBorders>
            <w:shd w:val="clear" w:color="auto" w:fill="auto"/>
            <w:noWrap/>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color w:val="auto"/>
                <w:kern w:val="2"/>
                <w:sz w:val="21"/>
                <w:szCs w:val="24"/>
                <w:shd w:val="clear" w:color="auto" w:fill="auto"/>
                <w:lang w:eastAsia="zh-CN"/>
              </w:rPr>
            </w:pPr>
            <w:r>
              <w:rPr>
                <w:rFonts w:hint="eastAsia" w:ascii="Calibri" w:hAnsi="Calibri" w:eastAsia="宋体" w:cs="Times New Roman"/>
                <w:snapToGrid/>
                <w:color w:val="auto"/>
                <w:kern w:val="2"/>
                <w:sz w:val="21"/>
                <w:szCs w:val="24"/>
                <w:shd w:val="clear" w:color="auto" w:fill="auto"/>
                <w:lang w:eastAsia="zh-CN"/>
              </w:rPr>
              <w:t>　</w:t>
            </w:r>
          </w:p>
        </w:tc>
      </w:tr>
      <w:tr>
        <w:tblPrEx>
          <w:tblCellMar>
            <w:top w:w="0" w:type="dxa"/>
            <w:left w:w="108" w:type="dxa"/>
            <w:bottom w:w="0" w:type="dxa"/>
            <w:right w:w="108" w:type="dxa"/>
          </w:tblCellMar>
        </w:tblPrEx>
        <w:trPr>
          <w:trHeight w:val="420" w:hRule="atLeast"/>
          <w:jc w:val="center"/>
        </w:trPr>
        <w:tc>
          <w:tcPr>
            <w:tcW w:w="906" w:type="pct"/>
            <w:vMerge w:val="continue"/>
            <w:tcBorders>
              <w:top w:val="single" w:color="auto" w:sz="4" w:space="0"/>
              <w:left w:val="single" w:color="auto" w:sz="4" w:space="0"/>
              <w:bottom w:val="single" w:color="auto" w:sz="4" w:space="0"/>
              <w:right w:val="single" w:color="auto" w:sz="4" w:space="0"/>
            </w:tcBorders>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color w:val="auto"/>
                <w:kern w:val="2"/>
                <w:sz w:val="21"/>
                <w:szCs w:val="24"/>
                <w:shd w:val="clear" w:color="auto" w:fill="auto"/>
                <w:lang w:eastAsia="zh-CN"/>
              </w:rPr>
            </w:pPr>
          </w:p>
        </w:tc>
        <w:tc>
          <w:tcPr>
            <w:tcW w:w="2141" w:type="pct"/>
            <w:tcBorders>
              <w:top w:val="single" w:color="auto" w:sz="4" w:space="0"/>
              <w:left w:val="nil"/>
              <w:bottom w:val="single" w:color="auto" w:sz="4" w:space="0"/>
              <w:right w:val="single" w:color="auto" w:sz="4" w:space="0"/>
            </w:tcBorders>
            <w:shd w:val="clear" w:color="auto" w:fill="auto"/>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color w:val="auto"/>
                <w:kern w:val="2"/>
                <w:sz w:val="21"/>
                <w:szCs w:val="24"/>
                <w:shd w:val="clear" w:color="auto" w:fill="auto"/>
                <w:lang w:eastAsia="zh-CN"/>
              </w:rPr>
            </w:pPr>
            <w:r>
              <w:rPr>
                <w:rFonts w:hint="eastAsia" w:ascii="Calibri" w:hAnsi="Calibri" w:eastAsia="宋体" w:cs="Times New Roman"/>
                <w:snapToGrid/>
                <w:color w:val="auto"/>
                <w:kern w:val="2"/>
                <w:sz w:val="21"/>
                <w:szCs w:val="24"/>
                <w:shd w:val="clear" w:color="auto" w:fill="auto"/>
                <w:lang w:eastAsia="zh-CN"/>
              </w:rPr>
              <w:t>5.是否由专人对涉密测绘地理信息进行核对、清点、登记、造册等情况</w:t>
            </w:r>
          </w:p>
        </w:tc>
        <w:tc>
          <w:tcPr>
            <w:tcW w:w="428" w:type="pct"/>
            <w:tcBorders>
              <w:top w:val="nil"/>
              <w:left w:val="nil"/>
              <w:bottom w:val="single" w:color="auto" w:sz="4" w:space="0"/>
              <w:right w:val="single" w:color="auto" w:sz="4" w:space="0"/>
            </w:tcBorders>
            <w:shd w:val="clear" w:color="auto" w:fill="auto"/>
            <w:noWrap/>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color w:val="auto"/>
                <w:kern w:val="2"/>
                <w:sz w:val="21"/>
                <w:szCs w:val="24"/>
                <w:shd w:val="clear" w:color="auto" w:fill="auto"/>
                <w:lang w:eastAsia="zh-CN"/>
              </w:rPr>
            </w:pPr>
            <w:r>
              <w:rPr>
                <w:rFonts w:hint="eastAsia" w:ascii="Calibri" w:hAnsi="Calibri" w:eastAsia="宋体" w:cs="Times New Roman"/>
                <w:snapToGrid/>
                <w:color w:val="auto"/>
                <w:kern w:val="2"/>
                <w:sz w:val="21"/>
                <w:szCs w:val="24"/>
                <w:shd w:val="clear" w:color="auto" w:fill="auto"/>
                <w:lang w:eastAsia="zh-CN"/>
              </w:rPr>
              <w:t>　</w:t>
            </w:r>
          </w:p>
        </w:tc>
        <w:tc>
          <w:tcPr>
            <w:tcW w:w="464" w:type="pct"/>
            <w:tcBorders>
              <w:top w:val="nil"/>
              <w:left w:val="nil"/>
              <w:bottom w:val="single" w:color="auto" w:sz="4" w:space="0"/>
              <w:right w:val="single" w:color="auto" w:sz="4" w:space="0"/>
            </w:tcBorders>
            <w:shd w:val="clear" w:color="auto" w:fill="auto"/>
            <w:noWrap/>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color w:val="auto"/>
                <w:kern w:val="2"/>
                <w:sz w:val="21"/>
                <w:szCs w:val="24"/>
                <w:shd w:val="clear" w:color="auto" w:fill="auto"/>
                <w:lang w:eastAsia="zh-CN"/>
              </w:rPr>
            </w:pPr>
            <w:r>
              <w:rPr>
                <w:rFonts w:hint="eastAsia" w:ascii="Calibri" w:hAnsi="Calibri" w:eastAsia="宋体" w:cs="Times New Roman"/>
                <w:snapToGrid/>
                <w:color w:val="auto"/>
                <w:kern w:val="2"/>
                <w:sz w:val="21"/>
                <w:szCs w:val="24"/>
                <w:shd w:val="clear" w:color="auto" w:fill="auto"/>
                <w:lang w:eastAsia="zh-CN"/>
              </w:rPr>
              <w:t>　</w:t>
            </w:r>
          </w:p>
        </w:tc>
        <w:tc>
          <w:tcPr>
            <w:tcW w:w="1059" w:type="pct"/>
            <w:tcBorders>
              <w:top w:val="nil"/>
              <w:left w:val="nil"/>
              <w:bottom w:val="single" w:color="auto" w:sz="4" w:space="0"/>
              <w:right w:val="single" w:color="auto" w:sz="4" w:space="0"/>
            </w:tcBorders>
            <w:shd w:val="clear" w:color="auto" w:fill="auto"/>
            <w:noWrap/>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color w:val="auto"/>
                <w:kern w:val="2"/>
                <w:sz w:val="21"/>
                <w:szCs w:val="24"/>
                <w:shd w:val="clear" w:color="auto" w:fill="auto"/>
                <w:lang w:eastAsia="zh-CN"/>
              </w:rPr>
            </w:pPr>
            <w:r>
              <w:rPr>
                <w:rFonts w:hint="eastAsia" w:ascii="Calibri" w:hAnsi="Calibri" w:eastAsia="宋体" w:cs="Times New Roman"/>
                <w:snapToGrid/>
                <w:color w:val="auto"/>
                <w:kern w:val="2"/>
                <w:sz w:val="21"/>
                <w:szCs w:val="24"/>
                <w:shd w:val="clear" w:color="auto" w:fill="auto"/>
                <w:lang w:eastAsia="zh-CN"/>
              </w:rPr>
              <w:t>　</w:t>
            </w:r>
          </w:p>
        </w:tc>
      </w:tr>
      <w:tr>
        <w:tblPrEx>
          <w:tblCellMar>
            <w:top w:w="0" w:type="dxa"/>
            <w:left w:w="108" w:type="dxa"/>
            <w:bottom w:w="0" w:type="dxa"/>
            <w:right w:w="108" w:type="dxa"/>
          </w:tblCellMar>
        </w:tblPrEx>
        <w:trPr>
          <w:trHeight w:val="723" w:hRule="atLeast"/>
          <w:jc w:val="center"/>
        </w:trPr>
        <w:tc>
          <w:tcPr>
            <w:tcW w:w="906" w:type="pct"/>
            <w:vMerge w:val="restart"/>
            <w:tcBorders>
              <w:top w:val="single" w:color="auto" w:sz="4" w:space="0"/>
              <w:left w:val="single" w:color="auto" w:sz="4" w:space="0"/>
              <w:bottom w:val="nil"/>
              <w:right w:val="single" w:color="auto" w:sz="4" w:space="0"/>
            </w:tcBorders>
            <w:shd w:val="clear" w:color="auto" w:fill="auto"/>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color w:val="auto"/>
                <w:kern w:val="2"/>
                <w:sz w:val="21"/>
                <w:szCs w:val="24"/>
                <w:shd w:val="clear" w:color="auto" w:fill="auto"/>
                <w:lang w:eastAsia="zh-CN"/>
              </w:rPr>
            </w:pPr>
            <w:r>
              <w:rPr>
                <w:rFonts w:hint="eastAsia" w:ascii="Calibri" w:hAnsi="Calibri" w:eastAsia="宋体" w:cs="Times New Roman"/>
                <w:snapToGrid/>
                <w:color w:val="auto"/>
                <w:kern w:val="2"/>
                <w:sz w:val="21"/>
                <w:szCs w:val="24"/>
                <w:shd w:val="clear" w:color="auto" w:fill="auto"/>
                <w:lang w:eastAsia="zh-CN"/>
              </w:rPr>
              <w:t>二、存储和处理涉密测绘成果设备管理情况</w:t>
            </w:r>
          </w:p>
        </w:tc>
        <w:tc>
          <w:tcPr>
            <w:tcW w:w="2141" w:type="pct"/>
            <w:tcBorders>
              <w:top w:val="single" w:color="auto" w:sz="4" w:space="0"/>
              <w:left w:val="nil"/>
              <w:bottom w:val="single" w:color="auto" w:sz="4" w:space="0"/>
              <w:right w:val="single" w:color="auto" w:sz="4" w:space="0"/>
            </w:tcBorders>
            <w:shd w:val="clear" w:color="auto" w:fill="auto"/>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color w:val="auto"/>
                <w:kern w:val="2"/>
                <w:sz w:val="21"/>
                <w:szCs w:val="24"/>
                <w:shd w:val="clear" w:color="auto" w:fill="auto"/>
                <w:lang w:eastAsia="zh-CN"/>
              </w:rPr>
            </w:pPr>
            <w:r>
              <w:rPr>
                <w:rFonts w:hint="eastAsia" w:ascii="Calibri" w:hAnsi="Calibri" w:eastAsia="宋体" w:cs="Times New Roman"/>
                <w:snapToGrid/>
                <w:color w:val="auto"/>
                <w:kern w:val="2"/>
                <w:sz w:val="21"/>
                <w:szCs w:val="24"/>
                <w:shd w:val="clear" w:color="auto" w:fill="auto"/>
                <w:lang w:eastAsia="zh-CN"/>
              </w:rPr>
              <w:t>6.是否在存储和处理涉密测绘地理信息的计算机或计算机网络上安装技术防护产品，并及时升级</w:t>
            </w:r>
          </w:p>
        </w:tc>
        <w:tc>
          <w:tcPr>
            <w:tcW w:w="428" w:type="pct"/>
            <w:tcBorders>
              <w:top w:val="nil"/>
              <w:left w:val="nil"/>
              <w:bottom w:val="single" w:color="auto" w:sz="4" w:space="0"/>
              <w:right w:val="single" w:color="auto" w:sz="4" w:space="0"/>
            </w:tcBorders>
            <w:shd w:val="clear" w:color="auto" w:fill="auto"/>
            <w:noWrap/>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color w:val="auto"/>
                <w:kern w:val="2"/>
                <w:sz w:val="21"/>
                <w:szCs w:val="24"/>
                <w:shd w:val="clear" w:color="auto" w:fill="auto"/>
                <w:lang w:eastAsia="zh-CN"/>
              </w:rPr>
            </w:pPr>
            <w:r>
              <w:rPr>
                <w:rFonts w:hint="eastAsia" w:ascii="Calibri" w:hAnsi="Calibri" w:eastAsia="宋体" w:cs="Times New Roman"/>
                <w:snapToGrid/>
                <w:color w:val="auto"/>
                <w:kern w:val="2"/>
                <w:sz w:val="21"/>
                <w:szCs w:val="24"/>
                <w:shd w:val="clear" w:color="auto" w:fill="auto"/>
                <w:lang w:eastAsia="zh-CN"/>
              </w:rPr>
              <w:t>　</w:t>
            </w:r>
          </w:p>
        </w:tc>
        <w:tc>
          <w:tcPr>
            <w:tcW w:w="464" w:type="pct"/>
            <w:tcBorders>
              <w:top w:val="nil"/>
              <w:left w:val="nil"/>
              <w:bottom w:val="single" w:color="auto" w:sz="4" w:space="0"/>
              <w:right w:val="single" w:color="auto" w:sz="4" w:space="0"/>
            </w:tcBorders>
            <w:shd w:val="clear" w:color="auto" w:fill="auto"/>
            <w:noWrap/>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color w:val="auto"/>
                <w:kern w:val="2"/>
                <w:sz w:val="21"/>
                <w:szCs w:val="24"/>
                <w:shd w:val="clear" w:color="auto" w:fill="auto"/>
                <w:lang w:eastAsia="zh-CN"/>
              </w:rPr>
            </w:pPr>
            <w:r>
              <w:rPr>
                <w:rFonts w:hint="eastAsia" w:ascii="Calibri" w:hAnsi="Calibri" w:eastAsia="宋体" w:cs="Times New Roman"/>
                <w:snapToGrid/>
                <w:color w:val="auto"/>
                <w:kern w:val="2"/>
                <w:sz w:val="21"/>
                <w:szCs w:val="24"/>
                <w:shd w:val="clear" w:color="auto" w:fill="auto"/>
                <w:lang w:eastAsia="zh-CN"/>
              </w:rPr>
              <w:t>　</w:t>
            </w:r>
          </w:p>
        </w:tc>
        <w:tc>
          <w:tcPr>
            <w:tcW w:w="1059" w:type="pct"/>
            <w:tcBorders>
              <w:top w:val="nil"/>
              <w:left w:val="nil"/>
              <w:bottom w:val="single" w:color="auto" w:sz="4" w:space="0"/>
              <w:right w:val="single" w:color="auto" w:sz="4" w:space="0"/>
            </w:tcBorders>
            <w:shd w:val="clear" w:color="auto" w:fill="auto"/>
            <w:noWrap/>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color w:val="auto"/>
                <w:kern w:val="2"/>
                <w:sz w:val="21"/>
                <w:szCs w:val="24"/>
                <w:shd w:val="clear" w:color="auto" w:fill="auto"/>
                <w:lang w:eastAsia="zh-CN"/>
              </w:rPr>
            </w:pPr>
            <w:r>
              <w:rPr>
                <w:rFonts w:hint="eastAsia" w:ascii="Calibri" w:hAnsi="Calibri" w:eastAsia="宋体" w:cs="Times New Roman"/>
                <w:snapToGrid/>
                <w:color w:val="auto"/>
                <w:kern w:val="2"/>
                <w:sz w:val="21"/>
                <w:szCs w:val="24"/>
                <w:shd w:val="clear" w:color="auto" w:fill="auto"/>
                <w:lang w:eastAsia="zh-CN"/>
              </w:rPr>
              <w:t>　</w:t>
            </w:r>
          </w:p>
        </w:tc>
      </w:tr>
      <w:tr>
        <w:tblPrEx>
          <w:tblCellMar>
            <w:top w:w="0" w:type="dxa"/>
            <w:left w:w="108" w:type="dxa"/>
            <w:bottom w:w="0" w:type="dxa"/>
            <w:right w:w="108" w:type="dxa"/>
          </w:tblCellMar>
        </w:tblPrEx>
        <w:trPr>
          <w:trHeight w:val="692" w:hRule="atLeast"/>
          <w:jc w:val="center"/>
        </w:trPr>
        <w:tc>
          <w:tcPr>
            <w:tcW w:w="906" w:type="pct"/>
            <w:vMerge w:val="continue"/>
            <w:tcBorders>
              <w:top w:val="nil"/>
              <w:left w:val="single" w:color="auto" w:sz="4" w:space="0"/>
              <w:bottom w:val="nil"/>
              <w:right w:val="single" w:color="auto" w:sz="4" w:space="0"/>
            </w:tcBorders>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color w:val="auto"/>
                <w:kern w:val="2"/>
                <w:sz w:val="21"/>
                <w:szCs w:val="24"/>
                <w:shd w:val="clear" w:color="auto" w:fill="auto"/>
                <w:lang w:eastAsia="zh-CN"/>
              </w:rPr>
            </w:pPr>
          </w:p>
        </w:tc>
        <w:tc>
          <w:tcPr>
            <w:tcW w:w="2141" w:type="pct"/>
            <w:tcBorders>
              <w:top w:val="nil"/>
              <w:left w:val="nil"/>
              <w:bottom w:val="single" w:color="auto" w:sz="4" w:space="0"/>
              <w:right w:val="single" w:color="auto" w:sz="4" w:space="0"/>
            </w:tcBorders>
            <w:shd w:val="clear" w:color="auto" w:fill="auto"/>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color w:val="auto"/>
                <w:kern w:val="2"/>
                <w:sz w:val="21"/>
                <w:szCs w:val="24"/>
                <w:shd w:val="clear" w:color="auto" w:fill="auto"/>
                <w:lang w:eastAsia="zh-CN"/>
              </w:rPr>
            </w:pPr>
            <w:r>
              <w:rPr>
                <w:rFonts w:hint="eastAsia" w:ascii="Calibri" w:hAnsi="Calibri" w:eastAsia="宋体" w:cs="Times New Roman"/>
                <w:snapToGrid/>
                <w:color w:val="auto"/>
                <w:kern w:val="2"/>
                <w:sz w:val="21"/>
                <w:szCs w:val="24"/>
                <w:shd w:val="clear" w:color="auto" w:fill="auto"/>
                <w:lang w:eastAsia="zh-CN"/>
              </w:rPr>
              <w:t>7.存储和处理涉密测绘地理信息的计算机是否含有无线网卡、无线鼠标、无线键盘等具有无线互联功能的设备</w:t>
            </w:r>
          </w:p>
        </w:tc>
        <w:tc>
          <w:tcPr>
            <w:tcW w:w="428" w:type="pct"/>
            <w:tcBorders>
              <w:top w:val="nil"/>
              <w:left w:val="nil"/>
              <w:bottom w:val="single" w:color="auto" w:sz="4" w:space="0"/>
              <w:right w:val="single" w:color="auto" w:sz="4" w:space="0"/>
            </w:tcBorders>
            <w:shd w:val="clear" w:color="auto" w:fill="auto"/>
            <w:noWrap/>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color w:val="auto"/>
                <w:kern w:val="2"/>
                <w:sz w:val="21"/>
                <w:szCs w:val="24"/>
                <w:shd w:val="clear" w:color="auto" w:fill="auto"/>
                <w:lang w:eastAsia="zh-CN"/>
              </w:rPr>
            </w:pPr>
            <w:r>
              <w:rPr>
                <w:rFonts w:hint="eastAsia" w:ascii="Calibri" w:hAnsi="Calibri" w:eastAsia="宋体" w:cs="Times New Roman"/>
                <w:snapToGrid/>
                <w:color w:val="auto"/>
                <w:kern w:val="2"/>
                <w:sz w:val="21"/>
                <w:szCs w:val="24"/>
                <w:shd w:val="clear" w:color="auto" w:fill="auto"/>
                <w:lang w:eastAsia="zh-CN"/>
              </w:rPr>
              <w:t>　</w:t>
            </w:r>
          </w:p>
        </w:tc>
        <w:tc>
          <w:tcPr>
            <w:tcW w:w="464" w:type="pct"/>
            <w:tcBorders>
              <w:top w:val="nil"/>
              <w:left w:val="nil"/>
              <w:bottom w:val="single" w:color="auto" w:sz="4" w:space="0"/>
              <w:right w:val="single" w:color="auto" w:sz="4" w:space="0"/>
            </w:tcBorders>
            <w:shd w:val="clear" w:color="auto" w:fill="auto"/>
            <w:noWrap/>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color w:val="auto"/>
                <w:kern w:val="2"/>
                <w:sz w:val="21"/>
                <w:szCs w:val="24"/>
                <w:shd w:val="clear" w:color="auto" w:fill="auto"/>
                <w:lang w:eastAsia="zh-CN"/>
              </w:rPr>
            </w:pPr>
            <w:r>
              <w:rPr>
                <w:rFonts w:hint="eastAsia" w:ascii="Calibri" w:hAnsi="Calibri" w:eastAsia="宋体" w:cs="Times New Roman"/>
                <w:snapToGrid/>
                <w:color w:val="auto"/>
                <w:kern w:val="2"/>
                <w:sz w:val="21"/>
                <w:szCs w:val="24"/>
                <w:shd w:val="clear" w:color="auto" w:fill="auto"/>
                <w:lang w:eastAsia="zh-CN"/>
              </w:rPr>
              <w:t>　</w:t>
            </w:r>
          </w:p>
        </w:tc>
        <w:tc>
          <w:tcPr>
            <w:tcW w:w="1059" w:type="pct"/>
            <w:tcBorders>
              <w:top w:val="nil"/>
              <w:left w:val="nil"/>
              <w:bottom w:val="single" w:color="auto" w:sz="4" w:space="0"/>
              <w:right w:val="single" w:color="auto" w:sz="4" w:space="0"/>
            </w:tcBorders>
            <w:shd w:val="clear" w:color="auto" w:fill="auto"/>
            <w:noWrap/>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color w:val="auto"/>
                <w:kern w:val="2"/>
                <w:sz w:val="21"/>
                <w:szCs w:val="24"/>
                <w:shd w:val="clear" w:color="auto" w:fill="auto"/>
                <w:lang w:eastAsia="zh-CN"/>
              </w:rPr>
            </w:pPr>
            <w:r>
              <w:rPr>
                <w:rFonts w:hint="eastAsia" w:ascii="Calibri" w:hAnsi="Calibri" w:eastAsia="宋体" w:cs="Times New Roman"/>
                <w:snapToGrid/>
                <w:color w:val="auto"/>
                <w:kern w:val="2"/>
                <w:sz w:val="21"/>
                <w:szCs w:val="24"/>
                <w:shd w:val="clear" w:color="auto" w:fill="auto"/>
                <w:lang w:eastAsia="zh-CN"/>
              </w:rPr>
              <w:t>　</w:t>
            </w:r>
          </w:p>
        </w:tc>
      </w:tr>
      <w:tr>
        <w:tblPrEx>
          <w:tblCellMar>
            <w:top w:w="0" w:type="dxa"/>
            <w:left w:w="108" w:type="dxa"/>
            <w:bottom w:w="0" w:type="dxa"/>
            <w:right w:w="108" w:type="dxa"/>
          </w:tblCellMar>
        </w:tblPrEx>
        <w:trPr>
          <w:trHeight w:val="702" w:hRule="atLeast"/>
          <w:jc w:val="center"/>
        </w:trPr>
        <w:tc>
          <w:tcPr>
            <w:tcW w:w="906" w:type="pct"/>
            <w:vMerge w:val="continue"/>
            <w:tcBorders>
              <w:top w:val="nil"/>
              <w:left w:val="single" w:color="auto" w:sz="4" w:space="0"/>
              <w:bottom w:val="nil"/>
              <w:right w:val="single" w:color="auto" w:sz="4" w:space="0"/>
            </w:tcBorders>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color w:val="auto"/>
                <w:kern w:val="2"/>
                <w:sz w:val="21"/>
                <w:szCs w:val="24"/>
                <w:shd w:val="clear" w:color="auto" w:fill="auto"/>
                <w:lang w:eastAsia="zh-CN"/>
              </w:rPr>
            </w:pPr>
          </w:p>
        </w:tc>
        <w:tc>
          <w:tcPr>
            <w:tcW w:w="2141" w:type="pct"/>
            <w:tcBorders>
              <w:top w:val="nil"/>
              <w:left w:val="nil"/>
              <w:bottom w:val="single" w:color="auto" w:sz="4" w:space="0"/>
              <w:right w:val="single" w:color="auto" w:sz="4" w:space="0"/>
            </w:tcBorders>
            <w:shd w:val="clear" w:color="auto" w:fill="auto"/>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color w:val="auto"/>
                <w:kern w:val="2"/>
                <w:sz w:val="21"/>
                <w:szCs w:val="24"/>
                <w:shd w:val="clear" w:color="auto" w:fill="auto"/>
                <w:lang w:eastAsia="zh-CN"/>
              </w:rPr>
            </w:pPr>
            <w:r>
              <w:rPr>
                <w:rFonts w:hint="eastAsia" w:ascii="Calibri" w:hAnsi="Calibri" w:eastAsia="宋体" w:cs="Times New Roman"/>
                <w:snapToGrid/>
                <w:color w:val="auto"/>
                <w:kern w:val="2"/>
                <w:sz w:val="21"/>
                <w:szCs w:val="24"/>
                <w:shd w:val="clear" w:color="auto" w:fill="auto"/>
                <w:lang w:eastAsia="zh-CN"/>
              </w:rPr>
              <w:t>8.是否对存储和处理涉密测绘地理信息的计算机或计算机网络与互联网进行物理隔离</w:t>
            </w:r>
          </w:p>
        </w:tc>
        <w:tc>
          <w:tcPr>
            <w:tcW w:w="428" w:type="pct"/>
            <w:tcBorders>
              <w:top w:val="nil"/>
              <w:left w:val="nil"/>
              <w:bottom w:val="single" w:color="auto" w:sz="4" w:space="0"/>
              <w:right w:val="single" w:color="auto" w:sz="4" w:space="0"/>
            </w:tcBorders>
            <w:shd w:val="clear" w:color="auto" w:fill="auto"/>
            <w:noWrap/>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color w:val="auto"/>
                <w:kern w:val="2"/>
                <w:sz w:val="21"/>
                <w:szCs w:val="24"/>
                <w:shd w:val="clear" w:color="auto" w:fill="auto"/>
                <w:lang w:eastAsia="zh-CN"/>
              </w:rPr>
            </w:pPr>
            <w:r>
              <w:rPr>
                <w:rFonts w:hint="eastAsia" w:ascii="Calibri" w:hAnsi="Calibri" w:eastAsia="宋体" w:cs="Times New Roman"/>
                <w:snapToGrid/>
                <w:color w:val="auto"/>
                <w:kern w:val="2"/>
                <w:sz w:val="21"/>
                <w:szCs w:val="24"/>
                <w:shd w:val="clear" w:color="auto" w:fill="auto"/>
                <w:lang w:eastAsia="zh-CN"/>
              </w:rPr>
              <w:t>　</w:t>
            </w:r>
          </w:p>
        </w:tc>
        <w:tc>
          <w:tcPr>
            <w:tcW w:w="464" w:type="pct"/>
            <w:tcBorders>
              <w:top w:val="nil"/>
              <w:left w:val="nil"/>
              <w:bottom w:val="single" w:color="auto" w:sz="4" w:space="0"/>
              <w:right w:val="single" w:color="auto" w:sz="4" w:space="0"/>
            </w:tcBorders>
            <w:shd w:val="clear" w:color="auto" w:fill="auto"/>
            <w:noWrap/>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color w:val="auto"/>
                <w:kern w:val="2"/>
                <w:sz w:val="21"/>
                <w:szCs w:val="24"/>
                <w:shd w:val="clear" w:color="auto" w:fill="auto"/>
                <w:lang w:eastAsia="zh-CN"/>
              </w:rPr>
            </w:pPr>
            <w:r>
              <w:rPr>
                <w:rFonts w:hint="eastAsia" w:ascii="Calibri" w:hAnsi="Calibri" w:eastAsia="宋体" w:cs="Times New Roman"/>
                <w:snapToGrid/>
                <w:color w:val="auto"/>
                <w:kern w:val="2"/>
                <w:sz w:val="21"/>
                <w:szCs w:val="24"/>
                <w:shd w:val="clear" w:color="auto" w:fill="auto"/>
                <w:lang w:eastAsia="zh-CN"/>
              </w:rPr>
              <w:t>　</w:t>
            </w:r>
          </w:p>
        </w:tc>
        <w:tc>
          <w:tcPr>
            <w:tcW w:w="1059" w:type="pct"/>
            <w:tcBorders>
              <w:top w:val="nil"/>
              <w:left w:val="nil"/>
              <w:bottom w:val="single" w:color="auto" w:sz="4" w:space="0"/>
              <w:right w:val="single" w:color="auto" w:sz="4" w:space="0"/>
            </w:tcBorders>
            <w:shd w:val="clear" w:color="auto" w:fill="auto"/>
            <w:noWrap/>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color w:val="auto"/>
                <w:kern w:val="2"/>
                <w:sz w:val="21"/>
                <w:szCs w:val="24"/>
                <w:shd w:val="clear" w:color="auto" w:fill="auto"/>
                <w:lang w:eastAsia="zh-CN"/>
              </w:rPr>
            </w:pPr>
            <w:r>
              <w:rPr>
                <w:rFonts w:hint="eastAsia" w:ascii="Calibri" w:hAnsi="Calibri" w:eastAsia="宋体" w:cs="Times New Roman"/>
                <w:snapToGrid/>
                <w:color w:val="auto"/>
                <w:kern w:val="2"/>
                <w:sz w:val="21"/>
                <w:szCs w:val="24"/>
                <w:shd w:val="clear" w:color="auto" w:fill="auto"/>
                <w:lang w:eastAsia="zh-CN"/>
              </w:rPr>
              <w:t>　</w:t>
            </w:r>
          </w:p>
        </w:tc>
      </w:tr>
      <w:tr>
        <w:tblPrEx>
          <w:tblCellMar>
            <w:top w:w="0" w:type="dxa"/>
            <w:left w:w="108" w:type="dxa"/>
            <w:bottom w:w="0" w:type="dxa"/>
            <w:right w:w="108" w:type="dxa"/>
          </w:tblCellMar>
        </w:tblPrEx>
        <w:trPr>
          <w:trHeight w:val="711" w:hRule="atLeast"/>
          <w:jc w:val="center"/>
        </w:trPr>
        <w:tc>
          <w:tcPr>
            <w:tcW w:w="906" w:type="pct"/>
            <w:vMerge w:val="continue"/>
            <w:tcBorders>
              <w:top w:val="nil"/>
              <w:left w:val="single" w:color="auto" w:sz="4" w:space="0"/>
              <w:bottom w:val="nil"/>
              <w:right w:val="single" w:color="auto" w:sz="4" w:space="0"/>
            </w:tcBorders>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color w:val="auto"/>
                <w:kern w:val="2"/>
                <w:sz w:val="21"/>
                <w:szCs w:val="24"/>
                <w:shd w:val="clear" w:color="auto" w:fill="auto"/>
                <w:lang w:eastAsia="zh-CN"/>
              </w:rPr>
            </w:pPr>
          </w:p>
        </w:tc>
        <w:tc>
          <w:tcPr>
            <w:tcW w:w="2141" w:type="pct"/>
            <w:tcBorders>
              <w:top w:val="nil"/>
              <w:left w:val="nil"/>
              <w:bottom w:val="single" w:color="auto" w:sz="4" w:space="0"/>
              <w:right w:val="single" w:color="auto" w:sz="4" w:space="0"/>
            </w:tcBorders>
            <w:shd w:val="clear" w:color="auto" w:fill="auto"/>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color w:val="auto"/>
                <w:kern w:val="2"/>
                <w:sz w:val="21"/>
                <w:szCs w:val="24"/>
                <w:shd w:val="clear" w:color="auto" w:fill="auto"/>
                <w:lang w:eastAsia="zh-CN"/>
              </w:rPr>
            </w:pPr>
            <w:r>
              <w:rPr>
                <w:rFonts w:hint="eastAsia" w:ascii="Calibri" w:hAnsi="Calibri" w:eastAsia="宋体" w:cs="Times New Roman"/>
                <w:snapToGrid/>
                <w:color w:val="auto"/>
                <w:kern w:val="2"/>
                <w:sz w:val="21"/>
                <w:szCs w:val="24"/>
                <w:shd w:val="clear" w:color="auto" w:fill="auto"/>
                <w:lang w:eastAsia="zh-CN"/>
              </w:rPr>
              <w:t>9.存储和处理涉密测绘地理信息的计算机是否与连接互联网的计算机交叉使用存储介质</w:t>
            </w:r>
          </w:p>
        </w:tc>
        <w:tc>
          <w:tcPr>
            <w:tcW w:w="428" w:type="pct"/>
            <w:tcBorders>
              <w:top w:val="nil"/>
              <w:left w:val="nil"/>
              <w:bottom w:val="single" w:color="auto" w:sz="4" w:space="0"/>
              <w:right w:val="single" w:color="auto" w:sz="4" w:space="0"/>
            </w:tcBorders>
            <w:shd w:val="clear" w:color="auto" w:fill="auto"/>
            <w:noWrap/>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color w:val="auto"/>
                <w:kern w:val="2"/>
                <w:sz w:val="21"/>
                <w:szCs w:val="24"/>
                <w:shd w:val="clear" w:color="auto" w:fill="auto"/>
                <w:lang w:eastAsia="zh-CN"/>
              </w:rPr>
            </w:pPr>
            <w:r>
              <w:rPr>
                <w:rFonts w:hint="eastAsia" w:ascii="Calibri" w:hAnsi="Calibri" w:eastAsia="宋体" w:cs="Times New Roman"/>
                <w:snapToGrid/>
                <w:color w:val="auto"/>
                <w:kern w:val="2"/>
                <w:sz w:val="21"/>
                <w:szCs w:val="24"/>
                <w:shd w:val="clear" w:color="auto" w:fill="auto"/>
                <w:lang w:eastAsia="zh-CN"/>
              </w:rPr>
              <w:t>　</w:t>
            </w:r>
          </w:p>
        </w:tc>
        <w:tc>
          <w:tcPr>
            <w:tcW w:w="464" w:type="pct"/>
            <w:tcBorders>
              <w:top w:val="nil"/>
              <w:left w:val="nil"/>
              <w:bottom w:val="single" w:color="auto" w:sz="4" w:space="0"/>
              <w:right w:val="single" w:color="auto" w:sz="4" w:space="0"/>
            </w:tcBorders>
            <w:shd w:val="clear" w:color="auto" w:fill="auto"/>
            <w:noWrap/>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color w:val="auto"/>
                <w:kern w:val="2"/>
                <w:sz w:val="21"/>
                <w:szCs w:val="24"/>
                <w:shd w:val="clear" w:color="auto" w:fill="auto"/>
                <w:lang w:eastAsia="zh-CN"/>
              </w:rPr>
            </w:pPr>
            <w:r>
              <w:rPr>
                <w:rFonts w:hint="eastAsia" w:ascii="Calibri" w:hAnsi="Calibri" w:eastAsia="宋体" w:cs="Times New Roman"/>
                <w:snapToGrid/>
                <w:color w:val="auto"/>
                <w:kern w:val="2"/>
                <w:sz w:val="21"/>
                <w:szCs w:val="24"/>
                <w:shd w:val="clear" w:color="auto" w:fill="auto"/>
                <w:lang w:eastAsia="zh-CN"/>
              </w:rPr>
              <w:t>　</w:t>
            </w:r>
          </w:p>
        </w:tc>
        <w:tc>
          <w:tcPr>
            <w:tcW w:w="1059" w:type="pct"/>
            <w:tcBorders>
              <w:top w:val="nil"/>
              <w:left w:val="nil"/>
              <w:bottom w:val="single" w:color="auto" w:sz="4" w:space="0"/>
              <w:right w:val="single" w:color="auto" w:sz="4" w:space="0"/>
            </w:tcBorders>
            <w:shd w:val="clear" w:color="auto" w:fill="auto"/>
            <w:noWrap/>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color w:val="auto"/>
                <w:kern w:val="2"/>
                <w:sz w:val="21"/>
                <w:szCs w:val="24"/>
                <w:shd w:val="clear" w:color="auto" w:fill="auto"/>
                <w:lang w:eastAsia="zh-CN"/>
              </w:rPr>
            </w:pPr>
            <w:r>
              <w:rPr>
                <w:rFonts w:hint="eastAsia" w:ascii="Calibri" w:hAnsi="Calibri" w:eastAsia="宋体" w:cs="Times New Roman"/>
                <w:snapToGrid/>
                <w:color w:val="auto"/>
                <w:kern w:val="2"/>
                <w:sz w:val="21"/>
                <w:szCs w:val="24"/>
                <w:shd w:val="clear" w:color="auto" w:fill="auto"/>
                <w:lang w:eastAsia="zh-CN"/>
              </w:rPr>
              <w:t>　</w:t>
            </w:r>
          </w:p>
        </w:tc>
      </w:tr>
      <w:tr>
        <w:tblPrEx>
          <w:tblCellMar>
            <w:top w:w="0" w:type="dxa"/>
            <w:left w:w="108" w:type="dxa"/>
            <w:bottom w:w="0" w:type="dxa"/>
            <w:right w:w="108" w:type="dxa"/>
          </w:tblCellMar>
        </w:tblPrEx>
        <w:trPr>
          <w:trHeight w:val="420" w:hRule="atLeast"/>
          <w:jc w:val="center"/>
        </w:trPr>
        <w:tc>
          <w:tcPr>
            <w:tcW w:w="906" w:type="pct"/>
            <w:vMerge w:val="continue"/>
            <w:tcBorders>
              <w:top w:val="nil"/>
              <w:left w:val="single" w:color="auto" w:sz="4" w:space="0"/>
              <w:bottom w:val="nil"/>
              <w:right w:val="single" w:color="auto" w:sz="4" w:space="0"/>
            </w:tcBorders>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color w:val="auto"/>
                <w:kern w:val="2"/>
                <w:sz w:val="21"/>
                <w:szCs w:val="24"/>
                <w:shd w:val="clear" w:color="auto" w:fill="auto"/>
                <w:lang w:eastAsia="zh-CN"/>
              </w:rPr>
            </w:pPr>
          </w:p>
        </w:tc>
        <w:tc>
          <w:tcPr>
            <w:tcW w:w="2141" w:type="pct"/>
            <w:tcBorders>
              <w:top w:val="nil"/>
              <w:left w:val="nil"/>
              <w:bottom w:val="single" w:color="auto" w:sz="4" w:space="0"/>
              <w:right w:val="single" w:color="auto" w:sz="4" w:space="0"/>
            </w:tcBorders>
            <w:shd w:val="clear" w:color="auto" w:fill="auto"/>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color w:val="auto"/>
                <w:kern w:val="2"/>
                <w:sz w:val="21"/>
                <w:szCs w:val="24"/>
                <w:shd w:val="clear" w:color="auto" w:fill="auto"/>
                <w:lang w:eastAsia="zh-CN"/>
              </w:rPr>
            </w:pPr>
            <w:r>
              <w:rPr>
                <w:rFonts w:hint="eastAsia" w:ascii="Calibri" w:hAnsi="Calibri" w:eastAsia="宋体" w:cs="Times New Roman"/>
                <w:snapToGrid/>
                <w:color w:val="auto"/>
                <w:kern w:val="2"/>
                <w:sz w:val="21"/>
                <w:szCs w:val="24"/>
                <w:shd w:val="clear" w:color="auto" w:fill="auto"/>
                <w:lang w:eastAsia="zh-CN"/>
              </w:rPr>
              <w:t>10.是否将存储涉密测绘地理信息的存储介质连接到与互联网连接的计算机上</w:t>
            </w:r>
          </w:p>
        </w:tc>
        <w:tc>
          <w:tcPr>
            <w:tcW w:w="428" w:type="pct"/>
            <w:tcBorders>
              <w:top w:val="nil"/>
              <w:left w:val="nil"/>
              <w:bottom w:val="single" w:color="auto" w:sz="4" w:space="0"/>
              <w:right w:val="single" w:color="auto" w:sz="4" w:space="0"/>
            </w:tcBorders>
            <w:shd w:val="clear" w:color="auto" w:fill="auto"/>
            <w:noWrap/>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color w:val="auto"/>
                <w:kern w:val="2"/>
                <w:sz w:val="21"/>
                <w:szCs w:val="24"/>
                <w:shd w:val="clear" w:color="auto" w:fill="auto"/>
                <w:lang w:eastAsia="zh-CN"/>
              </w:rPr>
            </w:pPr>
            <w:r>
              <w:rPr>
                <w:rFonts w:hint="eastAsia" w:ascii="Calibri" w:hAnsi="Calibri" w:eastAsia="宋体" w:cs="Times New Roman"/>
                <w:snapToGrid/>
                <w:color w:val="auto"/>
                <w:kern w:val="2"/>
                <w:sz w:val="21"/>
                <w:szCs w:val="24"/>
                <w:shd w:val="clear" w:color="auto" w:fill="auto"/>
                <w:lang w:eastAsia="zh-CN"/>
              </w:rPr>
              <w:t>　</w:t>
            </w:r>
          </w:p>
        </w:tc>
        <w:tc>
          <w:tcPr>
            <w:tcW w:w="464" w:type="pct"/>
            <w:tcBorders>
              <w:top w:val="nil"/>
              <w:left w:val="nil"/>
              <w:bottom w:val="single" w:color="auto" w:sz="4" w:space="0"/>
              <w:right w:val="single" w:color="auto" w:sz="4" w:space="0"/>
            </w:tcBorders>
            <w:shd w:val="clear" w:color="auto" w:fill="auto"/>
            <w:noWrap/>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color w:val="auto"/>
                <w:kern w:val="2"/>
                <w:sz w:val="21"/>
                <w:szCs w:val="24"/>
                <w:shd w:val="clear" w:color="auto" w:fill="auto"/>
                <w:lang w:eastAsia="zh-CN"/>
              </w:rPr>
            </w:pPr>
            <w:r>
              <w:rPr>
                <w:rFonts w:hint="eastAsia" w:ascii="Calibri" w:hAnsi="Calibri" w:eastAsia="宋体" w:cs="Times New Roman"/>
                <w:snapToGrid/>
                <w:color w:val="auto"/>
                <w:kern w:val="2"/>
                <w:sz w:val="21"/>
                <w:szCs w:val="24"/>
                <w:shd w:val="clear" w:color="auto" w:fill="auto"/>
                <w:lang w:eastAsia="zh-CN"/>
              </w:rPr>
              <w:t>　</w:t>
            </w:r>
          </w:p>
        </w:tc>
        <w:tc>
          <w:tcPr>
            <w:tcW w:w="1059" w:type="pct"/>
            <w:tcBorders>
              <w:top w:val="nil"/>
              <w:left w:val="nil"/>
              <w:bottom w:val="single" w:color="auto" w:sz="4" w:space="0"/>
              <w:right w:val="single" w:color="auto" w:sz="4" w:space="0"/>
            </w:tcBorders>
            <w:shd w:val="clear" w:color="auto" w:fill="auto"/>
            <w:noWrap/>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color w:val="auto"/>
                <w:kern w:val="2"/>
                <w:sz w:val="21"/>
                <w:szCs w:val="24"/>
                <w:shd w:val="clear" w:color="auto" w:fill="auto"/>
                <w:lang w:eastAsia="zh-CN"/>
              </w:rPr>
            </w:pPr>
            <w:r>
              <w:rPr>
                <w:rFonts w:hint="eastAsia" w:ascii="Calibri" w:hAnsi="Calibri" w:eastAsia="宋体" w:cs="Times New Roman"/>
                <w:snapToGrid/>
                <w:color w:val="auto"/>
                <w:kern w:val="2"/>
                <w:sz w:val="21"/>
                <w:szCs w:val="24"/>
                <w:shd w:val="clear" w:color="auto" w:fill="auto"/>
                <w:lang w:eastAsia="zh-CN"/>
              </w:rPr>
              <w:t>　</w:t>
            </w:r>
          </w:p>
        </w:tc>
      </w:tr>
      <w:tr>
        <w:tblPrEx>
          <w:tblCellMar>
            <w:top w:w="0" w:type="dxa"/>
            <w:left w:w="108" w:type="dxa"/>
            <w:bottom w:w="0" w:type="dxa"/>
            <w:right w:w="108" w:type="dxa"/>
          </w:tblCellMar>
        </w:tblPrEx>
        <w:trPr>
          <w:trHeight w:val="420" w:hRule="atLeast"/>
          <w:jc w:val="center"/>
        </w:trPr>
        <w:tc>
          <w:tcPr>
            <w:tcW w:w="906" w:type="pct"/>
            <w:vMerge w:val="continue"/>
            <w:tcBorders>
              <w:top w:val="nil"/>
              <w:left w:val="single" w:color="auto" w:sz="4" w:space="0"/>
              <w:bottom w:val="nil"/>
              <w:right w:val="single" w:color="auto" w:sz="4" w:space="0"/>
            </w:tcBorders>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color w:val="auto"/>
                <w:kern w:val="2"/>
                <w:sz w:val="21"/>
                <w:szCs w:val="24"/>
                <w:shd w:val="clear" w:color="auto" w:fill="auto"/>
                <w:lang w:eastAsia="zh-CN"/>
              </w:rPr>
            </w:pPr>
          </w:p>
        </w:tc>
        <w:tc>
          <w:tcPr>
            <w:tcW w:w="2141" w:type="pct"/>
            <w:tcBorders>
              <w:top w:val="nil"/>
              <w:left w:val="nil"/>
              <w:bottom w:val="single" w:color="auto" w:sz="4" w:space="0"/>
              <w:right w:val="single" w:color="auto" w:sz="4" w:space="0"/>
            </w:tcBorders>
            <w:shd w:val="clear" w:color="auto" w:fill="auto"/>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color w:val="auto"/>
                <w:kern w:val="2"/>
                <w:sz w:val="21"/>
                <w:szCs w:val="24"/>
                <w:shd w:val="clear" w:color="auto" w:fill="auto"/>
                <w:lang w:eastAsia="zh-CN"/>
              </w:rPr>
            </w:pPr>
            <w:r>
              <w:rPr>
                <w:rFonts w:hint="eastAsia" w:ascii="Calibri" w:hAnsi="Calibri" w:eastAsia="宋体" w:cs="Times New Roman"/>
                <w:snapToGrid/>
                <w:color w:val="auto"/>
                <w:kern w:val="2"/>
                <w:sz w:val="21"/>
                <w:szCs w:val="24"/>
                <w:shd w:val="clear" w:color="auto" w:fill="auto"/>
                <w:lang w:eastAsia="zh-CN"/>
              </w:rPr>
              <w:t>11.是否对涉密计算机和涉密存储介质按要求登记编号、粘贴密级标识</w:t>
            </w:r>
          </w:p>
        </w:tc>
        <w:tc>
          <w:tcPr>
            <w:tcW w:w="428" w:type="pct"/>
            <w:tcBorders>
              <w:top w:val="nil"/>
              <w:left w:val="nil"/>
              <w:bottom w:val="single" w:color="auto" w:sz="4" w:space="0"/>
              <w:right w:val="single" w:color="auto" w:sz="4" w:space="0"/>
            </w:tcBorders>
            <w:shd w:val="clear" w:color="auto" w:fill="auto"/>
            <w:noWrap/>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color w:val="auto"/>
                <w:kern w:val="2"/>
                <w:sz w:val="21"/>
                <w:szCs w:val="24"/>
                <w:shd w:val="clear" w:color="auto" w:fill="auto"/>
                <w:lang w:eastAsia="zh-CN"/>
              </w:rPr>
            </w:pPr>
            <w:r>
              <w:rPr>
                <w:rFonts w:hint="eastAsia" w:ascii="Calibri" w:hAnsi="Calibri" w:eastAsia="宋体" w:cs="Times New Roman"/>
                <w:snapToGrid/>
                <w:color w:val="auto"/>
                <w:kern w:val="2"/>
                <w:sz w:val="21"/>
                <w:szCs w:val="24"/>
                <w:shd w:val="clear" w:color="auto" w:fill="auto"/>
                <w:lang w:eastAsia="zh-CN"/>
              </w:rPr>
              <w:t>　</w:t>
            </w:r>
          </w:p>
        </w:tc>
        <w:tc>
          <w:tcPr>
            <w:tcW w:w="464" w:type="pct"/>
            <w:tcBorders>
              <w:top w:val="nil"/>
              <w:left w:val="nil"/>
              <w:bottom w:val="single" w:color="auto" w:sz="4" w:space="0"/>
              <w:right w:val="single" w:color="auto" w:sz="4" w:space="0"/>
            </w:tcBorders>
            <w:shd w:val="clear" w:color="auto" w:fill="auto"/>
            <w:noWrap/>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color w:val="auto"/>
                <w:kern w:val="2"/>
                <w:sz w:val="21"/>
                <w:szCs w:val="24"/>
                <w:shd w:val="clear" w:color="auto" w:fill="auto"/>
                <w:lang w:eastAsia="zh-CN"/>
              </w:rPr>
            </w:pPr>
            <w:r>
              <w:rPr>
                <w:rFonts w:hint="eastAsia" w:ascii="Calibri" w:hAnsi="Calibri" w:eastAsia="宋体" w:cs="Times New Roman"/>
                <w:snapToGrid/>
                <w:color w:val="auto"/>
                <w:kern w:val="2"/>
                <w:sz w:val="21"/>
                <w:szCs w:val="24"/>
                <w:shd w:val="clear" w:color="auto" w:fill="auto"/>
                <w:lang w:eastAsia="zh-CN"/>
              </w:rPr>
              <w:t>　</w:t>
            </w:r>
          </w:p>
        </w:tc>
        <w:tc>
          <w:tcPr>
            <w:tcW w:w="1059" w:type="pct"/>
            <w:tcBorders>
              <w:top w:val="nil"/>
              <w:left w:val="nil"/>
              <w:bottom w:val="single" w:color="auto" w:sz="4" w:space="0"/>
              <w:right w:val="single" w:color="auto" w:sz="4" w:space="0"/>
            </w:tcBorders>
            <w:shd w:val="clear" w:color="auto" w:fill="auto"/>
            <w:noWrap/>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color w:val="auto"/>
                <w:kern w:val="2"/>
                <w:sz w:val="21"/>
                <w:szCs w:val="24"/>
                <w:shd w:val="clear" w:color="auto" w:fill="auto"/>
                <w:lang w:eastAsia="zh-CN"/>
              </w:rPr>
            </w:pPr>
            <w:r>
              <w:rPr>
                <w:rFonts w:hint="eastAsia" w:ascii="Calibri" w:hAnsi="Calibri" w:eastAsia="宋体" w:cs="Times New Roman"/>
                <w:snapToGrid/>
                <w:color w:val="auto"/>
                <w:kern w:val="2"/>
                <w:sz w:val="21"/>
                <w:szCs w:val="24"/>
                <w:shd w:val="clear" w:color="auto" w:fill="auto"/>
                <w:lang w:eastAsia="zh-CN"/>
              </w:rPr>
              <w:t>　</w:t>
            </w:r>
          </w:p>
        </w:tc>
      </w:tr>
      <w:tr>
        <w:tblPrEx>
          <w:tblCellMar>
            <w:top w:w="0" w:type="dxa"/>
            <w:left w:w="108" w:type="dxa"/>
            <w:bottom w:w="0" w:type="dxa"/>
            <w:right w:w="108" w:type="dxa"/>
          </w:tblCellMar>
        </w:tblPrEx>
        <w:trPr>
          <w:trHeight w:val="687" w:hRule="atLeast"/>
          <w:jc w:val="center"/>
        </w:trPr>
        <w:tc>
          <w:tcPr>
            <w:tcW w:w="906" w:type="pct"/>
            <w:vMerge w:val="continue"/>
            <w:tcBorders>
              <w:top w:val="nil"/>
              <w:left w:val="single" w:color="auto" w:sz="4" w:space="0"/>
              <w:bottom w:val="nil"/>
              <w:right w:val="single" w:color="auto" w:sz="4" w:space="0"/>
            </w:tcBorders>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color w:val="auto"/>
                <w:kern w:val="2"/>
                <w:sz w:val="21"/>
                <w:szCs w:val="24"/>
                <w:shd w:val="clear" w:color="auto" w:fill="auto"/>
                <w:lang w:eastAsia="zh-CN"/>
              </w:rPr>
            </w:pPr>
          </w:p>
        </w:tc>
        <w:tc>
          <w:tcPr>
            <w:tcW w:w="2141" w:type="pct"/>
            <w:tcBorders>
              <w:top w:val="nil"/>
              <w:left w:val="nil"/>
              <w:bottom w:val="single" w:color="auto" w:sz="4" w:space="0"/>
              <w:right w:val="single" w:color="auto" w:sz="4" w:space="0"/>
            </w:tcBorders>
            <w:shd w:val="clear" w:color="auto" w:fill="auto"/>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color w:val="auto"/>
                <w:kern w:val="2"/>
                <w:sz w:val="21"/>
                <w:szCs w:val="24"/>
                <w:shd w:val="clear" w:color="auto" w:fill="auto"/>
                <w:lang w:eastAsia="zh-CN"/>
              </w:rPr>
            </w:pPr>
            <w:r>
              <w:rPr>
                <w:rFonts w:hint="eastAsia" w:ascii="Calibri" w:hAnsi="Calibri" w:eastAsia="宋体" w:cs="Times New Roman"/>
                <w:snapToGrid/>
                <w:color w:val="auto"/>
                <w:kern w:val="2"/>
                <w:sz w:val="21"/>
                <w:szCs w:val="24"/>
                <w:shd w:val="clear" w:color="auto" w:fill="auto"/>
                <w:lang w:eastAsia="zh-CN"/>
              </w:rPr>
              <w:t>12.对存储或处理涉密地理信息数据的计算机、办公设备、存储介质的维修和销毁，是否严格按照有关保密法律法规进行</w:t>
            </w:r>
          </w:p>
        </w:tc>
        <w:tc>
          <w:tcPr>
            <w:tcW w:w="428" w:type="pct"/>
            <w:tcBorders>
              <w:top w:val="nil"/>
              <w:left w:val="nil"/>
              <w:bottom w:val="single" w:color="auto" w:sz="4" w:space="0"/>
              <w:right w:val="single" w:color="auto" w:sz="4" w:space="0"/>
            </w:tcBorders>
            <w:shd w:val="clear" w:color="auto" w:fill="auto"/>
            <w:noWrap/>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color w:val="auto"/>
                <w:kern w:val="2"/>
                <w:sz w:val="21"/>
                <w:szCs w:val="24"/>
                <w:shd w:val="clear" w:color="auto" w:fill="auto"/>
                <w:lang w:eastAsia="zh-CN"/>
              </w:rPr>
            </w:pPr>
            <w:r>
              <w:rPr>
                <w:rFonts w:hint="eastAsia" w:ascii="Calibri" w:hAnsi="Calibri" w:eastAsia="宋体" w:cs="Times New Roman"/>
                <w:snapToGrid/>
                <w:color w:val="auto"/>
                <w:kern w:val="2"/>
                <w:sz w:val="21"/>
                <w:szCs w:val="24"/>
                <w:shd w:val="clear" w:color="auto" w:fill="auto"/>
                <w:lang w:eastAsia="zh-CN"/>
              </w:rPr>
              <w:t>　</w:t>
            </w:r>
          </w:p>
        </w:tc>
        <w:tc>
          <w:tcPr>
            <w:tcW w:w="464" w:type="pct"/>
            <w:tcBorders>
              <w:top w:val="nil"/>
              <w:left w:val="nil"/>
              <w:bottom w:val="single" w:color="auto" w:sz="4" w:space="0"/>
              <w:right w:val="single" w:color="auto" w:sz="4" w:space="0"/>
            </w:tcBorders>
            <w:shd w:val="clear" w:color="auto" w:fill="auto"/>
            <w:noWrap/>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color w:val="auto"/>
                <w:kern w:val="2"/>
                <w:sz w:val="21"/>
                <w:szCs w:val="24"/>
                <w:shd w:val="clear" w:color="auto" w:fill="auto"/>
                <w:lang w:eastAsia="zh-CN"/>
              </w:rPr>
            </w:pPr>
            <w:r>
              <w:rPr>
                <w:rFonts w:hint="eastAsia" w:ascii="Calibri" w:hAnsi="Calibri" w:eastAsia="宋体" w:cs="Times New Roman"/>
                <w:snapToGrid/>
                <w:color w:val="auto"/>
                <w:kern w:val="2"/>
                <w:sz w:val="21"/>
                <w:szCs w:val="24"/>
                <w:shd w:val="clear" w:color="auto" w:fill="auto"/>
                <w:lang w:eastAsia="zh-CN"/>
              </w:rPr>
              <w:t>　</w:t>
            </w:r>
          </w:p>
        </w:tc>
        <w:tc>
          <w:tcPr>
            <w:tcW w:w="1059" w:type="pct"/>
            <w:tcBorders>
              <w:top w:val="nil"/>
              <w:left w:val="nil"/>
              <w:bottom w:val="single" w:color="auto" w:sz="4" w:space="0"/>
              <w:right w:val="single" w:color="auto" w:sz="4" w:space="0"/>
            </w:tcBorders>
            <w:shd w:val="clear" w:color="auto" w:fill="auto"/>
            <w:noWrap/>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color w:val="auto"/>
                <w:kern w:val="2"/>
                <w:sz w:val="21"/>
                <w:szCs w:val="24"/>
                <w:shd w:val="clear" w:color="auto" w:fill="auto"/>
                <w:lang w:eastAsia="zh-CN"/>
              </w:rPr>
            </w:pPr>
            <w:r>
              <w:rPr>
                <w:rFonts w:hint="eastAsia" w:ascii="Calibri" w:hAnsi="Calibri" w:eastAsia="宋体" w:cs="Times New Roman"/>
                <w:snapToGrid/>
                <w:color w:val="auto"/>
                <w:kern w:val="2"/>
                <w:sz w:val="21"/>
                <w:szCs w:val="24"/>
                <w:shd w:val="clear" w:color="auto" w:fill="auto"/>
                <w:lang w:eastAsia="zh-CN"/>
              </w:rPr>
              <w:t>　</w:t>
            </w:r>
          </w:p>
        </w:tc>
      </w:tr>
      <w:tr>
        <w:tblPrEx>
          <w:tblCellMar>
            <w:top w:w="0" w:type="dxa"/>
            <w:left w:w="108" w:type="dxa"/>
            <w:bottom w:w="0" w:type="dxa"/>
            <w:right w:w="108" w:type="dxa"/>
          </w:tblCellMar>
        </w:tblPrEx>
        <w:trPr>
          <w:trHeight w:val="420" w:hRule="atLeast"/>
          <w:jc w:val="center"/>
        </w:trPr>
        <w:tc>
          <w:tcPr>
            <w:tcW w:w="906"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color w:val="auto"/>
                <w:kern w:val="2"/>
                <w:sz w:val="21"/>
                <w:szCs w:val="24"/>
                <w:shd w:val="clear" w:color="auto" w:fill="auto"/>
                <w:lang w:eastAsia="zh-CN"/>
              </w:rPr>
            </w:pPr>
            <w:r>
              <w:rPr>
                <w:rFonts w:hint="eastAsia" w:ascii="Calibri" w:hAnsi="Calibri" w:eastAsia="宋体" w:cs="Times New Roman"/>
                <w:snapToGrid/>
                <w:color w:val="auto"/>
                <w:kern w:val="2"/>
                <w:sz w:val="21"/>
                <w:szCs w:val="24"/>
                <w:shd w:val="clear" w:color="auto" w:fill="auto"/>
                <w:lang w:eastAsia="zh-CN"/>
              </w:rPr>
              <w:t>三、涉密测绘地理信息的使用情况</w:t>
            </w:r>
          </w:p>
        </w:tc>
        <w:tc>
          <w:tcPr>
            <w:tcW w:w="2141" w:type="pct"/>
            <w:tcBorders>
              <w:top w:val="nil"/>
              <w:left w:val="nil"/>
              <w:bottom w:val="single" w:color="auto" w:sz="4" w:space="0"/>
              <w:right w:val="single" w:color="auto" w:sz="4" w:space="0"/>
            </w:tcBorders>
            <w:shd w:val="clear" w:color="auto" w:fill="auto"/>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color w:val="auto"/>
                <w:kern w:val="2"/>
                <w:sz w:val="21"/>
                <w:szCs w:val="24"/>
                <w:shd w:val="clear" w:color="auto" w:fill="auto"/>
                <w:lang w:eastAsia="zh-CN"/>
              </w:rPr>
            </w:pPr>
            <w:r>
              <w:rPr>
                <w:rFonts w:hint="eastAsia" w:ascii="Calibri" w:hAnsi="Calibri" w:eastAsia="宋体" w:cs="Times New Roman"/>
                <w:snapToGrid/>
                <w:color w:val="auto"/>
                <w:kern w:val="2"/>
                <w:sz w:val="21"/>
                <w:szCs w:val="24"/>
                <w:shd w:val="clear" w:color="auto" w:fill="auto"/>
                <w:lang w:eastAsia="zh-CN"/>
              </w:rPr>
              <w:t>13.是否使用非涉密计算机或非涉密存储介质存储、处理涉密测绘地理信息</w:t>
            </w:r>
          </w:p>
        </w:tc>
        <w:tc>
          <w:tcPr>
            <w:tcW w:w="428" w:type="pct"/>
            <w:tcBorders>
              <w:top w:val="nil"/>
              <w:left w:val="nil"/>
              <w:bottom w:val="single" w:color="auto" w:sz="4" w:space="0"/>
              <w:right w:val="single" w:color="auto" w:sz="4" w:space="0"/>
            </w:tcBorders>
            <w:shd w:val="clear" w:color="auto" w:fill="auto"/>
            <w:noWrap/>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color w:val="auto"/>
                <w:kern w:val="2"/>
                <w:sz w:val="21"/>
                <w:szCs w:val="24"/>
                <w:shd w:val="clear" w:color="auto" w:fill="auto"/>
                <w:lang w:eastAsia="zh-CN"/>
              </w:rPr>
            </w:pPr>
            <w:r>
              <w:rPr>
                <w:rFonts w:hint="eastAsia" w:ascii="Calibri" w:hAnsi="Calibri" w:eastAsia="宋体" w:cs="Times New Roman"/>
                <w:snapToGrid/>
                <w:color w:val="auto"/>
                <w:kern w:val="2"/>
                <w:sz w:val="21"/>
                <w:szCs w:val="24"/>
                <w:shd w:val="clear" w:color="auto" w:fill="auto"/>
                <w:lang w:eastAsia="zh-CN"/>
              </w:rPr>
              <w:t>　</w:t>
            </w:r>
          </w:p>
        </w:tc>
        <w:tc>
          <w:tcPr>
            <w:tcW w:w="464" w:type="pct"/>
            <w:tcBorders>
              <w:top w:val="nil"/>
              <w:left w:val="nil"/>
              <w:bottom w:val="single" w:color="auto" w:sz="4" w:space="0"/>
              <w:right w:val="single" w:color="auto" w:sz="4" w:space="0"/>
            </w:tcBorders>
            <w:shd w:val="clear" w:color="auto" w:fill="auto"/>
            <w:noWrap/>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color w:val="auto"/>
                <w:kern w:val="2"/>
                <w:sz w:val="21"/>
                <w:szCs w:val="24"/>
                <w:shd w:val="clear" w:color="auto" w:fill="auto"/>
                <w:lang w:eastAsia="zh-CN"/>
              </w:rPr>
            </w:pPr>
            <w:r>
              <w:rPr>
                <w:rFonts w:hint="eastAsia" w:ascii="Calibri" w:hAnsi="Calibri" w:eastAsia="宋体" w:cs="Times New Roman"/>
                <w:snapToGrid/>
                <w:color w:val="auto"/>
                <w:kern w:val="2"/>
                <w:sz w:val="21"/>
                <w:szCs w:val="24"/>
                <w:shd w:val="clear" w:color="auto" w:fill="auto"/>
                <w:lang w:eastAsia="zh-CN"/>
              </w:rPr>
              <w:t>　</w:t>
            </w:r>
          </w:p>
        </w:tc>
        <w:tc>
          <w:tcPr>
            <w:tcW w:w="1059" w:type="pct"/>
            <w:tcBorders>
              <w:top w:val="nil"/>
              <w:left w:val="nil"/>
              <w:bottom w:val="single" w:color="auto" w:sz="4" w:space="0"/>
              <w:right w:val="single" w:color="auto" w:sz="4" w:space="0"/>
            </w:tcBorders>
            <w:shd w:val="clear" w:color="auto" w:fill="auto"/>
            <w:noWrap/>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color w:val="auto"/>
                <w:kern w:val="2"/>
                <w:sz w:val="21"/>
                <w:szCs w:val="24"/>
                <w:shd w:val="clear" w:color="auto" w:fill="auto"/>
                <w:lang w:eastAsia="zh-CN"/>
              </w:rPr>
            </w:pPr>
            <w:r>
              <w:rPr>
                <w:rFonts w:hint="eastAsia" w:ascii="Calibri" w:hAnsi="Calibri" w:eastAsia="宋体" w:cs="Times New Roman"/>
                <w:snapToGrid/>
                <w:color w:val="auto"/>
                <w:kern w:val="2"/>
                <w:sz w:val="21"/>
                <w:szCs w:val="24"/>
                <w:shd w:val="clear" w:color="auto" w:fill="auto"/>
                <w:lang w:eastAsia="zh-CN"/>
              </w:rPr>
              <w:t>　</w:t>
            </w:r>
          </w:p>
        </w:tc>
      </w:tr>
      <w:tr>
        <w:tblPrEx>
          <w:tblCellMar>
            <w:top w:w="0" w:type="dxa"/>
            <w:left w:w="108" w:type="dxa"/>
            <w:bottom w:w="0" w:type="dxa"/>
            <w:right w:w="108" w:type="dxa"/>
          </w:tblCellMar>
        </w:tblPrEx>
        <w:trPr>
          <w:trHeight w:val="420" w:hRule="atLeast"/>
          <w:jc w:val="center"/>
        </w:trPr>
        <w:tc>
          <w:tcPr>
            <w:tcW w:w="906" w:type="pct"/>
            <w:vMerge w:val="continue"/>
            <w:tcBorders>
              <w:top w:val="single" w:color="auto" w:sz="4" w:space="0"/>
              <w:left w:val="single" w:color="auto" w:sz="4" w:space="0"/>
              <w:bottom w:val="single" w:color="000000" w:sz="4" w:space="0"/>
              <w:right w:val="single" w:color="auto" w:sz="4" w:space="0"/>
            </w:tcBorders>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color w:val="auto"/>
                <w:kern w:val="2"/>
                <w:sz w:val="21"/>
                <w:szCs w:val="24"/>
                <w:shd w:val="clear" w:color="auto" w:fill="auto"/>
                <w:lang w:eastAsia="zh-CN"/>
              </w:rPr>
            </w:pPr>
          </w:p>
        </w:tc>
        <w:tc>
          <w:tcPr>
            <w:tcW w:w="2141" w:type="pct"/>
            <w:tcBorders>
              <w:top w:val="nil"/>
              <w:left w:val="nil"/>
              <w:bottom w:val="single" w:color="auto" w:sz="4" w:space="0"/>
              <w:right w:val="single" w:color="auto" w:sz="4" w:space="0"/>
            </w:tcBorders>
            <w:shd w:val="clear" w:color="auto" w:fill="auto"/>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color w:val="auto"/>
                <w:kern w:val="2"/>
                <w:sz w:val="21"/>
                <w:szCs w:val="24"/>
                <w:shd w:val="clear" w:color="auto" w:fill="auto"/>
                <w:lang w:eastAsia="zh-CN"/>
              </w:rPr>
            </w:pPr>
            <w:r>
              <w:rPr>
                <w:rFonts w:hint="eastAsia" w:ascii="Calibri" w:hAnsi="Calibri" w:eastAsia="宋体" w:cs="Times New Roman"/>
                <w:snapToGrid/>
                <w:color w:val="auto"/>
                <w:kern w:val="2"/>
                <w:sz w:val="21"/>
                <w:szCs w:val="24"/>
                <w:shd w:val="clear" w:color="auto" w:fill="auto"/>
                <w:lang w:eastAsia="zh-CN"/>
              </w:rPr>
              <w:t>14.经审批获得的涉密测绘地理信息是否按照被许可的目的和范围使用</w:t>
            </w:r>
          </w:p>
        </w:tc>
        <w:tc>
          <w:tcPr>
            <w:tcW w:w="428" w:type="pct"/>
            <w:tcBorders>
              <w:top w:val="nil"/>
              <w:left w:val="nil"/>
              <w:bottom w:val="single" w:color="auto" w:sz="4" w:space="0"/>
              <w:right w:val="single" w:color="auto" w:sz="4" w:space="0"/>
            </w:tcBorders>
            <w:shd w:val="clear" w:color="auto" w:fill="auto"/>
            <w:noWrap/>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color w:val="auto"/>
                <w:kern w:val="2"/>
                <w:sz w:val="21"/>
                <w:szCs w:val="24"/>
                <w:shd w:val="clear" w:color="auto" w:fill="auto"/>
                <w:lang w:eastAsia="zh-CN"/>
              </w:rPr>
            </w:pPr>
            <w:r>
              <w:rPr>
                <w:rFonts w:hint="eastAsia" w:ascii="Calibri" w:hAnsi="Calibri" w:eastAsia="宋体" w:cs="Times New Roman"/>
                <w:snapToGrid/>
                <w:color w:val="auto"/>
                <w:kern w:val="2"/>
                <w:sz w:val="21"/>
                <w:szCs w:val="24"/>
                <w:shd w:val="clear" w:color="auto" w:fill="auto"/>
                <w:lang w:eastAsia="zh-CN"/>
              </w:rPr>
              <w:t>　</w:t>
            </w:r>
          </w:p>
        </w:tc>
        <w:tc>
          <w:tcPr>
            <w:tcW w:w="464" w:type="pct"/>
            <w:tcBorders>
              <w:top w:val="nil"/>
              <w:left w:val="nil"/>
              <w:bottom w:val="single" w:color="auto" w:sz="4" w:space="0"/>
              <w:right w:val="single" w:color="auto" w:sz="4" w:space="0"/>
            </w:tcBorders>
            <w:shd w:val="clear" w:color="auto" w:fill="auto"/>
            <w:noWrap/>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color w:val="auto"/>
                <w:kern w:val="2"/>
                <w:sz w:val="21"/>
                <w:szCs w:val="24"/>
                <w:shd w:val="clear" w:color="auto" w:fill="auto"/>
                <w:lang w:eastAsia="zh-CN"/>
              </w:rPr>
            </w:pPr>
            <w:r>
              <w:rPr>
                <w:rFonts w:hint="eastAsia" w:ascii="Calibri" w:hAnsi="Calibri" w:eastAsia="宋体" w:cs="Times New Roman"/>
                <w:snapToGrid/>
                <w:color w:val="auto"/>
                <w:kern w:val="2"/>
                <w:sz w:val="21"/>
                <w:szCs w:val="24"/>
                <w:shd w:val="clear" w:color="auto" w:fill="auto"/>
                <w:lang w:eastAsia="zh-CN"/>
              </w:rPr>
              <w:t>　</w:t>
            </w:r>
          </w:p>
        </w:tc>
        <w:tc>
          <w:tcPr>
            <w:tcW w:w="1059" w:type="pct"/>
            <w:tcBorders>
              <w:top w:val="nil"/>
              <w:left w:val="nil"/>
              <w:bottom w:val="single" w:color="auto" w:sz="4" w:space="0"/>
              <w:right w:val="single" w:color="auto" w:sz="4" w:space="0"/>
            </w:tcBorders>
            <w:shd w:val="clear" w:color="auto" w:fill="auto"/>
            <w:noWrap/>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color w:val="auto"/>
                <w:kern w:val="2"/>
                <w:sz w:val="21"/>
                <w:szCs w:val="24"/>
                <w:shd w:val="clear" w:color="auto" w:fill="auto"/>
                <w:lang w:eastAsia="zh-CN"/>
              </w:rPr>
            </w:pPr>
            <w:r>
              <w:rPr>
                <w:rFonts w:hint="eastAsia" w:ascii="Calibri" w:hAnsi="Calibri" w:eastAsia="宋体" w:cs="Times New Roman"/>
                <w:snapToGrid/>
                <w:color w:val="auto"/>
                <w:kern w:val="2"/>
                <w:sz w:val="21"/>
                <w:szCs w:val="24"/>
                <w:shd w:val="clear" w:color="auto" w:fill="auto"/>
                <w:lang w:eastAsia="zh-CN"/>
              </w:rPr>
              <w:t>　</w:t>
            </w:r>
          </w:p>
        </w:tc>
      </w:tr>
      <w:tr>
        <w:tblPrEx>
          <w:tblCellMar>
            <w:top w:w="0" w:type="dxa"/>
            <w:left w:w="108" w:type="dxa"/>
            <w:bottom w:w="0" w:type="dxa"/>
            <w:right w:w="108" w:type="dxa"/>
          </w:tblCellMar>
        </w:tblPrEx>
        <w:trPr>
          <w:trHeight w:val="420" w:hRule="atLeast"/>
          <w:jc w:val="center"/>
        </w:trPr>
        <w:tc>
          <w:tcPr>
            <w:tcW w:w="906" w:type="pct"/>
            <w:vMerge w:val="continue"/>
            <w:tcBorders>
              <w:top w:val="single" w:color="auto" w:sz="4" w:space="0"/>
              <w:left w:val="single" w:color="auto" w:sz="4" w:space="0"/>
              <w:bottom w:val="single" w:color="000000" w:sz="4" w:space="0"/>
              <w:right w:val="single" w:color="auto" w:sz="4" w:space="0"/>
            </w:tcBorders>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color w:val="auto"/>
                <w:kern w:val="2"/>
                <w:sz w:val="21"/>
                <w:szCs w:val="24"/>
                <w:shd w:val="clear" w:color="auto" w:fill="auto"/>
                <w:lang w:eastAsia="zh-CN"/>
              </w:rPr>
            </w:pPr>
          </w:p>
        </w:tc>
        <w:tc>
          <w:tcPr>
            <w:tcW w:w="2141" w:type="pct"/>
            <w:tcBorders>
              <w:top w:val="nil"/>
              <w:left w:val="nil"/>
              <w:bottom w:val="single" w:color="auto" w:sz="4" w:space="0"/>
              <w:right w:val="single" w:color="auto" w:sz="4" w:space="0"/>
            </w:tcBorders>
            <w:shd w:val="clear" w:color="auto" w:fill="auto"/>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color w:val="auto"/>
                <w:kern w:val="2"/>
                <w:sz w:val="21"/>
                <w:szCs w:val="24"/>
                <w:shd w:val="clear" w:color="auto" w:fill="auto"/>
                <w:lang w:eastAsia="zh-CN"/>
              </w:rPr>
            </w:pPr>
            <w:r>
              <w:rPr>
                <w:rFonts w:hint="eastAsia" w:ascii="Calibri" w:hAnsi="Calibri" w:eastAsia="宋体" w:cs="Times New Roman"/>
                <w:snapToGrid/>
                <w:color w:val="auto"/>
                <w:kern w:val="2"/>
                <w:sz w:val="21"/>
                <w:szCs w:val="24"/>
                <w:shd w:val="clear" w:color="auto" w:fill="auto"/>
                <w:lang w:eastAsia="zh-CN"/>
              </w:rPr>
              <w:t>15.是否存在擅自复制、转让、转借涉密测绘地理信息的违法行为</w:t>
            </w:r>
          </w:p>
        </w:tc>
        <w:tc>
          <w:tcPr>
            <w:tcW w:w="428" w:type="pct"/>
            <w:tcBorders>
              <w:top w:val="nil"/>
              <w:left w:val="nil"/>
              <w:bottom w:val="single" w:color="auto" w:sz="4" w:space="0"/>
              <w:right w:val="single" w:color="auto" w:sz="4" w:space="0"/>
            </w:tcBorders>
            <w:shd w:val="clear" w:color="auto" w:fill="auto"/>
            <w:noWrap/>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color w:val="auto"/>
                <w:kern w:val="2"/>
                <w:sz w:val="21"/>
                <w:szCs w:val="24"/>
                <w:shd w:val="clear" w:color="auto" w:fill="auto"/>
                <w:lang w:eastAsia="zh-CN"/>
              </w:rPr>
            </w:pPr>
            <w:r>
              <w:rPr>
                <w:rFonts w:hint="eastAsia" w:ascii="Calibri" w:hAnsi="Calibri" w:eastAsia="宋体" w:cs="Times New Roman"/>
                <w:snapToGrid/>
                <w:color w:val="auto"/>
                <w:kern w:val="2"/>
                <w:sz w:val="21"/>
                <w:szCs w:val="24"/>
                <w:shd w:val="clear" w:color="auto" w:fill="auto"/>
                <w:lang w:eastAsia="zh-CN"/>
              </w:rPr>
              <w:t>　</w:t>
            </w:r>
          </w:p>
        </w:tc>
        <w:tc>
          <w:tcPr>
            <w:tcW w:w="464" w:type="pct"/>
            <w:tcBorders>
              <w:top w:val="nil"/>
              <w:left w:val="nil"/>
              <w:bottom w:val="single" w:color="auto" w:sz="4" w:space="0"/>
              <w:right w:val="single" w:color="auto" w:sz="4" w:space="0"/>
            </w:tcBorders>
            <w:shd w:val="clear" w:color="auto" w:fill="auto"/>
            <w:noWrap/>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color w:val="auto"/>
                <w:kern w:val="2"/>
                <w:sz w:val="21"/>
                <w:szCs w:val="24"/>
                <w:shd w:val="clear" w:color="auto" w:fill="auto"/>
                <w:lang w:eastAsia="zh-CN"/>
              </w:rPr>
            </w:pPr>
            <w:r>
              <w:rPr>
                <w:rFonts w:hint="eastAsia" w:ascii="Calibri" w:hAnsi="Calibri" w:eastAsia="宋体" w:cs="Times New Roman"/>
                <w:snapToGrid/>
                <w:color w:val="auto"/>
                <w:kern w:val="2"/>
                <w:sz w:val="21"/>
                <w:szCs w:val="24"/>
                <w:shd w:val="clear" w:color="auto" w:fill="auto"/>
                <w:lang w:eastAsia="zh-CN"/>
              </w:rPr>
              <w:t>　</w:t>
            </w:r>
          </w:p>
        </w:tc>
        <w:tc>
          <w:tcPr>
            <w:tcW w:w="1059" w:type="pct"/>
            <w:tcBorders>
              <w:top w:val="nil"/>
              <w:left w:val="nil"/>
              <w:bottom w:val="single" w:color="auto" w:sz="4" w:space="0"/>
              <w:right w:val="single" w:color="auto" w:sz="4" w:space="0"/>
            </w:tcBorders>
            <w:shd w:val="clear" w:color="auto" w:fill="auto"/>
            <w:noWrap/>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color w:val="auto"/>
                <w:kern w:val="2"/>
                <w:sz w:val="21"/>
                <w:szCs w:val="24"/>
                <w:shd w:val="clear" w:color="auto" w:fill="auto"/>
                <w:lang w:eastAsia="zh-CN"/>
              </w:rPr>
            </w:pPr>
            <w:r>
              <w:rPr>
                <w:rFonts w:hint="eastAsia" w:ascii="Calibri" w:hAnsi="Calibri" w:eastAsia="宋体" w:cs="Times New Roman"/>
                <w:snapToGrid/>
                <w:color w:val="auto"/>
                <w:kern w:val="2"/>
                <w:sz w:val="21"/>
                <w:szCs w:val="24"/>
                <w:shd w:val="clear" w:color="auto" w:fill="auto"/>
                <w:lang w:eastAsia="zh-CN"/>
              </w:rPr>
              <w:t>　</w:t>
            </w:r>
          </w:p>
        </w:tc>
      </w:tr>
      <w:tr>
        <w:tblPrEx>
          <w:tblCellMar>
            <w:top w:w="0" w:type="dxa"/>
            <w:left w:w="108" w:type="dxa"/>
            <w:bottom w:w="0" w:type="dxa"/>
            <w:right w:w="108" w:type="dxa"/>
          </w:tblCellMar>
        </w:tblPrEx>
        <w:trPr>
          <w:trHeight w:val="525" w:hRule="atLeast"/>
          <w:jc w:val="center"/>
        </w:trPr>
        <w:tc>
          <w:tcPr>
            <w:tcW w:w="906" w:type="pct"/>
            <w:vMerge w:val="continue"/>
            <w:tcBorders>
              <w:top w:val="single" w:color="auto" w:sz="4" w:space="0"/>
              <w:left w:val="single" w:color="auto" w:sz="4" w:space="0"/>
              <w:bottom w:val="single" w:color="000000" w:sz="4" w:space="0"/>
              <w:right w:val="single" w:color="auto" w:sz="4" w:space="0"/>
            </w:tcBorders>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color w:val="auto"/>
                <w:kern w:val="2"/>
                <w:sz w:val="21"/>
                <w:szCs w:val="24"/>
                <w:shd w:val="clear" w:color="auto" w:fill="auto"/>
                <w:lang w:eastAsia="zh-CN"/>
              </w:rPr>
            </w:pPr>
          </w:p>
        </w:tc>
        <w:tc>
          <w:tcPr>
            <w:tcW w:w="2141" w:type="pct"/>
            <w:tcBorders>
              <w:top w:val="nil"/>
              <w:left w:val="nil"/>
              <w:bottom w:val="single" w:color="auto" w:sz="4" w:space="0"/>
              <w:right w:val="single" w:color="auto" w:sz="4" w:space="0"/>
            </w:tcBorders>
            <w:shd w:val="clear" w:color="auto" w:fill="auto"/>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color w:val="auto"/>
                <w:kern w:val="2"/>
                <w:sz w:val="21"/>
                <w:szCs w:val="24"/>
                <w:shd w:val="clear" w:color="auto" w:fill="auto"/>
                <w:lang w:eastAsia="zh-CN"/>
              </w:rPr>
            </w:pPr>
            <w:r>
              <w:rPr>
                <w:rFonts w:hint="eastAsia" w:ascii="Calibri" w:hAnsi="Calibri" w:eastAsia="宋体" w:cs="Times New Roman"/>
                <w:snapToGrid/>
                <w:color w:val="auto"/>
                <w:kern w:val="2"/>
                <w:sz w:val="21"/>
                <w:szCs w:val="24"/>
                <w:shd w:val="clear" w:color="auto" w:fill="auto"/>
                <w:lang w:eastAsia="zh-CN"/>
              </w:rPr>
              <w:t>16.是否依法对测绘活动中产生的涉密测绘地理信息或衍生产品进行定密、标密</w:t>
            </w:r>
          </w:p>
        </w:tc>
        <w:tc>
          <w:tcPr>
            <w:tcW w:w="428" w:type="pct"/>
            <w:tcBorders>
              <w:top w:val="nil"/>
              <w:left w:val="nil"/>
              <w:bottom w:val="single" w:color="auto" w:sz="4" w:space="0"/>
              <w:right w:val="single" w:color="auto" w:sz="4" w:space="0"/>
            </w:tcBorders>
            <w:shd w:val="clear" w:color="auto" w:fill="auto"/>
            <w:noWrap/>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color w:val="auto"/>
                <w:kern w:val="2"/>
                <w:sz w:val="21"/>
                <w:szCs w:val="24"/>
                <w:shd w:val="clear" w:color="auto" w:fill="auto"/>
                <w:lang w:eastAsia="zh-CN"/>
              </w:rPr>
            </w:pPr>
            <w:r>
              <w:rPr>
                <w:rFonts w:hint="eastAsia" w:ascii="Calibri" w:hAnsi="Calibri" w:eastAsia="宋体" w:cs="Times New Roman"/>
                <w:snapToGrid/>
                <w:color w:val="auto"/>
                <w:kern w:val="2"/>
                <w:sz w:val="21"/>
                <w:szCs w:val="24"/>
                <w:shd w:val="clear" w:color="auto" w:fill="auto"/>
                <w:lang w:eastAsia="zh-CN"/>
              </w:rPr>
              <w:t>　</w:t>
            </w:r>
          </w:p>
        </w:tc>
        <w:tc>
          <w:tcPr>
            <w:tcW w:w="464" w:type="pct"/>
            <w:tcBorders>
              <w:top w:val="nil"/>
              <w:left w:val="nil"/>
              <w:bottom w:val="single" w:color="auto" w:sz="4" w:space="0"/>
              <w:right w:val="single" w:color="auto" w:sz="4" w:space="0"/>
            </w:tcBorders>
            <w:shd w:val="clear" w:color="auto" w:fill="auto"/>
            <w:noWrap/>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color w:val="auto"/>
                <w:kern w:val="2"/>
                <w:sz w:val="21"/>
                <w:szCs w:val="24"/>
                <w:shd w:val="clear" w:color="auto" w:fill="auto"/>
                <w:lang w:eastAsia="zh-CN"/>
              </w:rPr>
            </w:pPr>
            <w:r>
              <w:rPr>
                <w:rFonts w:hint="eastAsia" w:ascii="Calibri" w:hAnsi="Calibri" w:eastAsia="宋体" w:cs="Times New Roman"/>
                <w:snapToGrid/>
                <w:color w:val="auto"/>
                <w:kern w:val="2"/>
                <w:sz w:val="21"/>
                <w:szCs w:val="24"/>
                <w:shd w:val="clear" w:color="auto" w:fill="auto"/>
                <w:lang w:eastAsia="zh-CN"/>
              </w:rPr>
              <w:t>　</w:t>
            </w:r>
          </w:p>
        </w:tc>
        <w:tc>
          <w:tcPr>
            <w:tcW w:w="1059" w:type="pct"/>
            <w:tcBorders>
              <w:top w:val="nil"/>
              <w:left w:val="nil"/>
              <w:bottom w:val="single" w:color="auto" w:sz="4" w:space="0"/>
              <w:right w:val="single" w:color="auto" w:sz="4" w:space="0"/>
            </w:tcBorders>
            <w:shd w:val="clear" w:color="auto" w:fill="auto"/>
            <w:noWrap/>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color w:val="auto"/>
                <w:kern w:val="2"/>
                <w:sz w:val="21"/>
                <w:szCs w:val="24"/>
                <w:shd w:val="clear" w:color="auto" w:fill="auto"/>
                <w:lang w:eastAsia="zh-CN"/>
              </w:rPr>
            </w:pPr>
            <w:r>
              <w:rPr>
                <w:rFonts w:hint="eastAsia" w:ascii="Calibri" w:hAnsi="Calibri" w:eastAsia="宋体" w:cs="Times New Roman"/>
                <w:snapToGrid/>
                <w:color w:val="auto"/>
                <w:kern w:val="2"/>
                <w:sz w:val="21"/>
                <w:szCs w:val="24"/>
                <w:shd w:val="clear" w:color="auto" w:fill="auto"/>
                <w:lang w:eastAsia="zh-CN"/>
              </w:rPr>
              <w:t>　</w:t>
            </w:r>
          </w:p>
        </w:tc>
      </w:tr>
      <w:tr>
        <w:tblPrEx>
          <w:tblCellMar>
            <w:top w:w="0" w:type="dxa"/>
            <w:left w:w="108" w:type="dxa"/>
            <w:bottom w:w="0" w:type="dxa"/>
            <w:right w:w="108" w:type="dxa"/>
          </w:tblCellMar>
        </w:tblPrEx>
        <w:trPr>
          <w:trHeight w:val="420" w:hRule="atLeast"/>
          <w:jc w:val="center"/>
        </w:trPr>
        <w:tc>
          <w:tcPr>
            <w:tcW w:w="906" w:type="pct"/>
            <w:vMerge w:val="continue"/>
            <w:tcBorders>
              <w:top w:val="single" w:color="auto" w:sz="4" w:space="0"/>
              <w:left w:val="single" w:color="auto" w:sz="4" w:space="0"/>
              <w:bottom w:val="single" w:color="000000" w:sz="4" w:space="0"/>
              <w:right w:val="single" w:color="auto" w:sz="4" w:space="0"/>
            </w:tcBorders>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color w:val="auto"/>
                <w:kern w:val="2"/>
                <w:sz w:val="21"/>
                <w:szCs w:val="24"/>
                <w:shd w:val="clear" w:color="auto" w:fill="auto"/>
                <w:lang w:eastAsia="zh-CN"/>
              </w:rPr>
            </w:pPr>
          </w:p>
        </w:tc>
        <w:tc>
          <w:tcPr>
            <w:tcW w:w="2141" w:type="pct"/>
            <w:tcBorders>
              <w:top w:val="nil"/>
              <w:left w:val="nil"/>
              <w:bottom w:val="single" w:color="auto" w:sz="4" w:space="0"/>
              <w:right w:val="single" w:color="auto" w:sz="4" w:space="0"/>
            </w:tcBorders>
            <w:shd w:val="clear" w:color="auto" w:fill="auto"/>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color w:val="auto"/>
                <w:kern w:val="2"/>
                <w:sz w:val="21"/>
                <w:szCs w:val="24"/>
                <w:shd w:val="clear" w:color="auto" w:fill="auto"/>
                <w:lang w:eastAsia="zh-CN"/>
              </w:rPr>
            </w:pPr>
            <w:r>
              <w:rPr>
                <w:rFonts w:hint="eastAsia" w:ascii="Calibri" w:hAnsi="Calibri" w:eastAsia="宋体" w:cs="Times New Roman"/>
                <w:snapToGrid/>
                <w:color w:val="auto"/>
                <w:kern w:val="2"/>
                <w:sz w:val="21"/>
                <w:szCs w:val="24"/>
                <w:shd w:val="clear" w:color="auto" w:fill="auto"/>
                <w:lang w:eastAsia="zh-CN"/>
              </w:rPr>
              <w:t>17.在使用涉密测绘成果资料的项目完成后，是否及时销毁涉密测绘地理信息</w:t>
            </w:r>
          </w:p>
        </w:tc>
        <w:tc>
          <w:tcPr>
            <w:tcW w:w="428" w:type="pct"/>
            <w:tcBorders>
              <w:top w:val="nil"/>
              <w:left w:val="nil"/>
              <w:bottom w:val="single" w:color="auto" w:sz="4" w:space="0"/>
              <w:right w:val="single" w:color="auto" w:sz="4" w:space="0"/>
            </w:tcBorders>
            <w:shd w:val="clear" w:color="auto" w:fill="auto"/>
            <w:noWrap/>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color w:val="auto"/>
                <w:kern w:val="2"/>
                <w:sz w:val="21"/>
                <w:szCs w:val="24"/>
                <w:shd w:val="clear" w:color="auto" w:fill="auto"/>
                <w:lang w:eastAsia="zh-CN"/>
              </w:rPr>
            </w:pPr>
            <w:r>
              <w:rPr>
                <w:rFonts w:hint="eastAsia" w:ascii="Calibri" w:hAnsi="Calibri" w:eastAsia="宋体" w:cs="Times New Roman"/>
                <w:snapToGrid/>
                <w:color w:val="auto"/>
                <w:kern w:val="2"/>
                <w:sz w:val="21"/>
                <w:szCs w:val="24"/>
                <w:shd w:val="clear" w:color="auto" w:fill="auto"/>
                <w:lang w:eastAsia="zh-CN"/>
              </w:rPr>
              <w:t>　</w:t>
            </w:r>
          </w:p>
        </w:tc>
        <w:tc>
          <w:tcPr>
            <w:tcW w:w="464" w:type="pct"/>
            <w:tcBorders>
              <w:top w:val="nil"/>
              <w:left w:val="nil"/>
              <w:bottom w:val="single" w:color="auto" w:sz="4" w:space="0"/>
              <w:right w:val="single" w:color="auto" w:sz="4" w:space="0"/>
            </w:tcBorders>
            <w:shd w:val="clear" w:color="auto" w:fill="auto"/>
            <w:noWrap/>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color w:val="auto"/>
                <w:kern w:val="2"/>
                <w:sz w:val="21"/>
                <w:szCs w:val="24"/>
                <w:shd w:val="clear" w:color="auto" w:fill="auto"/>
                <w:lang w:eastAsia="zh-CN"/>
              </w:rPr>
            </w:pPr>
            <w:r>
              <w:rPr>
                <w:rFonts w:hint="eastAsia" w:ascii="Calibri" w:hAnsi="Calibri" w:eastAsia="宋体" w:cs="Times New Roman"/>
                <w:snapToGrid/>
                <w:color w:val="auto"/>
                <w:kern w:val="2"/>
                <w:sz w:val="21"/>
                <w:szCs w:val="24"/>
                <w:shd w:val="clear" w:color="auto" w:fill="auto"/>
                <w:lang w:eastAsia="zh-CN"/>
              </w:rPr>
              <w:t>　</w:t>
            </w:r>
          </w:p>
        </w:tc>
        <w:tc>
          <w:tcPr>
            <w:tcW w:w="1059" w:type="pct"/>
            <w:tcBorders>
              <w:top w:val="nil"/>
              <w:left w:val="nil"/>
              <w:bottom w:val="single" w:color="auto" w:sz="4" w:space="0"/>
              <w:right w:val="single" w:color="auto" w:sz="4" w:space="0"/>
            </w:tcBorders>
            <w:shd w:val="clear" w:color="auto" w:fill="auto"/>
            <w:noWrap/>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color w:val="auto"/>
                <w:kern w:val="2"/>
                <w:sz w:val="21"/>
                <w:szCs w:val="24"/>
                <w:shd w:val="clear" w:color="auto" w:fill="auto"/>
                <w:lang w:eastAsia="zh-CN"/>
              </w:rPr>
            </w:pPr>
            <w:r>
              <w:rPr>
                <w:rFonts w:hint="eastAsia" w:ascii="Calibri" w:hAnsi="Calibri" w:eastAsia="宋体" w:cs="Times New Roman"/>
                <w:snapToGrid/>
                <w:color w:val="auto"/>
                <w:kern w:val="2"/>
                <w:sz w:val="21"/>
                <w:szCs w:val="24"/>
                <w:shd w:val="clear" w:color="auto" w:fill="auto"/>
                <w:lang w:eastAsia="zh-CN"/>
              </w:rPr>
              <w:t>　</w:t>
            </w:r>
          </w:p>
        </w:tc>
      </w:tr>
      <w:tr>
        <w:tblPrEx>
          <w:tblCellMar>
            <w:top w:w="0" w:type="dxa"/>
            <w:left w:w="108" w:type="dxa"/>
            <w:bottom w:w="0" w:type="dxa"/>
            <w:right w:w="108" w:type="dxa"/>
          </w:tblCellMar>
        </w:tblPrEx>
        <w:trPr>
          <w:trHeight w:val="997" w:hRule="atLeast"/>
          <w:jc w:val="center"/>
        </w:trPr>
        <w:tc>
          <w:tcPr>
            <w:tcW w:w="906" w:type="pct"/>
            <w:vMerge w:val="continue"/>
            <w:tcBorders>
              <w:top w:val="single" w:color="auto" w:sz="4" w:space="0"/>
              <w:left w:val="single" w:color="auto" w:sz="4" w:space="0"/>
              <w:bottom w:val="single" w:color="000000" w:sz="4" w:space="0"/>
              <w:right w:val="single" w:color="auto" w:sz="4" w:space="0"/>
            </w:tcBorders>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color w:val="auto"/>
                <w:kern w:val="2"/>
                <w:sz w:val="21"/>
                <w:szCs w:val="24"/>
                <w:shd w:val="clear" w:color="auto" w:fill="auto"/>
                <w:lang w:eastAsia="zh-CN"/>
              </w:rPr>
            </w:pPr>
          </w:p>
        </w:tc>
        <w:tc>
          <w:tcPr>
            <w:tcW w:w="2141" w:type="pct"/>
            <w:tcBorders>
              <w:top w:val="nil"/>
              <w:left w:val="nil"/>
              <w:bottom w:val="single" w:color="auto" w:sz="4" w:space="0"/>
              <w:right w:val="single" w:color="auto" w:sz="4" w:space="0"/>
            </w:tcBorders>
            <w:shd w:val="clear" w:color="auto" w:fill="auto"/>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color w:val="auto"/>
                <w:kern w:val="2"/>
                <w:sz w:val="21"/>
                <w:szCs w:val="24"/>
                <w:shd w:val="clear" w:color="auto" w:fill="auto"/>
                <w:lang w:eastAsia="zh-CN"/>
              </w:rPr>
            </w:pPr>
            <w:r>
              <w:rPr>
                <w:rFonts w:hint="eastAsia" w:ascii="Calibri" w:hAnsi="Calibri" w:eastAsia="宋体" w:cs="Times New Roman"/>
                <w:snapToGrid/>
                <w:color w:val="auto"/>
                <w:kern w:val="2"/>
                <w:sz w:val="21"/>
                <w:szCs w:val="24"/>
                <w:shd w:val="clear" w:color="auto" w:fill="auto"/>
                <w:lang w:eastAsia="zh-CN"/>
              </w:rPr>
              <w:t>18.是否对涉密测绘地理信息保管和使用按照“管”“用”分开的原则，对申领的涉密测绘地理信息成果在保管、使用、复制和销毁等环节进行登记并长期保存，实现可追溯管理</w:t>
            </w:r>
          </w:p>
        </w:tc>
        <w:tc>
          <w:tcPr>
            <w:tcW w:w="428" w:type="pct"/>
            <w:tcBorders>
              <w:top w:val="nil"/>
              <w:left w:val="nil"/>
              <w:bottom w:val="single" w:color="auto" w:sz="4" w:space="0"/>
              <w:right w:val="single" w:color="auto" w:sz="4" w:space="0"/>
            </w:tcBorders>
            <w:shd w:val="clear" w:color="auto" w:fill="auto"/>
            <w:noWrap/>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color w:val="auto"/>
                <w:kern w:val="2"/>
                <w:sz w:val="21"/>
                <w:szCs w:val="24"/>
                <w:shd w:val="clear" w:color="auto" w:fill="auto"/>
                <w:lang w:eastAsia="zh-CN"/>
              </w:rPr>
            </w:pPr>
            <w:r>
              <w:rPr>
                <w:rFonts w:hint="eastAsia" w:ascii="Calibri" w:hAnsi="Calibri" w:eastAsia="宋体" w:cs="Times New Roman"/>
                <w:snapToGrid/>
                <w:color w:val="auto"/>
                <w:kern w:val="2"/>
                <w:sz w:val="21"/>
                <w:szCs w:val="24"/>
                <w:shd w:val="clear" w:color="auto" w:fill="auto"/>
                <w:lang w:eastAsia="zh-CN"/>
              </w:rPr>
              <w:t>　</w:t>
            </w:r>
          </w:p>
        </w:tc>
        <w:tc>
          <w:tcPr>
            <w:tcW w:w="464" w:type="pct"/>
            <w:tcBorders>
              <w:top w:val="nil"/>
              <w:left w:val="nil"/>
              <w:bottom w:val="single" w:color="auto" w:sz="4" w:space="0"/>
              <w:right w:val="single" w:color="auto" w:sz="4" w:space="0"/>
            </w:tcBorders>
            <w:shd w:val="clear" w:color="auto" w:fill="auto"/>
            <w:noWrap/>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color w:val="auto"/>
                <w:kern w:val="2"/>
                <w:sz w:val="21"/>
                <w:szCs w:val="24"/>
                <w:shd w:val="clear" w:color="auto" w:fill="auto"/>
                <w:lang w:eastAsia="zh-CN"/>
              </w:rPr>
            </w:pPr>
            <w:r>
              <w:rPr>
                <w:rFonts w:hint="eastAsia" w:ascii="Calibri" w:hAnsi="Calibri" w:eastAsia="宋体" w:cs="Times New Roman"/>
                <w:snapToGrid/>
                <w:color w:val="auto"/>
                <w:kern w:val="2"/>
                <w:sz w:val="21"/>
                <w:szCs w:val="24"/>
                <w:shd w:val="clear" w:color="auto" w:fill="auto"/>
                <w:lang w:eastAsia="zh-CN"/>
              </w:rPr>
              <w:t>　</w:t>
            </w:r>
          </w:p>
        </w:tc>
        <w:tc>
          <w:tcPr>
            <w:tcW w:w="1059" w:type="pct"/>
            <w:tcBorders>
              <w:top w:val="nil"/>
              <w:left w:val="nil"/>
              <w:bottom w:val="single" w:color="auto" w:sz="4" w:space="0"/>
              <w:right w:val="single" w:color="auto" w:sz="4" w:space="0"/>
            </w:tcBorders>
            <w:shd w:val="clear" w:color="auto" w:fill="auto"/>
            <w:noWrap/>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color w:val="auto"/>
                <w:kern w:val="2"/>
                <w:sz w:val="21"/>
                <w:szCs w:val="24"/>
                <w:shd w:val="clear" w:color="auto" w:fill="auto"/>
                <w:lang w:eastAsia="zh-CN"/>
              </w:rPr>
            </w:pPr>
            <w:r>
              <w:rPr>
                <w:rFonts w:hint="eastAsia" w:ascii="Calibri" w:hAnsi="Calibri" w:eastAsia="宋体" w:cs="Times New Roman"/>
                <w:snapToGrid/>
                <w:color w:val="auto"/>
                <w:kern w:val="2"/>
                <w:sz w:val="21"/>
                <w:szCs w:val="24"/>
                <w:shd w:val="clear" w:color="auto" w:fill="auto"/>
                <w:lang w:eastAsia="zh-CN"/>
              </w:rPr>
              <w:t>　</w:t>
            </w:r>
          </w:p>
        </w:tc>
      </w:tr>
      <w:tr>
        <w:tblPrEx>
          <w:tblCellMar>
            <w:top w:w="0" w:type="dxa"/>
            <w:left w:w="108" w:type="dxa"/>
            <w:bottom w:w="0" w:type="dxa"/>
            <w:right w:w="108" w:type="dxa"/>
          </w:tblCellMar>
        </w:tblPrEx>
        <w:trPr>
          <w:trHeight w:val="420" w:hRule="atLeast"/>
          <w:jc w:val="center"/>
        </w:trPr>
        <w:tc>
          <w:tcPr>
            <w:tcW w:w="906" w:type="pct"/>
            <w:vMerge w:val="continue"/>
            <w:tcBorders>
              <w:top w:val="single" w:color="auto" w:sz="4" w:space="0"/>
              <w:left w:val="single" w:color="auto" w:sz="4" w:space="0"/>
              <w:bottom w:val="single" w:color="000000" w:sz="4" w:space="0"/>
              <w:right w:val="single" w:color="auto" w:sz="4" w:space="0"/>
            </w:tcBorders>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color w:val="auto"/>
                <w:kern w:val="2"/>
                <w:sz w:val="21"/>
                <w:szCs w:val="24"/>
                <w:shd w:val="clear" w:color="auto" w:fill="auto"/>
                <w:lang w:eastAsia="zh-CN"/>
              </w:rPr>
            </w:pPr>
          </w:p>
        </w:tc>
        <w:tc>
          <w:tcPr>
            <w:tcW w:w="2141" w:type="pct"/>
            <w:tcBorders>
              <w:top w:val="nil"/>
              <w:left w:val="nil"/>
              <w:bottom w:val="single" w:color="auto" w:sz="4" w:space="0"/>
              <w:right w:val="single" w:color="auto" w:sz="4" w:space="0"/>
            </w:tcBorders>
            <w:shd w:val="clear" w:color="auto" w:fill="auto"/>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color w:val="auto"/>
                <w:kern w:val="2"/>
                <w:sz w:val="21"/>
                <w:szCs w:val="24"/>
                <w:shd w:val="clear" w:color="auto" w:fill="auto"/>
                <w:lang w:eastAsia="zh-CN"/>
              </w:rPr>
            </w:pPr>
            <w:r>
              <w:rPr>
                <w:rFonts w:hint="eastAsia" w:ascii="Calibri" w:hAnsi="Calibri" w:eastAsia="宋体" w:cs="Times New Roman"/>
                <w:snapToGrid/>
                <w:color w:val="auto"/>
                <w:kern w:val="2"/>
                <w:sz w:val="21"/>
                <w:szCs w:val="24"/>
                <w:shd w:val="clear" w:color="auto" w:fill="auto"/>
                <w:lang w:eastAsia="zh-CN"/>
              </w:rPr>
              <w:t>19.是否存在掩盖真实用途骗取涉密测绘地理信息的情况</w:t>
            </w:r>
          </w:p>
        </w:tc>
        <w:tc>
          <w:tcPr>
            <w:tcW w:w="428" w:type="pct"/>
            <w:tcBorders>
              <w:top w:val="nil"/>
              <w:left w:val="nil"/>
              <w:bottom w:val="single" w:color="auto" w:sz="4" w:space="0"/>
              <w:right w:val="single" w:color="auto" w:sz="4" w:space="0"/>
            </w:tcBorders>
            <w:shd w:val="clear" w:color="auto" w:fill="auto"/>
            <w:noWrap/>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color w:val="auto"/>
                <w:kern w:val="2"/>
                <w:sz w:val="21"/>
                <w:szCs w:val="24"/>
                <w:shd w:val="clear" w:color="auto" w:fill="auto"/>
                <w:lang w:eastAsia="zh-CN"/>
              </w:rPr>
            </w:pPr>
            <w:r>
              <w:rPr>
                <w:rFonts w:hint="eastAsia" w:ascii="Calibri" w:hAnsi="Calibri" w:eastAsia="宋体" w:cs="Times New Roman"/>
                <w:snapToGrid/>
                <w:color w:val="auto"/>
                <w:kern w:val="2"/>
                <w:sz w:val="21"/>
                <w:szCs w:val="24"/>
                <w:shd w:val="clear" w:color="auto" w:fill="auto"/>
                <w:lang w:eastAsia="zh-CN"/>
              </w:rPr>
              <w:t>　</w:t>
            </w:r>
          </w:p>
        </w:tc>
        <w:tc>
          <w:tcPr>
            <w:tcW w:w="464" w:type="pct"/>
            <w:tcBorders>
              <w:top w:val="nil"/>
              <w:left w:val="nil"/>
              <w:bottom w:val="single" w:color="auto" w:sz="4" w:space="0"/>
              <w:right w:val="single" w:color="auto" w:sz="4" w:space="0"/>
            </w:tcBorders>
            <w:shd w:val="clear" w:color="auto" w:fill="auto"/>
            <w:noWrap/>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color w:val="auto"/>
                <w:kern w:val="2"/>
                <w:sz w:val="21"/>
                <w:szCs w:val="24"/>
                <w:shd w:val="clear" w:color="auto" w:fill="auto"/>
                <w:lang w:eastAsia="zh-CN"/>
              </w:rPr>
            </w:pPr>
            <w:r>
              <w:rPr>
                <w:rFonts w:hint="eastAsia" w:ascii="Calibri" w:hAnsi="Calibri" w:eastAsia="宋体" w:cs="Times New Roman"/>
                <w:snapToGrid/>
                <w:color w:val="auto"/>
                <w:kern w:val="2"/>
                <w:sz w:val="21"/>
                <w:szCs w:val="24"/>
                <w:shd w:val="clear" w:color="auto" w:fill="auto"/>
                <w:lang w:eastAsia="zh-CN"/>
              </w:rPr>
              <w:t>　</w:t>
            </w:r>
          </w:p>
        </w:tc>
        <w:tc>
          <w:tcPr>
            <w:tcW w:w="1059" w:type="pct"/>
            <w:tcBorders>
              <w:top w:val="nil"/>
              <w:left w:val="nil"/>
              <w:bottom w:val="single" w:color="auto" w:sz="4" w:space="0"/>
              <w:right w:val="single" w:color="auto" w:sz="4" w:space="0"/>
            </w:tcBorders>
            <w:shd w:val="clear" w:color="auto" w:fill="auto"/>
            <w:noWrap/>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color w:val="auto"/>
                <w:kern w:val="2"/>
                <w:sz w:val="21"/>
                <w:szCs w:val="24"/>
                <w:shd w:val="clear" w:color="auto" w:fill="auto"/>
                <w:lang w:eastAsia="zh-CN"/>
              </w:rPr>
            </w:pPr>
            <w:r>
              <w:rPr>
                <w:rFonts w:hint="eastAsia" w:ascii="Calibri" w:hAnsi="Calibri" w:eastAsia="宋体" w:cs="Times New Roman"/>
                <w:snapToGrid/>
                <w:color w:val="auto"/>
                <w:kern w:val="2"/>
                <w:sz w:val="21"/>
                <w:szCs w:val="24"/>
                <w:shd w:val="clear" w:color="auto" w:fill="auto"/>
                <w:lang w:eastAsia="zh-CN"/>
              </w:rPr>
              <w:t>　</w:t>
            </w:r>
          </w:p>
        </w:tc>
      </w:tr>
      <w:tr>
        <w:tblPrEx>
          <w:tblCellMar>
            <w:top w:w="0" w:type="dxa"/>
            <w:left w:w="108" w:type="dxa"/>
            <w:bottom w:w="0" w:type="dxa"/>
            <w:right w:w="108" w:type="dxa"/>
          </w:tblCellMar>
        </w:tblPrEx>
        <w:trPr>
          <w:trHeight w:val="692" w:hRule="atLeast"/>
          <w:jc w:val="center"/>
        </w:trPr>
        <w:tc>
          <w:tcPr>
            <w:tcW w:w="906" w:type="pct"/>
            <w:vMerge w:val="continue"/>
            <w:tcBorders>
              <w:top w:val="single" w:color="auto" w:sz="4" w:space="0"/>
              <w:left w:val="single" w:color="auto" w:sz="4" w:space="0"/>
              <w:bottom w:val="single" w:color="000000" w:sz="4" w:space="0"/>
              <w:right w:val="single" w:color="auto" w:sz="4" w:space="0"/>
            </w:tcBorders>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color w:val="auto"/>
                <w:kern w:val="2"/>
                <w:sz w:val="21"/>
                <w:szCs w:val="24"/>
                <w:shd w:val="clear" w:color="auto" w:fill="auto"/>
                <w:lang w:eastAsia="zh-CN"/>
              </w:rPr>
            </w:pPr>
          </w:p>
        </w:tc>
        <w:tc>
          <w:tcPr>
            <w:tcW w:w="2141" w:type="pct"/>
            <w:tcBorders>
              <w:top w:val="nil"/>
              <w:left w:val="nil"/>
              <w:bottom w:val="single" w:color="auto" w:sz="4" w:space="0"/>
              <w:right w:val="single" w:color="auto" w:sz="4" w:space="0"/>
            </w:tcBorders>
            <w:shd w:val="clear" w:color="auto" w:fill="auto"/>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color w:val="auto"/>
                <w:kern w:val="2"/>
                <w:sz w:val="21"/>
                <w:szCs w:val="24"/>
                <w:shd w:val="clear" w:color="auto" w:fill="auto"/>
                <w:lang w:eastAsia="zh-CN"/>
              </w:rPr>
            </w:pPr>
            <w:r>
              <w:rPr>
                <w:rFonts w:hint="eastAsia" w:ascii="Calibri" w:hAnsi="Calibri" w:eastAsia="宋体" w:cs="Times New Roman"/>
                <w:snapToGrid/>
                <w:color w:val="auto"/>
                <w:kern w:val="2"/>
                <w:sz w:val="21"/>
                <w:szCs w:val="24"/>
                <w:shd w:val="clear" w:color="auto" w:fill="auto"/>
                <w:lang w:eastAsia="zh-CN"/>
              </w:rPr>
              <w:t>20.是否存在未经自然资源主管部门许可，直接从有关单位获取涉密测绘地理信息的情形</w:t>
            </w:r>
          </w:p>
        </w:tc>
        <w:tc>
          <w:tcPr>
            <w:tcW w:w="428" w:type="pct"/>
            <w:tcBorders>
              <w:top w:val="nil"/>
              <w:left w:val="nil"/>
              <w:bottom w:val="single" w:color="auto" w:sz="4" w:space="0"/>
              <w:right w:val="single" w:color="auto" w:sz="4" w:space="0"/>
            </w:tcBorders>
            <w:shd w:val="clear" w:color="auto" w:fill="auto"/>
            <w:noWrap/>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color w:val="auto"/>
                <w:kern w:val="2"/>
                <w:sz w:val="21"/>
                <w:szCs w:val="24"/>
                <w:shd w:val="clear" w:color="auto" w:fill="auto"/>
                <w:lang w:eastAsia="zh-CN"/>
              </w:rPr>
            </w:pPr>
            <w:r>
              <w:rPr>
                <w:rFonts w:hint="eastAsia" w:ascii="Calibri" w:hAnsi="Calibri" w:eastAsia="宋体" w:cs="Times New Roman"/>
                <w:snapToGrid/>
                <w:color w:val="auto"/>
                <w:kern w:val="2"/>
                <w:sz w:val="21"/>
                <w:szCs w:val="24"/>
                <w:shd w:val="clear" w:color="auto" w:fill="auto"/>
                <w:lang w:eastAsia="zh-CN"/>
              </w:rPr>
              <w:t>　</w:t>
            </w:r>
          </w:p>
        </w:tc>
        <w:tc>
          <w:tcPr>
            <w:tcW w:w="464" w:type="pct"/>
            <w:tcBorders>
              <w:top w:val="nil"/>
              <w:left w:val="nil"/>
              <w:bottom w:val="single" w:color="auto" w:sz="4" w:space="0"/>
              <w:right w:val="single" w:color="auto" w:sz="4" w:space="0"/>
            </w:tcBorders>
            <w:shd w:val="clear" w:color="auto" w:fill="auto"/>
            <w:noWrap/>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color w:val="auto"/>
                <w:kern w:val="2"/>
                <w:sz w:val="21"/>
                <w:szCs w:val="24"/>
                <w:shd w:val="clear" w:color="auto" w:fill="auto"/>
                <w:lang w:eastAsia="zh-CN"/>
              </w:rPr>
            </w:pPr>
            <w:r>
              <w:rPr>
                <w:rFonts w:hint="eastAsia" w:ascii="Calibri" w:hAnsi="Calibri" w:eastAsia="宋体" w:cs="Times New Roman"/>
                <w:snapToGrid/>
                <w:color w:val="auto"/>
                <w:kern w:val="2"/>
                <w:sz w:val="21"/>
                <w:szCs w:val="24"/>
                <w:shd w:val="clear" w:color="auto" w:fill="auto"/>
                <w:lang w:eastAsia="zh-CN"/>
              </w:rPr>
              <w:t>　</w:t>
            </w:r>
          </w:p>
        </w:tc>
        <w:tc>
          <w:tcPr>
            <w:tcW w:w="1059" w:type="pct"/>
            <w:tcBorders>
              <w:top w:val="nil"/>
              <w:left w:val="nil"/>
              <w:bottom w:val="single" w:color="auto" w:sz="4" w:space="0"/>
              <w:right w:val="single" w:color="auto" w:sz="4" w:space="0"/>
            </w:tcBorders>
            <w:shd w:val="clear" w:color="auto" w:fill="auto"/>
            <w:noWrap/>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color w:val="auto"/>
                <w:kern w:val="2"/>
                <w:sz w:val="21"/>
                <w:szCs w:val="24"/>
                <w:shd w:val="clear" w:color="auto" w:fill="auto"/>
                <w:lang w:eastAsia="zh-CN"/>
              </w:rPr>
            </w:pPr>
            <w:r>
              <w:rPr>
                <w:rFonts w:hint="eastAsia" w:ascii="Calibri" w:hAnsi="Calibri" w:eastAsia="宋体" w:cs="Times New Roman"/>
                <w:snapToGrid/>
                <w:color w:val="auto"/>
                <w:kern w:val="2"/>
                <w:sz w:val="21"/>
                <w:szCs w:val="24"/>
                <w:shd w:val="clear" w:color="auto" w:fill="auto"/>
                <w:lang w:eastAsia="zh-CN"/>
              </w:rPr>
              <w:t>　</w:t>
            </w:r>
          </w:p>
        </w:tc>
      </w:tr>
      <w:tr>
        <w:tblPrEx>
          <w:tblCellMar>
            <w:top w:w="0" w:type="dxa"/>
            <w:left w:w="108" w:type="dxa"/>
            <w:bottom w:w="0" w:type="dxa"/>
            <w:right w:w="108" w:type="dxa"/>
          </w:tblCellMar>
        </w:tblPrEx>
        <w:trPr>
          <w:trHeight w:val="702" w:hRule="atLeast"/>
          <w:jc w:val="center"/>
        </w:trPr>
        <w:tc>
          <w:tcPr>
            <w:tcW w:w="906" w:type="pct"/>
            <w:vMerge w:val="continue"/>
            <w:tcBorders>
              <w:top w:val="single" w:color="auto" w:sz="4" w:space="0"/>
              <w:left w:val="single" w:color="auto" w:sz="4" w:space="0"/>
              <w:bottom w:val="single" w:color="000000" w:sz="4" w:space="0"/>
              <w:right w:val="single" w:color="auto" w:sz="4" w:space="0"/>
            </w:tcBorders>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color w:val="auto"/>
                <w:kern w:val="2"/>
                <w:sz w:val="21"/>
                <w:szCs w:val="24"/>
                <w:shd w:val="clear" w:color="auto" w:fill="auto"/>
                <w:lang w:eastAsia="zh-CN"/>
              </w:rPr>
            </w:pPr>
          </w:p>
        </w:tc>
        <w:tc>
          <w:tcPr>
            <w:tcW w:w="2141" w:type="pct"/>
            <w:tcBorders>
              <w:top w:val="nil"/>
              <w:left w:val="nil"/>
              <w:bottom w:val="single" w:color="auto" w:sz="4" w:space="0"/>
              <w:right w:val="single" w:color="auto" w:sz="4" w:space="0"/>
            </w:tcBorders>
            <w:shd w:val="clear" w:color="auto" w:fill="auto"/>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color w:val="auto"/>
                <w:kern w:val="2"/>
                <w:sz w:val="21"/>
                <w:szCs w:val="24"/>
                <w:shd w:val="clear" w:color="auto" w:fill="auto"/>
                <w:lang w:eastAsia="zh-CN"/>
              </w:rPr>
            </w:pPr>
            <w:r>
              <w:rPr>
                <w:rFonts w:hint="eastAsia" w:ascii="Calibri" w:hAnsi="Calibri" w:eastAsia="宋体" w:cs="Times New Roman"/>
                <w:snapToGrid/>
                <w:color w:val="auto"/>
                <w:kern w:val="2"/>
                <w:sz w:val="21"/>
                <w:szCs w:val="24"/>
                <w:shd w:val="clear" w:color="auto" w:fill="auto"/>
                <w:lang w:eastAsia="zh-CN"/>
              </w:rPr>
              <w:t>21.委托第三方开发产品时，是否对第三方具有相应的涉密测绘地理信息保密条件或测绘资质进行核对</w:t>
            </w:r>
          </w:p>
        </w:tc>
        <w:tc>
          <w:tcPr>
            <w:tcW w:w="428" w:type="pct"/>
            <w:tcBorders>
              <w:top w:val="nil"/>
              <w:left w:val="nil"/>
              <w:bottom w:val="single" w:color="auto" w:sz="4" w:space="0"/>
              <w:right w:val="single" w:color="auto" w:sz="4" w:space="0"/>
            </w:tcBorders>
            <w:shd w:val="clear" w:color="auto" w:fill="auto"/>
            <w:noWrap/>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color w:val="auto"/>
                <w:kern w:val="2"/>
                <w:sz w:val="21"/>
                <w:szCs w:val="24"/>
                <w:shd w:val="clear" w:color="auto" w:fill="auto"/>
                <w:lang w:eastAsia="zh-CN"/>
              </w:rPr>
            </w:pPr>
            <w:r>
              <w:rPr>
                <w:rFonts w:hint="eastAsia" w:ascii="Calibri" w:hAnsi="Calibri" w:eastAsia="宋体" w:cs="Times New Roman"/>
                <w:snapToGrid/>
                <w:color w:val="auto"/>
                <w:kern w:val="2"/>
                <w:sz w:val="21"/>
                <w:szCs w:val="24"/>
                <w:shd w:val="clear" w:color="auto" w:fill="auto"/>
                <w:lang w:eastAsia="zh-CN"/>
              </w:rPr>
              <w:t>　</w:t>
            </w:r>
          </w:p>
        </w:tc>
        <w:tc>
          <w:tcPr>
            <w:tcW w:w="464" w:type="pct"/>
            <w:tcBorders>
              <w:top w:val="nil"/>
              <w:left w:val="nil"/>
              <w:bottom w:val="single" w:color="auto" w:sz="4" w:space="0"/>
              <w:right w:val="single" w:color="auto" w:sz="4" w:space="0"/>
            </w:tcBorders>
            <w:shd w:val="clear" w:color="auto" w:fill="auto"/>
            <w:noWrap/>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color w:val="auto"/>
                <w:kern w:val="2"/>
                <w:sz w:val="21"/>
                <w:szCs w:val="24"/>
                <w:shd w:val="clear" w:color="auto" w:fill="auto"/>
                <w:lang w:eastAsia="zh-CN"/>
              </w:rPr>
            </w:pPr>
            <w:r>
              <w:rPr>
                <w:rFonts w:hint="eastAsia" w:ascii="Calibri" w:hAnsi="Calibri" w:eastAsia="宋体" w:cs="Times New Roman"/>
                <w:snapToGrid/>
                <w:color w:val="auto"/>
                <w:kern w:val="2"/>
                <w:sz w:val="21"/>
                <w:szCs w:val="24"/>
                <w:shd w:val="clear" w:color="auto" w:fill="auto"/>
                <w:lang w:eastAsia="zh-CN"/>
              </w:rPr>
              <w:t>　</w:t>
            </w:r>
          </w:p>
        </w:tc>
        <w:tc>
          <w:tcPr>
            <w:tcW w:w="1059" w:type="pct"/>
            <w:tcBorders>
              <w:top w:val="nil"/>
              <w:left w:val="nil"/>
              <w:bottom w:val="single" w:color="auto" w:sz="4" w:space="0"/>
              <w:right w:val="single" w:color="auto" w:sz="4" w:space="0"/>
            </w:tcBorders>
            <w:shd w:val="clear" w:color="auto" w:fill="auto"/>
            <w:noWrap/>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color w:val="auto"/>
                <w:kern w:val="2"/>
                <w:sz w:val="21"/>
                <w:szCs w:val="24"/>
                <w:shd w:val="clear" w:color="auto" w:fill="auto"/>
                <w:lang w:eastAsia="zh-CN"/>
              </w:rPr>
            </w:pPr>
            <w:r>
              <w:rPr>
                <w:rFonts w:hint="eastAsia" w:ascii="Calibri" w:hAnsi="Calibri" w:eastAsia="宋体" w:cs="Times New Roman"/>
                <w:snapToGrid/>
                <w:color w:val="auto"/>
                <w:kern w:val="2"/>
                <w:sz w:val="21"/>
                <w:szCs w:val="24"/>
                <w:shd w:val="clear" w:color="auto" w:fill="auto"/>
                <w:lang w:eastAsia="zh-CN"/>
              </w:rPr>
              <w:t>　</w:t>
            </w:r>
          </w:p>
        </w:tc>
      </w:tr>
      <w:tr>
        <w:tblPrEx>
          <w:tblCellMar>
            <w:top w:w="0" w:type="dxa"/>
            <w:left w:w="108" w:type="dxa"/>
            <w:bottom w:w="0" w:type="dxa"/>
            <w:right w:w="108" w:type="dxa"/>
          </w:tblCellMar>
        </w:tblPrEx>
        <w:trPr>
          <w:trHeight w:val="420" w:hRule="atLeast"/>
          <w:jc w:val="center"/>
        </w:trPr>
        <w:tc>
          <w:tcPr>
            <w:tcW w:w="906" w:type="pct"/>
            <w:vMerge w:val="continue"/>
            <w:tcBorders>
              <w:top w:val="single" w:color="auto" w:sz="4" w:space="0"/>
              <w:left w:val="single" w:color="auto" w:sz="4" w:space="0"/>
              <w:bottom w:val="single" w:color="000000" w:sz="4" w:space="0"/>
              <w:right w:val="single" w:color="auto" w:sz="4" w:space="0"/>
            </w:tcBorders>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color w:val="auto"/>
                <w:kern w:val="2"/>
                <w:sz w:val="21"/>
                <w:szCs w:val="24"/>
                <w:shd w:val="clear" w:color="auto" w:fill="auto"/>
                <w:lang w:eastAsia="zh-CN"/>
              </w:rPr>
            </w:pPr>
          </w:p>
        </w:tc>
        <w:tc>
          <w:tcPr>
            <w:tcW w:w="2141" w:type="pct"/>
            <w:tcBorders>
              <w:top w:val="nil"/>
              <w:left w:val="nil"/>
              <w:bottom w:val="single" w:color="auto" w:sz="4" w:space="0"/>
              <w:right w:val="single" w:color="auto" w:sz="4" w:space="0"/>
            </w:tcBorders>
            <w:shd w:val="clear" w:color="auto" w:fill="auto"/>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color w:val="auto"/>
                <w:kern w:val="2"/>
                <w:sz w:val="21"/>
                <w:szCs w:val="24"/>
                <w:shd w:val="clear" w:color="auto" w:fill="auto"/>
                <w:lang w:eastAsia="zh-CN"/>
              </w:rPr>
            </w:pPr>
            <w:r>
              <w:rPr>
                <w:rFonts w:hint="eastAsia" w:ascii="Calibri" w:hAnsi="Calibri" w:eastAsia="宋体" w:cs="Times New Roman"/>
                <w:snapToGrid/>
                <w:color w:val="auto"/>
                <w:kern w:val="2"/>
                <w:sz w:val="21"/>
                <w:szCs w:val="24"/>
                <w:shd w:val="clear" w:color="auto" w:fill="auto"/>
                <w:lang w:eastAsia="zh-CN"/>
              </w:rPr>
              <w:t>22.委托第三方开发产品时，是否签订涉密测绘地理信息保密责任书</w:t>
            </w:r>
          </w:p>
        </w:tc>
        <w:tc>
          <w:tcPr>
            <w:tcW w:w="428" w:type="pct"/>
            <w:tcBorders>
              <w:top w:val="nil"/>
              <w:left w:val="nil"/>
              <w:bottom w:val="single" w:color="auto" w:sz="4" w:space="0"/>
              <w:right w:val="single" w:color="auto" w:sz="4" w:space="0"/>
            </w:tcBorders>
            <w:shd w:val="clear" w:color="auto" w:fill="auto"/>
            <w:noWrap/>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color w:val="auto"/>
                <w:kern w:val="2"/>
                <w:sz w:val="21"/>
                <w:szCs w:val="24"/>
                <w:shd w:val="clear" w:color="auto" w:fill="auto"/>
                <w:lang w:eastAsia="zh-CN"/>
              </w:rPr>
            </w:pPr>
            <w:r>
              <w:rPr>
                <w:rFonts w:hint="eastAsia" w:ascii="Calibri" w:hAnsi="Calibri" w:eastAsia="宋体" w:cs="Times New Roman"/>
                <w:snapToGrid/>
                <w:color w:val="auto"/>
                <w:kern w:val="2"/>
                <w:sz w:val="21"/>
                <w:szCs w:val="24"/>
                <w:shd w:val="clear" w:color="auto" w:fill="auto"/>
                <w:lang w:eastAsia="zh-CN"/>
              </w:rPr>
              <w:t>　</w:t>
            </w:r>
          </w:p>
        </w:tc>
        <w:tc>
          <w:tcPr>
            <w:tcW w:w="464" w:type="pct"/>
            <w:tcBorders>
              <w:top w:val="nil"/>
              <w:left w:val="nil"/>
              <w:bottom w:val="single" w:color="auto" w:sz="4" w:space="0"/>
              <w:right w:val="single" w:color="auto" w:sz="4" w:space="0"/>
            </w:tcBorders>
            <w:shd w:val="clear" w:color="auto" w:fill="auto"/>
            <w:noWrap/>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color w:val="auto"/>
                <w:kern w:val="2"/>
                <w:sz w:val="21"/>
                <w:szCs w:val="24"/>
                <w:shd w:val="clear" w:color="auto" w:fill="auto"/>
                <w:lang w:eastAsia="zh-CN"/>
              </w:rPr>
            </w:pPr>
            <w:r>
              <w:rPr>
                <w:rFonts w:hint="eastAsia" w:ascii="Calibri" w:hAnsi="Calibri" w:eastAsia="宋体" w:cs="Times New Roman"/>
                <w:snapToGrid/>
                <w:color w:val="auto"/>
                <w:kern w:val="2"/>
                <w:sz w:val="21"/>
                <w:szCs w:val="24"/>
                <w:shd w:val="clear" w:color="auto" w:fill="auto"/>
                <w:lang w:eastAsia="zh-CN"/>
              </w:rPr>
              <w:t>　</w:t>
            </w:r>
          </w:p>
        </w:tc>
        <w:tc>
          <w:tcPr>
            <w:tcW w:w="1059" w:type="pct"/>
            <w:tcBorders>
              <w:top w:val="nil"/>
              <w:left w:val="nil"/>
              <w:bottom w:val="single" w:color="auto" w:sz="4" w:space="0"/>
              <w:right w:val="single" w:color="auto" w:sz="4" w:space="0"/>
            </w:tcBorders>
            <w:shd w:val="clear" w:color="auto" w:fill="auto"/>
            <w:noWrap/>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color w:val="auto"/>
                <w:kern w:val="2"/>
                <w:sz w:val="21"/>
                <w:szCs w:val="24"/>
                <w:shd w:val="clear" w:color="auto" w:fill="auto"/>
                <w:lang w:eastAsia="zh-CN"/>
              </w:rPr>
            </w:pPr>
            <w:r>
              <w:rPr>
                <w:rFonts w:hint="eastAsia" w:ascii="Calibri" w:hAnsi="Calibri" w:eastAsia="宋体" w:cs="Times New Roman"/>
                <w:snapToGrid/>
                <w:color w:val="auto"/>
                <w:kern w:val="2"/>
                <w:sz w:val="21"/>
                <w:szCs w:val="24"/>
                <w:shd w:val="clear" w:color="auto" w:fill="auto"/>
                <w:lang w:eastAsia="zh-CN"/>
              </w:rPr>
              <w:t>　</w:t>
            </w:r>
          </w:p>
        </w:tc>
      </w:tr>
      <w:tr>
        <w:tblPrEx>
          <w:tblCellMar>
            <w:top w:w="0" w:type="dxa"/>
            <w:left w:w="108" w:type="dxa"/>
            <w:bottom w:w="0" w:type="dxa"/>
            <w:right w:w="108" w:type="dxa"/>
          </w:tblCellMar>
        </w:tblPrEx>
        <w:trPr>
          <w:trHeight w:val="690" w:hRule="atLeast"/>
          <w:jc w:val="center"/>
        </w:trPr>
        <w:tc>
          <w:tcPr>
            <w:tcW w:w="906" w:type="pct"/>
            <w:vMerge w:val="continue"/>
            <w:tcBorders>
              <w:top w:val="single" w:color="auto" w:sz="4" w:space="0"/>
              <w:left w:val="single" w:color="auto" w:sz="4" w:space="0"/>
              <w:bottom w:val="single" w:color="000000" w:sz="4" w:space="0"/>
              <w:right w:val="single" w:color="auto" w:sz="4" w:space="0"/>
            </w:tcBorders>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color w:val="auto"/>
                <w:kern w:val="2"/>
                <w:sz w:val="21"/>
                <w:szCs w:val="24"/>
                <w:shd w:val="clear" w:color="auto" w:fill="auto"/>
                <w:lang w:eastAsia="zh-CN"/>
              </w:rPr>
            </w:pPr>
          </w:p>
        </w:tc>
        <w:tc>
          <w:tcPr>
            <w:tcW w:w="2141" w:type="pct"/>
            <w:tcBorders>
              <w:top w:val="nil"/>
              <w:left w:val="nil"/>
              <w:bottom w:val="single" w:color="auto" w:sz="4" w:space="0"/>
              <w:right w:val="single" w:color="auto" w:sz="4" w:space="0"/>
            </w:tcBorders>
            <w:shd w:val="clear" w:color="auto" w:fill="auto"/>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color w:val="auto"/>
                <w:kern w:val="2"/>
                <w:sz w:val="21"/>
                <w:szCs w:val="24"/>
                <w:shd w:val="clear" w:color="auto" w:fill="auto"/>
                <w:lang w:eastAsia="zh-CN"/>
              </w:rPr>
            </w:pPr>
            <w:r>
              <w:rPr>
                <w:rFonts w:hint="eastAsia" w:ascii="Calibri" w:hAnsi="Calibri" w:eastAsia="宋体" w:cs="Times New Roman"/>
                <w:snapToGrid/>
                <w:color w:val="auto"/>
                <w:kern w:val="2"/>
                <w:sz w:val="21"/>
                <w:szCs w:val="24"/>
                <w:shd w:val="clear" w:color="auto" w:fill="auto"/>
                <w:lang w:eastAsia="zh-CN"/>
              </w:rPr>
              <w:t>23.委托第三方开发产品的项目完成后，是否回收或督促其按照法定程序和方法销毁涉密测绘地理信息及其衍生产品</w:t>
            </w:r>
          </w:p>
        </w:tc>
        <w:tc>
          <w:tcPr>
            <w:tcW w:w="428" w:type="pct"/>
            <w:tcBorders>
              <w:top w:val="nil"/>
              <w:left w:val="nil"/>
              <w:bottom w:val="single" w:color="auto" w:sz="4" w:space="0"/>
              <w:right w:val="single" w:color="auto" w:sz="4" w:space="0"/>
            </w:tcBorders>
            <w:shd w:val="clear" w:color="auto" w:fill="auto"/>
            <w:noWrap/>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color w:val="auto"/>
                <w:kern w:val="2"/>
                <w:sz w:val="21"/>
                <w:szCs w:val="24"/>
                <w:shd w:val="clear" w:color="auto" w:fill="auto"/>
                <w:lang w:eastAsia="zh-CN"/>
              </w:rPr>
            </w:pPr>
            <w:r>
              <w:rPr>
                <w:rFonts w:hint="eastAsia" w:ascii="Calibri" w:hAnsi="Calibri" w:eastAsia="宋体" w:cs="Times New Roman"/>
                <w:snapToGrid/>
                <w:color w:val="auto"/>
                <w:kern w:val="2"/>
                <w:sz w:val="21"/>
                <w:szCs w:val="24"/>
                <w:shd w:val="clear" w:color="auto" w:fill="auto"/>
                <w:lang w:eastAsia="zh-CN"/>
              </w:rPr>
              <w:t>　</w:t>
            </w:r>
          </w:p>
        </w:tc>
        <w:tc>
          <w:tcPr>
            <w:tcW w:w="464" w:type="pct"/>
            <w:tcBorders>
              <w:top w:val="nil"/>
              <w:left w:val="nil"/>
              <w:bottom w:val="single" w:color="auto" w:sz="4" w:space="0"/>
              <w:right w:val="single" w:color="auto" w:sz="4" w:space="0"/>
            </w:tcBorders>
            <w:shd w:val="clear" w:color="auto" w:fill="auto"/>
            <w:noWrap/>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color w:val="auto"/>
                <w:kern w:val="2"/>
                <w:sz w:val="21"/>
                <w:szCs w:val="24"/>
                <w:shd w:val="clear" w:color="auto" w:fill="auto"/>
                <w:lang w:eastAsia="zh-CN"/>
              </w:rPr>
            </w:pPr>
            <w:r>
              <w:rPr>
                <w:rFonts w:hint="eastAsia" w:ascii="Calibri" w:hAnsi="Calibri" w:eastAsia="宋体" w:cs="Times New Roman"/>
                <w:snapToGrid/>
                <w:color w:val="auto"/>
                <w:kern w:val="2"/>
                <w:sz w:val="21"/>
                <w:szCs w:val="24"/>
                <w:shd w:val="clear" w:color="auto" w:fill="auto"/>
                <w:lang w:eastAsia="zh-CN"/>
              </w:rPr>
              <w:t>　</w:t>
            </w:r>
          </w:p>
        </w:tc>
        <w:tc>
          <w:tcPr>
            <w:tcW w:w="1059" w:type="pct"/>
            <w:tcBorders>
              <w:top w:val="nil"/>
              <w:left w:val="nil"/>
              <w:bottom w:val="single" w:color="auto" w:sz="4" w:space="0"/>
              <w:right w:val="single" w:color="auto" w:sz="4" w:space="0"/>
            </w:tcBorders>
            <w:shd w:val="clear" w:color="auto" w:fill="auto"/>
            <w:noWrap/>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color w:val="auto"/>
                <w:kern w:val="2"/>
                <w:sz w:val="21"/>
                <w:szCs w:val="24"/>
                <w:shd w:val="clear" w:color="auto" w:fill="auto"/>
                <w:lang w:eastAsia="zh-CN"/>
              </w:rPr>
            </w:pPr>
            <w:r>
              <w:rPr>
                <w:rFonts w:hint="eastAsia" w:ascii="Calibri" w:hAnsi="Calibri" w:eastAsia="宋体" w:cs="Times New Roman"/>
                <w:snapToGrid/>
                <w:color w:val="auto"/>
                <w:kern w:val="2"/>
                <w:sz w:val="21"/>
                <w:szCs w:val="24"/>
                <w:shd w:val="clear" w:color="auto" w:fill="auto"/>
                <w:lang w:eastAsia="zh-CN"/>
              </w:rPr>
              <w:t>　</w:t>
            </w:r>
          </w:p>
        </w:tc>
      </w:tr>
      <w:tr>
        <w:tblPrEx>
          <w:tblCellMar>
            <w:top w:w="0" w:type="dxa"/>
            <w:left w:w="108" w:type="dxa"/>
            <w:bottom w:w="0" w:type="dxa"/>
            <w:right w:w="108" w:type="dxa"/>
          </w:tblCellMar>
        </w:tblPrEx>
        <w:trPr>
          <w:trHeight w:val="687" w:hRule="atLeast"/>
          <w:jc w:val="center"/>
        </w:trPr>
        <w:tc>
          <w:tcPr>
            <w:tcW w:w="906" w:type="pct"/>
            <w:vMerge w:val="continue"/>
            <w:tcBorders>
              <w:top w:val="single" w:color="auto" w:sz="4" w:space="0"/>
              <w:left w:val="single" w:color="auto" w:sz="4" w:space="0"/>
              <w:bottom w:val="single" w:color="000000" w:sz="4" w:space="0"/>
              <w:right w:val="single" w:color="auto" w:sz="4" w:space="0"/>
            </w:tcBorders>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color w:val="auto"/>
                <w:kern w:val="2"/>
                <w:sz w:val="21"/>
                <w:szCs w:val="24"/>
                <w:shd w:val="clear" w:color="auto" w:fill="auto"/>
                <w:lang w:eastAsia="zh-CN"/>
              </w:rPr>
            </w:pPr>
          </w:p>
        </w:tc>
        <w:tc>
          <w:tcPr>
            <w:tcW w:w="2141" w:type="pct"/>
            <w:tcBorders>
              <w:top w:val="nil"/>
              <w:left w:val="nil"/>
              <w:bottom w:val="single" w:color="auto" w:sz="4" w:space="0"/>
              <w:right w:val="single" w:color="auto" w:sz="4" w:space="0"/>
            </w:tcBorders>
            <w:shd w:val="clear" w:color="auto" w:fill="auto"/>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color w:val="auto"/>
                <w:kern w:val="2"/>
                <w:sz w:val="21"/>
                <w:szCs w:val="24"/>
                <w:shd w:val="clear" w:color="auto" w:fill="auto"/>
                <w:lang w:eastAsia="zh-CN"/>
              </w:rPr>
            </w:pPr>
            <w:r>
              <w:rPr>
                <w:rFonts w:hint="eastAsia" w:ascii="Calibri" w:hAnsi="Calibri" w:eastAsia="宋体" w:cs="Times New Roman"/>
                <w:snapToGrid/>
                <w:color w:val="auto"/>
                <w:kern w:val="2"/>
                <w:sz w:val="21"/>
                <w:szCs w:val="24"/>
                <w:shd w:val="clear" w:color="auto" w:fill="auto"/>
                <w:lang w:eastAsia="zh-CN"/>
              </w:rPr>
              <w:t>24.是否存在未经批准，擅自向国（境）外的组织或个人以及在我国注册的外商独资企业和中外合资、合作企业提供涉密测绘地理信息成果情况</w:t>
            </w:r>
          </w:p>
        </w:tc>
        <w:tc>
          <w:tcPr>
            <w:tcW w:w="428" w:type="pct"/>
            <w:tcBorders>
              <w:top w:val="nil"/>
              <w:left w:val="nil"/>
              <w:bottom w:val="single" w:color="auto" w:sz="4" w:space="0"/>
              <w:right w:val="single" w:color="auto" w:sz="4" w:space="0"/>
            </w:tcBorders>
            <w:shd w:val="clear" w:color="auto" w:fill="auto"/>
            <w:noWrap/>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color w:val="auto"/>
                <w:kern w:val="2"/>
                <w:sz w:val="21"/>
                <w:szCs w:val="24"/>
                <w:shd w:val="clear" w:color="auto" w:fill="auto"/>
                <w:lang w:eastAsia="zh-CN"/>
              </w:rPr>
            </w:pPr>
            <w:r>
              <w:rPr>
                <w:rFonts w:hint="eastAsia" w:ascii="Calibri" w:hAnsi="Calibri" w:eastAsia="宋体" w:cs="Times New Roman"/>
                <w:snapToGrid/>
                <w:color w:val="auto"/>
                <w:kern w:val="2"/>
                <w:sz w:val="21"/>
                <w:szCs w:val="24"/>
                <w:shd w:val="clear" w:color="auto" w:fill="auto"/>
                <w:lang w:eastAsia="zh-CN"/>
              </w:rPr>
              <w:t>　</w:t>
            </w:r>
          </w:p>
        </w:tc>
        <w:tc>
          <w:tcPr>
            <w:tcW w:w="464" w:type="pct"/>
            <w:tcBorders>
              <w:top w:val="nil"/>
              <w:left w:val="nil"/>
              <w:bottom w:val="single" w:color="auto" w:sz="4" w:space="0"/>
              <w:right w:val="single" w:color="auto" w:sz="4" w:space="0"/>
            </w:tcBorders>
            <w:shd w:val="clear" w:color="auto" w:fill="auto"/>
            <w:noWrap/>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color w:val="auto"/>
                <w:kern w:val="2"/>
                <w:sz w:val="21"/>
                <w:szCs w:val="24"/>
                <w:shd w:val="clear" w:color="auto" w:fill="auto"/>
                <w:lang w:eastAsia="zh-CN"/>
              </w:rPr>
            </w:pPr>
            <w:r>
              <w:rPr>
                <w:rFonts w:hint="eastAsia" w:ascii="Calibri" w:hAnsi="Calibri" w:eastAsia="宋体" w:cs="Times New Roman"/>
                <w:snapToGrid/>
                <w:color w:val="auto"/>
                <w:kern w:val="2"/>
                <w:sz w:val="21"/>
                <w:szCs w:val="24"/>
                <w:shd w:val="clear" w:color="auto" w:fill="auto"/>
                <w:lang w:eastAsia="zh-CN"/>
              </w:rPr>
              <w:t>　</w:t>
            </w:r>
          </w:p>
        </w:tc>
        <w:tc>
          <w:tcPr>
            <w:tcW w:w="1059" w:type="pct"/>
            <w:tcBorders>
              <w:top w:val="nil"/>
              <w:left w:val="nil"/>
              <w:bottom w:val="single" w:color="auto" w:sz="4" w:space="0"/>
              <w:right w:val="single" w:color="auto" w:sz="4" w:space="0"/>
            </w:tcBorders>
            <w:shd w:val="clear" w:color="auto" w:fill="auto"/>
            <w:noWrap/>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color w:val="auto"/>
                <w:kern w:val="2"/>
                <w:sz w:val="21"/>
                <w:szCs w:val="24"/>
                <w:shd w:val="clear" w:color="auto" w:fill="auto"/>
                <w:lang w:eastAsia="zh-CN"/>
              </w:rPr>
            </w:pPr>
            <w:r>
              <w:rPr>
                <w:rFonts w:hint="eastAsia" w:ascii="Calibri" w:hAnsi="Calibri" w:eastAsia="宋体" w:cs="Times New Roman"/>
                <w:snapToGrid/>
                <w:color w:val="auto"/>
                <w:kern w:val="2"/>
                <w:sz w:val="21"/>
                <w:szCs w:val="24"/>
                <w:shd w:val="clear" w:color="auto" w:fill="auto"/>
                <w:lang w:eastAsia="zh-CN"/>
              </w:rPr>
              <w:t>　</w:t>
            </w:r>
          </w:p>
        </w:tc>
      </w:tr>
      <w:tr>
        <w:tblPrEx>
          <w:tblCellMar>
            <w:top w:w="0" w:type="dxa"/>
            <w:left w:w="108" w:type="dxa"/>
            <w:bottom w:w="0" w:type="dxa"/>
            <w:right w:w="108" w:type="dxa"/>
          </w:tblCellMar>
        </w:tblPrEx>
        <w:trPr>
          <w:trHeight w:val="710" w:hRule="atLeast"/>
          <w:jc w:val="center"/>
        </w:trPr>
        <w:tc>
          <w:tcPr>
            <w:tcW w:w="906" w:type="pct"/>
            <w:vMerge w:val="continue"/>
            <w:tcBorders>
              <w:top w:val="single" w:color="auto" w:sz="4" w:space="0"/>
              <w:left w:val="single" w:color="auto" w:sz="4" w:space="0"/>
              <w:bottom w:val="single" w:color="000000" w:sz="4" w:space="0"/>
              <w:right w:val="single" w:color="auto" w:sz="4" w:space="0"/>
            </w:tcBorders>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color w:val="auto"/>
                <w:kern w:val="2"/>
                <w:sz w:val="21"/>
                <w:szCs w:val="24"/>
                <w:shd w:val="clear" w:color="auto" w:fill="auto"/>
                <w:lang w:eastAsia="zh-CN"/>
              </w:rPr>
            </w:pPr>
          </w:p>
        </w:tc>
        <w:tc>
          <w:tcPr>
            <w:tcW w:w="2141" w:type="pct"/>
            <w:tcBorders>
              <w:top w:val="nil"/>
              <w:left w:val="nil"/>
              <w:bottom w:val="single" w:color="auto" w:sz="4" w:space="0"/>
              <w:right w:val="single" w:color="auto" w:sz="4" w:space="0"/>
            </w:tcBorders>
            <w:shd w:val="clear" w:color="auto" w:fill="auto"/>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color w:val="auto"/>
                <w:kern w:val="2"/>
                <w:sz w:val="21"/>
                <w:szCs w:val="24"/>
                <w:shd w:val="clear" w:color="auto" w:fill="auto"/>
                <w:lang w:eastAsia="zh-CN"/>
              </w:rPr>
            </w:pPr>
            <w:r>
              <w:rPr>
                <w:rFonts w:hint="eastAsia" w:ascii="Calibri" w:hAnsi="Calibri" w:eastAsia="宋体" w:cs="Times New Roman"/>
                <w:snapToGrid/>
                <w:color w:val="auto"/>
                <w:kern w:val="2"/>
                <w:sz w:val="21"/>
                <w:szCs w:val="24"/>
                <w:shd w:val="clear" w:color="auto" w:fill="auto"/>
                <w:lang w:eastAsia="zh-CN"/>
              </w:rPr>
              <w:t>25.公开使用涉密测绘地理信息是否经省级以上自然资源主管部门依法进行保密技术处理</w:t>
            </w:r>
          </w:p>
        </w:tc>
        <w:tc>
          <w:tcPr>
            <w:tcW w:w="428" w:type="pct"/>
            <w:tcBorders>
              <w:top w:val="nil"/>
              <w:left w:val="nil"/>
              <w:bottom w:val="single" w:color="auto" w:sz="4" w:space="0"/>
              <w:right w:val="single" w:color="auto" w:sz="4" w:space="0"/>
            </w:tcBorders>
            <w:shd w:val="clear" w:color="auto" w:fill="auto"/>
            <w:noWrap/>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color w:val="auto"/>
                <w:kern w:val="2"/>
                <w:sz w:val="21"/>
                <w:szCs w:val="24"/>
                <w:shd w:val="clear" w:color="auto" w:fill="auto"/>
                <w:lang w:eastAsia="zh-CN"/>
              </w:rPr>
            </w:pPr>
            <w:r>
              <w:rPr>
                <w:rFonts w:hint="eastAsia" w:ascii="Calibri" w:hAnsi="Calibri" w:eastAsia="宋体" w:cs="Times New Roman"/>
                <w:snapToGrid/>
                <w:color w:val="auto"/>
                <w:kern w:val="2"/>
                <w:sz w:val="21"/>
                <w:szCs w:val="24"/>
                <w:shd w:val="clear" w:color="auto" w:fill="auto"/>
                <w:lang w:eastAsia="zh-CN"/>
              </w:rPr>
              <w:t>　</w:t>
            </w:r>
          </w:p>
        </w:tc>
        <w:tc>
          <w:tcPr>
            <w:tcW w:w="464" w:type="pct"/>
            <w:tcBorders>
              <w:top w:val="nil"/>
              <w:left w:val="nil"/>
              <w:bottom w:val="single" w:color="auto" w:sz="4" w:space="0"/>
              <w:right w:val="single" w:color="auto" w:sz="4" w:space="0"/>
            </w:tcBorders>
            <w:shd w:val="clear" w:color="auto" w:fill="auto"/>
            <w:noWrap/>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color w:val="auto"/>
                <w:kern w:val="2"/>
                <w:sz w:val="21"/>
                <w:szCs w:val="24"/>
                <w:shd w:val="clear" w:color="auto" w:fill="auto"/>
                <w:lang w:eastAsia="zh-CN"/>
              </w:rPr>
            </w:pPr>
            <w:r>
              <w:rPr>
                <w:rFonts w:hint="eastAsia" w:ascii="Calibri" w:hAnsi="Calibri" w:eastAsia="宋体" w:cs="Times New Roman"/>
                <w:snapToGrid/>
                <w:color w:val="auto"/>
                <w:kern w:val="2"/>
                <w:sz w:val="21"/>
                <w:szCs w:val="24"/>
                <w:shd w:val="clear" w:color="auto" w:fill="auto"/>
                <w:lang w:eastAsia="zh-CN"/>
              </w:rPr>
              <w:t>　</w:t>
            </w:r>
          </w:p>
        </w:tc>
        <w:tc>
          <w:tcPr>
            <w:tcW w:w="1059" w:type="pct"/>
            <w:tcBorders>
              <w:top w:val="nil"/>
              <w:left w:val="nil"/>
              <w:bottom w:val="single" w:color="auto" w:sz="4" w:space="0"/>
              <w:right w:val="single" w:color="auto" w:sz="4" w:space="0"/>
            </w:tcBorders>
            <w:shd w:val="clear" w:color="auto" w:fill="auto"/>
            <w:noWrap/>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color w:val="auto"/>
                <w:kern w:val="2"/>
                <w:sz w:val="21"/>
                <w:szCs w:val="24"/>
                <w:shd w:val="clear" w:color="auto" w:fill="auto"/>
                <w:lang w:eastAsia="zh-CN"/>
              </w:rPr>
            </w:pPr>
            <w:r>
              <w:rPr>
                <w:rFonts w:hint="eastAsia" w:ascii="Calibri" w:hAnsi="Calibri" w:eastAsia="宋体" w:cs="Times New Roman"/>
                <w:snapToGrid/>
                <w:color w:val="auto"/>
                <w:kern w:val="2"/>
                <w:sz w:val="21"/>
                <w:szCs w:val="24"/>
                <w:shd w:val="clear" w:color="auto" w:fill="auto"/>
                <w:lang w:eastAsia="zh-CN"/>
              </w:rPr>
              <w:t>　</w:t>
            </w:r>
          </w:p>
        </w:tc>
      </w:tr>
    </w:tbl>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cs="Times New Roman"/>
          <w:color w:val="000000"/>
          <w:sz w:val="28"/>
          <w:szCs w:val="28"/>
          <w:lang w:val="en-US" w:eastAsia="zh-CN"/>
        </w:rPr>
        <w:sectPr>
          <w:pgSz w:w="16838" w:h="11906" w:orient="landscape"/>
          <w:pgMar w:top="1800" w:right="1440" w:bottom="1800" w:left="1440" w:header="851" w:footer="992" w:gutter="0"/>
          <w:pgNumType w:fmt="numberInDash"/>
          <w:cols w:space="425" w:num="1"/>
          <w:docGrid w:type="lines" w:linePitch="312" w:charSpace="0"/>
        </w:sectPr>
      </w:pPr>
    </w:p>
    <w:p>
      <w:pPr>
        <w:widowControl/>
        <w:kinsoku/>
        <w:topLinePunct w:val="0"/>
        <w:autoSpaceDE/>
        <w:autoSpaceDN/>
        <w:adjustRightInd/>
        <w:snapToGrid/>
        <w:spacing w:line="240" w:lineRule="auto"/>
        <w:ind w:firstLine="0" w:firstLineChars="0"/>
        <w:jc w:val="left"/>
        <w:textAlignment w:val="auto"/>
        <w:rPr>
          <w:rFonts w:hint="default" w:ascii="黑体" w:hAnsi="黑体" w:eastAsia="黑体" w:cs="黑体"/>
          <w:b w:val="0"/>
          <w:bCs w:val="0"/>
          <w:snapToGrid/>
          <w:kern w:val="2"/>
          <w:sz w:val="32"/>
          <w:szCs w:val="32"/>
          <w:lang w:val="en-US" w:eastAsia="zh-CN"/>
        </w:rPr>
      </w:pPr>
      <w:r>
        <w:rPr>
          <w:rFonts w:hint="eastAsia" w:ascii="黑体" w:hAnsi="黑体" w:eastAsia="黑体" w:cs="黑体"/>
          <w:b w:val="0"/>
          <w:bCs w:val="0"/>
          <w:snapToGrid/>
          <w:kern w:val="2"/>
          <w:sz w:val="32"/>
          <w:szCs w:val="32"/>
          <w:lang w:val="en-US" w:eastAsia="zh-CN"/>
        </w:rPr>
        <w:t>附件</w:t>
      </w:r>
      <w:r>
        <w:rPr>
          <w:rFonts w:hint="eastAsia" w:ascii="黑体" w:hAnsi="黑体" w:eastAsia="黑体" w:cs="FZXBSJW--GB1-0"/>
          <w:snapToGrid/>
          <w:color w:val="000000"/>
          <w:kern w:val="0"/>
          <w:sz w:val="32"/>
          <w:szCs w:val="32"/>
          <w:lang w:val="en-US" w:eastAsia="zh-CN"/>
        </w:rPr>
        <w:t>1-</w:t>
      </w:r>
      <w:r>
        <w:rPr>
          <w:rFonts w:hint="eastAsia" w:ascii="黑体" w:hAnsi="黑体" w:eastAsia="黑体" w:cs="黑体"/>
          <w:b w:val="0"/>
          <w:bCs w:val="0"/>
          <w:snapToGrid/>
          <w:kern w:val="2"/>
          <w:sz w:val="32"/>
          <w:szCs w:val="32"/>
          <w:lang w:val="en-US" w:eastAsia="zh-CN"/>
        </w:rPr>
        <w:t>8</w:t>
      </w:r>
    </w:p>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baseline"/>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安全生产检查记录表</w:t>
      </w:r>
    </w:p>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baseline"/>
        <w:rPr>
          <w:rFonts w:hint="eastAsia" w:ascii="方正小标宋简体" w:hAnsi="方正小标宋简体" w:eastAsia="方正小标宋简体" w:cs="方正小标宋简体"/>
          <w:b w:val="0"/>
          <w:bCs w:val="0"/>
          <w:sz w:val="32"/>
          <w:szCs w:val="32"/>
          <w:lang w:val="en-US" w:eastAsia="zh-CN"/>
        </w:rPr>
      </w:pPr>
    </w:p>
    <w:p>
      <w:pPr>
        <w:kinsoku/>
        <w:topLinePunct w:val="0"/>
        <w:autoSpaceDE/>
        <w:autoSpaceDN/>
        <w:adjustRightInd/>
        <w:snapToGrid/>
        <w:spacing w:line="240" w:lineRule="auto"/>
        <w:ind w:firstLine="0" w:firstLineChars="0"/>
        <w:textAlignment w:val="auto"/>
        <w:rPr>
          <w:rFonts w:ascii="Calibri" w:hAnsi="Calibri" w:eastAsia="宋体" w:cs="Times New Roman"/>
          <w:snapToGrid/>
          <w:kern w:val="2"/>
          <w:sz w:val="21"/>
          <w:szCs w:val="24"/>
          <w:lang w:eastAsia="zh-CN"/>
        </w:rPr>
      </w:pPr>
      <w:r>
        <w:rPr>
          <w:rFonts w:hint="eastAsia" w:ascii="Calibri" w:hAnsi="Calibri" w:eastAsia="宋体" w:cs="Times New Roman"/>
          <w:snapToGrid/>
          <w:kern w:val="2"/>
          <w:sz w:val="21"/>
          <w:szCs w:val="24"/>
          <w:lang w:eastAsia="zh-CN"/>
        </w:rPr>
        <w:t xml:space="preserve">受检单位：    </w:t>
      </w:r>
      <w:r>
        <w:rPr>
          <w:rFonts w:hint="eastAsia" w:ascii="Calibri" w:hAnsi="Calibri" w:eastAsia="宋体" w:cs="Times New Roman"/>
          <w:snapToGrid/>
          <w:kern w:val="2"/>
          <w:sz w:val="21"/>
          <w:szCs w:val="24"/>
          <w:lang w:eastAsia="zh-CN"/>
        </w:rPr>
        <w:tab/>
      </w:r>
      <w:r>
        <w:rPr>
          <w:rFonts w:hint="eastAsia" w:ascii="Calibri" w:hAnsi="Calibri" w:eastAsia="宋体" w:cs="Times New Roman"/>
          <w:snapToGrid/>
          <w:kern w:val="2"/>
          <w:sz w:val="21"/>
          <w:szCs w:val="24"/>
          <w:lang w:eastAsia="zh-CN"/>
        </w:rPr>
        <w:tab/>
      </w:r>
      <w:r>
        <w:rPr>
          <w:rFonts w:hint="eastAsia" w:ascii="Calibri" w:hAnsi="Calibri" w:eastAsia="宋体" w:cs="Times New Roman"/>
          <w:snapToGrid/>
          <w:kern w:val="2"/>
          <w:sz w:val="21"/>
          <w:szCs w:val="24"/>
          <w:lang w:eastAsia="zh-CN"/>
        </w:rPr>
        <w:tab/>
      </w:r>
      <w:r>
        <w:rPr>
          <w:rFonts w:hint="eastAsia" w:ascii="Calibri" w:hAnsi="Calibri" w:eastAsia="宋体" w:cs="Times New Roman"/>
          <w:snapToGrid/>
          <w:kern w:val="2"/>
          <w:sz w:val="21"/>
          <w:szCs w:val="24"/>
          <w:lang w:eastAsia="zh-CN"/>
        </w:rPr>
        <w:tab/>
      </w:r>
      <w:r>
        <w:rPr>
          <w:rFonts w:hint="eastAsia" w:ascii="Calibri" w:hAnsi="Calibri" w:eastAsia="宋体" w:cs="Times New Roman"/>
          <w:snapToGrid/>
          <w:kern w:val="2"/>
          <w:sz w:val="21"/>
          <w:szCs w:val="24"/>
          <w:lang w:eastAsia="zh-CN"/>
        </w:rPr>
        <w:tab/>
      </w:r>
      <w:r>
        <w:rPr>
          <w:rFonts w:hint="eastAsia" w:ascii="Calibri" w:hAnsi="Calibri" w:eastAsia="宋体" w:cs="Times New Roman"/>
          <w:snapToGrid/>
          <w:kern w:val="2"/>
          <w:sz w:val="21"/>
          <w:szCs w:val="24"/>
          <w:lang w:eastAsia="zh-CN"/>
        </w:rPr>
        <w:tab/>
      </w:r>
      <w:r>
        <w:rPr>
          <w:rFonts w:hint="eastAsia" w:ascii="Calibri" w:hAnsi="Calibri" w:eastAsia="宋体" w:cs="Times New Roman"/>
          <w:snapToGrid/>
          <w:kern w:val="2"/>
          <w:sz w:val="21"/>
          <w:szCs w:val="24"/>
          <w:lang w:eastAsia="zh-CN"/>
        </w:rPr>
        <w:tab/>
      </w:r>
      <w:r>
        <w:rPr>
          <w:rFonts w:hint="eastAsia" w:ascii="Calibri" w:hAnsi="Calibri" w:eastAsia="宋体" w:cs="Times New Roman"/>
          <w:snapToGrid/>
          <w:kern w:val="2"/>
          <w:sz w:val="21"/>
          <w:szCs w:val="24"/>
          <w:lang w:eastAsia="zh-CN"/>
        </w:rPr>
        <w:tab/>
      </w:r>
      <w:r>
        <w:rPr>
          <w:rFonts w:hint="eastAsia" w:ascii="Calibri" w:hAnsi="Calibri" w:eastAsia="宋体" w:cs="Times New Roman"/>
          <w:snapToGrid/>
          <w:kern w:val="2"/>
          <w:sz w:val="21"/>
          <w:szCs w:val="24"/>
          <w:lang w:eastAsia="zh-CN"/>
        </w:rPr>
        <w:tab/>
      </w:r>
      <w:r>
        <w:rPr>
          <w:rFonts w:hint="eastAsia" w:ascii="Calibri" w:hAnsi="Calibri" w:eastAsia="宋体" w:cs="Times New Roman"/>
          <w:snapToGrid/>
          <w:kern w:val="2"/>
          <w:sz w:val="21"/>
          <w:szCs w:val="24"/>
          <w:lang w:eastAsia="zh-CN"/>
        </w:rPr>
        <w:t xml:space="preserve">                                  检查日期：</w:t>
      </w:r>
    </w:p>
    <w:tbl>
      <w:tblPr>
        <w:tblStyle w:val="7"/>
        <w:tblW w:w="5000" w:type="pct"/>
        <w:jc w:val="center"/>
        <w:shd w:val="clear" w:color="auto" w:fill="auto"/>
        <w:tblLayout w:type="autofit"/>
        <w:tblCellMar>
          <w:top w:w="0" w:type="dxa"/>
          <w:left w:w="108" w:type="dxa"/>
          <w:bottom w:w="0" w:type="dxa"/>
          <w:right w:w="108" w:type="dxa"/>
        </w:tblCellMar>
      </w:tblPr>
      <w:tblGrid>
        <w:gridCol w:w="2570"/>
        <w:gridCol w:w="6070"/>
        <w:gridCol w:w="1214"/>
        <w:gridCol w:w="1316"/>
        <w:gridCol w:w="3004"/>
      </w:tblGrid>
      <w:tr>
        <w:tblPrEx>
          <w:tblCellMar>
            <w:top w:w="0" w:type="dxa"/>
            <w:left w:w="108" w:type="dxa"/>
            <w:bottom w:w="0" w:type="dxa"/>
            <w:right w:w="108" w:type="dxa"/>
          </w:tblCellMar>
        </w:tblPrEx>
        <w:trPr>
          <w:trHeight w:val="464" w:hRule="atLeast"/>
          <w:tblHeader/>
          <w:jc w:val="center"/>
        </w:trPr>
        <w:tc>
          <w:tcPr>
            <w:tcW w:w="906"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insoku/>
              <w:topLinePunct w:val="0"/>
              <w:autoSpaceDE/>
              <w:autoSpaceDN/>
              <w:adjustRightInd/>
              <w:snapToGrid/>
              <w:spacing w:line="240" w:lineRule="auto"/>
              <w:ind w:firstLine="0" w:firstLineChars="0"/>
              <w:jc w:val="center"/>
              <w:textAlignment w:val="auto"/>
              <w:rPr>
                <w:rFonts w:ascii="Calibri" w:hAnsi="Calibri" w:eastAsia="宋体" w:cs="Times New Roman"/>
                <w:snapToGrid/>
                <w:kern w:val="2"/>
                <w:sz w:val="21"/>
                <w:szCs w:val="24"/>
                <w:lang w:eastAsia="zh-CN"/>
              </w:rPr>
            </w:pPr>
            <w:r>
              <w:rPr>
                <w:rFonts w:hint="eastAsia" w:ascii="Calibri" w:hAnsi="Calibri" w:eastAsia="宋体" w:cs="Times New Roman"/>
                <w:snapToGrid/>
                <w:kern w:val="2"/>
                <w:sz w:val="21"/>
                <w:szCs w:val="24"/>
                <w:lang w:eastAsia="zh-CN"/>
              </w:rPr>
              <w:t>类别</w:t>
            </w:r>
          </w:p>
        </w:tc>
        <w:tc>
          <w:tcPr>
            <w:tcW w:w="214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insoku/>
              <w:topLinePunct w:val="0"/>
              <w:autoSpaceDE/>
              <w:autoSpaceDN/>
              <w:adjustRightInd/>
              <w:snapToGrid/>
              <w:spacing w:line="240" w:lineRule="auto"/>
              <w:ind w:firstLine="0" w:firstLineChars="0"/>
              <w:jc w:val="center"/>
              <w:textAlignment w:val="auto"/>
              <w:rPr>
                <w:rFonts w:ascii="Calibri" w:hAnsi="Calibri" w:eastAsia="宋体" w:cs="Times New Roman"/>
                <w:snapToGrid/>
                <w:kern w:val="2"/>
                <w:sz w:val="21"/>
                <w:szCs w:val="24"/>
                <w:lang w:eastAsia="zh-CN"/>
              </w:rPr>
            </w:pPr>
            <w:r>
              <w:rPr>
                <w:rFonts w:hint="eastAsia" w:ascii="Calibri" w:hAnsi="Calibri" w:eastAsia="宋体" w:cs="Times New Roman"/>
                <w:snapToGrid/>
                <w:kern w:val="2"/>
                <w:sz w:val="21"/>
                <w:szCs w:val="24"/>
                <w:lang w:eastAsia="zh-CN"/>
              </w:rPr>
              <w:t>具体内容</w:t>
            </w:r>
          </w:p>
        </w:tc>
        <w:tc>
          <w:tcPr>
            <w:tcW w:w="892" w:type="pct"/>
            <w:gridSpan w:val="2"/>
            <w:tcBorders>
              <w:top w:val="single" w:color="auto" w:sz="4" w:space="0"/>
              <w:left w:val="nil"/>
              <w:bottom w:val="single" w:color="auto" w:sz="4" w:space="0"/>
              <w:right w:val="single" w:color="auto" w:sz="4" w:space="0"/>
            </w:tcBorders>
            <w:shd w:val="clear" w:color="auto" w:fill="auto"/>
            <w:noWrap/>
            <w:vAlign w:val="center"/>
          </w:tcPr>
          <w:p>
            <w:pPr>
              <w:kinsoku/>
              <w:topLinePunct w:val="0"/>
              <w:autoSpaceDE/>
              <w:autoSpaceDN/>
              <w:adjustRightInd/>
              <w:snapToGrid/>
              <w:spacing w:line="240" w:lineRule="auto"/>
              <w:ind w:firstLine="0" w:firstLineChars="0"/>
              <w:jc w:val="center"/>
              <w:textAlignment w:val="auto"/>
              <w:rPr>
                <w:rFonts w:ascii="Calibri" w:hAnsi="Calibri" w:eastAsia="宋体" w:cs="Times New Roman"/>
                <w:snapToGrid/>
                <w:kern w:val="2"/>
                <w:sz w:val="21"/>
                <w:szCs w:val="24"/>
                <w:lang w:eastAsia="zh-CN"/>
              </w:rPr>
            </w:pPr>
            <w:r>
              <w:rPr>
                <w:rFonts w:hint="eastAsia" w:ascii="Calibri" w:hAnsi="Calibri" w:eastAsia="宋体" w:cs="Times New Roman"/>
                <w:snapToGrid/>
                <w:kern w:val="2"/>
                <w:sz w:val="21"/>
                <w:szCs w:val="24"/>
                <w:lang w:eastAsia="zh-CN"/>
              </w:rPr>
              <w:t>符合要求</w:t>
            </w:r>
          </w:p>
        </w:tc>
        <w:tc>
          <w:tcPr>
            <w:tcW w:w="1059"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insoku/>
              <w:topLinePunct w:val="0"/>
              <w:autoSpaceDE/>
              <w:autoSpaceDN/>
              <w:adjustRightInd/>
              <w:snapToGrid/>
              <w:spacing w:line="240" w:lineRule="auto"/>
              <w:ind w:firstLine="0" w:firstLineChars="0"/>
              <w:jc w:val="center"/>
              <w:textAlignment w:val="auto"/>
              <w:rPr>
                <w:rFonts w:ascii="Calibri" w:hAnsi="Calibri" w:eastAsia="宋体" w:cs="Times New Roman"/>
                <w:snapToGrid/>
                <w:kern w:val="2"/>
                <w:sz w:val="21"/>
                <w:szCs w:val="24"/>
                <w:lang w:eastAsia="zh-CN"/>
              </w:rPr>
            </w:pPr>
            <w:r>
              <w:rPr>
                <w:rFonts w:hint="eastAsia" w:ascii="Calibri" w:hAnsi="Calibri" w:eastAsia="宋体" w:cs="Times New Roman"/>
                <w:snapToGrid/>
                <w:kern w:val="2"/>
                <w:sz w:val="21"/>
                <w:szCs w:val="24"/>
                <w:lang w:eastAsia="zh-CN"/>
              </w:rPr>
              <w:t>存在问题</w:t>
            </w:r>
          </w:p>
        </w:tc>
      </w:tr>
      <w:tr>
        <w:tblPrEx>
          <w:tblCellMar>
            <w:top w:w="0" w:type="dxa"/>
            <w:left w:w="108" w:type="dxa"/>
            <w:bottom w:w="0" w:type="dxa"/>
            <w:right w:w="108" w:type="dxa"/>
          </w:tblCellMar>
        </w:tblPrEx>
        <w:trPr>
          <w:trHeight w:val="372" w:hRule="atLeast"/>
          <w:tblHeader/>
          <w:jc w:val="center"/>
        </w:trPr>
        <w:tc>
          <w:tcPr>
            <w:tcW w:w="90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kern w:val="2"/>
                <w:sz w:val="21"/>
                <w:szCs w:val="24"/>
                <w:lang w:eastAsia="zh-CN"/>
              </w:rPr>
            </w:pPr>
          </w:p>
        </w:tc>
        <w:tc>
          <w:tcPr>
            <w:tcW w:w="214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kern w:val="2"/>
                <w:sz w:val="21"/>
                <w:szCs w:val="24"/>
                <w:lang w:eastAsia="zh-CN"/>
              </w:rPr>
            </w:pPr>
          </w:p>
        </w:tc>
        <w:tc>
          <w:tcPr>
            <w:tcW w:w="428" w:type="pct"/>
            <w:tcBorders>
              <w:top w:val="nil"/>
              <w:left w:val="nil"/>
              <w:bottom w:val="single" w:color="auto" w:sz="4" w:space="0"/>
              <w:right w:val="single" w:color="auto" w:sz="4" w:space="0"/>
            </w:tcBorders>
            <w:shd w:val="clear" w:color="auto" w:fill="auto"/>
            <w:noWrap/>
            <w:vAlign w:val="center"/>
          </w:tcPr>
          <w:p>
            <w:pPr>
              <w:kinsoku/>
              <w:topLinePunct w:val="0"/>
              <w:autoSpaceDE/>
              <w:autoSpaceDN/>
              <w:adjustRightInd/>
              <w:snapToGrid/>
              <w:spacing w:line="240" w:lineRule="auto"/>
              <w:ind w:firstLine="0" w:firstLineChars="0"/>
              <w:jc w:val="center"/>
              <w:textAlignment w:val="auto"/>
              <w:rPr>
                <w:rFonts w:ascii="Calibri" w:hAnsi="Calibri" w:eastAsia="宋体" w:cs="Times New Roman"/>
                <w:snapToGrid/>
                <w:kern w:val="2"/>
                <w:sz w:val="21"/>
                <w:szCs w:val="24"/>
                <w:lang w:eastAsia="zh-CN"/>
              </w:rPr>
            </w:pPr>
            <w:r>
              <w:rPr>
                <w:rFonts w:hint="eastAsia" w:ascii="Calibri" w:hAnsi="Calibri" w:eastAsia="宋体" w:cs="Times New Roman"/>
                <w:snapToGrid/>
                <w:kern w:val="2"/>
                <w:sz w:val="21"/>
                <w:szCs w:val="24"/>
                <w:lang w:eastAsia="zh-CN"/>
              </w:rPr>
              <w:t>是</w:t>
            </w:r>
          </w:p>
        </w:tc>
        <w:tc>
          <w:tcPr>
            <w:tcW w:w="463" w:type="pct"/>
            <w:tcBorders>
              <w:top w:val="nil"/>
              <w:left w:val="nil"/>
              <w:bottom w:val="single" w:color="auto" w:sz="4" w:space="0"/>
              <w:right w:val="single" w:color="auto" w:sz="4" w:space="0"/>
            </w:tcBorders>
            <w:shd w:val="clear" w:color="auto" w:fill="auto"/>
            <w:noWrap/>
            <w:vAlign w:val="center"/>
          </w:tcPr>
          <w:p>
            <w:pPr>
              <w:kinsoku/>
              <w:topLinePunct w:val="0"/>
              <w:autoSpaceDE/>
              <w:autoSpaceDN/>
              <w:adjustRightInd/>
              <w:snapToGrid/>
              <w:spacing w:line="240" w:lineRule="auto"/>
              <w:ind w:firstLine="0" w:firstLineChars="0"/>
              <w:jc w:val="center"/>
              <w:textAlignment w:val="auto"/>
              <w:rPr>
                <w:rFonts w:ascii="Calibri" w:hAnsi="Calibri" w:eastAsia="宋体" w:cs="Times New Roman"/>
                <w:snapToGrid/>
                <w:kern w:val="2"/>
                <w:sz w:val="21"/>
                <w:szCs w:val="24"/>
                <w:lang w:eastAsia="zh-CN"/>
              </w:rPr>
            </w:pPr>
            <w:r>
              <w:rPr>
                <w:rFonts w:hint="eastAsia" w:ascii="Calibri" w:hAnsi="Calibri" w:eastAsia="宋体" w:cs="Times New Roman"/>
                <w:snapToGrid/>
                <w:kern w:val="2"/>
                <w:sz w:val="21"/>
                <w:szCs w:val="24"/>
                <w:lang w:eastAsia="zh-CN"/>
              </w:rPr>
              <w:t>否</w:t>
            </w:r>
          </w:p>
        </w:tc>
        <w:tc>
          <w:tcPr>
            <w:tcW w:w="105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kern w:val="2"/>
                <w:sz w:val="21"/>
                <w:szCs w:val="24"/>
                <w:lang w:eastAsia="zh-CN"/>
              </w:rPr>
            </w:pPr>
          </w:p>
        </w:tc>
      </w:tr>
      <w:tr>
        <w:tblPrEx>
          <w:tblCellMar>
            <w:top w:w="0" w:type="dxa"/>
            <w:left w:w="108" w:type="dxa"/>
            <w:bottom w:w="0" w:type="dxa"/>
            <w:right w:w="108" w:type="dxa"/>
          </w:tblCellMar>
        </w:tblPrEx>
        <w:trPr>
          <w:trHeight w:val="405" w:hRule="atLeast"/>
          <w:jc w:val="center"/>
        </w:trPr>
        <w:tc>
          <w:tcPr>
            <w:tcW w:w="90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kern w:val="2"/>
                <w:sz w:val="21"/>
                <w:szCs w:val="24"/>
                <w:lang w:eastAsia="zh-CN"/>
              </w:rPr>
            </w:pPr>
            <w:r>
              <w:rPr>
                <w:rFonts w:hint="eastAsia" w:ascii="Calibri" w:hAnsi="Calibri" w:eastAsia="宋体" w:cs="Times New Roman"/>
                <w:snapToGrid/>
                <w:kern w:val="2"/>
                <w:sz w:val="21"/>
                <w:szCs w:val="24"/>
                <w:lang w:eastAsia="zh-CN"/>
              </w:rPr>
              <w:t>一、安全生产制度建设</w:t>
            </w:r>
          </w:p>
        </w:tc>
        <w:tc>
          <w:tcPr>
            <w:tcW w:w="2140" w:type="pct"/>
            <w:tcBorders>
              <w:top w:val="single" w:color="auto" w:sz="4" w:space="0"/>
              <w:left w:val="nil"/>
              <w:bottom w:val="single" w:color="auto" w:sz="4" w:space="0"/>
              <w:right w:val="single" w:color="auto" w:sz="4" w:space="0"/>
            </w:tcBorders>
            <w:shd w:val="clear" w:color="auto" w:fill="auto"/>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kern w:val="2"/>
                <w:sz w:val="21"/>
                <w:szCs w:val="24"/>
                <w:lang w:eastAsia="zh-CN"/>
              </w:rPr>
            </w:pPr>
            <w:r>
              <w:rPr>
                <w:rFonts w:hint="eastAsia" w:ascii="Calibri" w:hAnsi="Calibri" w:eastAsia="宋体" w:cs="Times New Roman"/>
                <w:snapToGrid/>
                <w:kern w:val="2"/>
                <w:sz w:val="21"/>
                <w:szCs w:val="24"/>
                <w:lang w:eastAsia="zh-CN"/>
              </w:rPr>
              <w:t>1.是否建立安全生产管理制度</w:t>
            </w:r>
          </w:p>
        </w:tc>
        <w:tc>
          <w:tcPr>
            <w:tcW w:w="428" w:type="pct"/>
            <w:tcBorders>
              <w:top w:val="nil"/>
              <w:left w:val="nil"/>
              <w:bottom w:val="single" w:color="auto" w:sz="4" w:space="0"/>
              <w:right w:val="single" w:color="auto" w:sz="4" w:space="0"/>
            </w:tcBorders>
            <w:shd w:val="clear" w:color="auto" w:fill="auto"/>
            <w:noWrap/>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kern w:val="2"/>
                <w:sz w:val="21"/>
                <w:szCs w:val="24"/>
                <w:lang w:eastAsia="zh-CN"/>
              </w:rPr>
            </w:pPr>
            <w:r>
              <w:rPr>
                <w:rFonts w:hint="eastAsia" w:ascii="Calibri" w:hAnsi="Calibri" w:eastAsia="宋体" w:cs="Times New Roman"/>
                <w:snapToGrid/>
                <w:kern w:val="2"/>
                <w:sz w:val="21"/>
                <w:szCs w:val="24"/>
                <w:lang w:eastAsia="zh-CN"/>
              </w:rPr>
              <w:t>　</w:t>
            </w:r>
          </w:p>
        </w:tc>
        <w:tc>
          <w:tcPr>
            <w:tcW w:w="463" w:type="pct"/>
            <w:tcBorders>
              <w:top w:val="nil"/>
              <w:left w:val="nil"/>
              <w:bottom w:val="single" w:color="auto" w:sz="4" w:space="0"/>
              <w:right w:val="single" w:color="auto" w:sz="4" w:space="0"/>
            </w:tcBorders>
            <w:shd w:val="clear" w:color="auto" w:fill="auto"/>
            <w:noWrap/>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kern w:val="2"/>
                <w:sz w:val="21"/>
                <w:szCs w:val="24"/>
                <w:lang w:eastAsia="zh-CN"/>
              </w:rPr>
            </w:pPr>
            <w:r>
              <w:rPr>
                <w:rFonts w:hint="eastAsia" w:ascii="Calibri" w:hAnsi="Calibri" w:eastAsia="宋体" w:cs="Times New Roman"/>
                <w:snapToGrid/>
                <w:kern w:val="2"/>
                <w:sz w:val="21"/>
                <w:szCs w:val="24"/>
                <w:lang w:eastAsia="zh-CN"/>
              </w:rPr>
              <w:t>　</w:t>
            </w:r>
          </w:p>
        </w:tc>
        <w:tc>
          <w:tcPr>
            <w:tcW w:w="1059" w:type="pct"/>
            <w:tcBorders>
              <w:top w:val="nil"/>
              <w:left w:val="nil"/>
              <w:bottom w:val="single" w:color="auto" w:sz="4" w:space="0"/>
              <w:right w:val="single" w:color="auto" w:sz="4" w:space="0"/>
            </w:tcBorders>
            <w:shd w:val="clear" w:color="auto" w:fill="auto"/>
            <w:noWrap/>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kern w:val="2"/>
                <w:sz w:val="21"/>
                <w:szCs w:val="24"/>
                <w:lang w:eastAsia="zh-CN"/>
              </w:rPr>
            </w:pPr>
            <w:r>
              <w:rPr>
                <w:rFonts w:hint="eastAsia" w:ascii="Calibri" w:hAnsi="Calibri" w:eastAsia="宋体" w:cs="Times New Roman"/>
                <w:snapToGrid/>
                <w:kern w:val="2"/>
                <w:sz w:val="21"/>
                <w:szCs w:val="24"/>
                <w:lang w:eastAsia="zh-CN"/>
              </w:rPr>
              <w:t>　</w:t>
            </w:r>
          </w:p>
        </w:tc>
      </w:tr>
      <w:tr>
        <w:tblPrEx>
          <w:tblCellMar>
            <w:top w:w="0" w:type="dxa"/>
            <w:left w:w="108" w:type="dxa"/>
            <w:bottom w:w="0" w:type="dxa"/>
            <w:right w:w="108" w:type="dxa"/>
          </w:tblCellMar>
        </w:tblPrEx>
        <w:trPr>
          <w:trHeight w:val="420" w:hRule="atLeast"/>
          <w:jc w:val="center"/>
        </w:trPr>
        <w:tc>
          <w:tcPr>
            <w:tcW w:w="90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kern w:val="2"/>
                <w:sz w:val="21"/>
                <w:szCs w:val="24"/>
                <w:lang w:eastAsia="zh-CN"/>
              </w:rPr>
            </w:pPr>
          </w:p>
        </w:tc>
        <w:tc>
          <w:tcPr>
            <w:tcW w:w="2140" w:type="pct"/>
            <w:tcBorders>
              <w:top w:val="single" w:color="auto" w:sz="4" w:space="0"/>
              <w:left w:val="nil"/>
              <w:bottom w:val="single" w:color="auto" w:sz="4" w:space="0"/>
              <w:right w:val="single" w:color="auto" w:sz="4" w:space="0"/>
            </w:tcBorders>
            <w:shd w:val="clear" w:color="auto" w:fill="auto"/>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kern w:val="2"/>
                <w:sz w:val="21"/>
                <w:szCs w:val="24"/>
                <w:lang w:eastAsia="zh-CN"/>
              </w:rPr>
            </w:pPr>
            <w:r>
              <w:rPr>
                <w:rFonts w:hint="eastAsia" w:ascii="Calibri" w:hAnsi="Calibri" w:eastAsia="宋体" w:cs="Times New Roman"/>
                <w:snapToGrid/>
                <w:kern w:val="2"/>
                <w:sz w:val="21"/>
                <w:szCs w:val="24"/>
                <w:lang w:eastAsia="zh-CN"/>
              </w:rPr>
              <w:t>2.是否建立可操作的应急预案</w:t>
            </w:r>
          </w:p>
        </w:tc>
        <w:tc>
          <w:tcPr>
            <w:tcW w:w="428" w:type="pct"/>
            <w:tcBorders>
              <w:top w:val="nil"/>
              <w:left w:val="nil"/>
              <w:bottom w:val="single" w:color="auto" w:sz="4" w:space="0"/>
              <w:right w:val="single" w:color="auto" w:sz="4" w:space="0"/>
            </w:tcBorders>
            <w:shd w:val="clear" w:color="auto" w:fill="auto"/>
            <w:noWrap/>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kern w:val="2"/>
                <w:sz w:val="21"/>
                <w:szCs w:val="24"/>
                <w:lang w:eastAsia="zh-CN"/>
              </w:rPr>
            </w:pPr>
          </w:p>
        </w:tc>
        <w:tc>
          <w:tcPr>
            <w:tcW w:w="463" w:type="pct"/>
            <w:tcBorders>
              <w:top w:val="nil"/>
              <w:left w:val="nil"/>
              <w:bottom w:val="single" w:color="auto" w:sz="4" w:space="0"/>
              <w:right w:val="single" w:color="auto" w:sz="4" w:space="0"/>
            </w:tcBorders>
            <w:shd w:val="clear" w:color="auto" w:fill="auto"/>
            <w:noWrap/>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kern w:val="2"/>
                <w:sz w:val="21"/>
                <w:szCs w:val="24"/>
                <w:lang w:eastAsia="zh-CN"/>
              </w:rPr>
            </w:pPr>
          </w:p>
        </w:tc>
        <w:tc>
          <w:tcPr>
            <w:tcW w:w="1059" w:type="pct"/>
            <w:tcBorders>
              <w:top w:val="nil"/>
              <w:left w:val="nil"/>
              <w:bottom w:val="single" w:color="auto" w:sz="4" w:space="0"/>
              <w:right w:val="single" w:color="auto" w:sz="4" w:space="0"/>
            </w:tcBorders>
            <w:shd w:val="clear" w:color="auto" w:fill="auto"/>
            <w:noWrap/>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kern w:val="2"/>
                <w:sz w:val="21"/>
                <w:szCs w:val="24"/>
                <w:lang w:eastAsia="zh-CN"/>
              </w:rPr>
            </w:pPr>
          </w:p>
        </w:tc>
      </w:tr>
      <w:tr>
        <w:tblPrEx>
          <w:tblCellMar>
            <w:top w:w="0" w:type="dxa"/>
            <w:left w:w="108" w:type="dxa"/>
            <w:bottom w:w="0" w:type="dxa"/>
            <w:right w:w="108" w:type="dxa"/>
          </w:tblCellMar>
        </w:tblPrEx>
        <w:trPr>
          <w:trHeight w:val="420" w:hRule="atLeast"/>
          <w:jc w:val="center"/>
        </w:trPr>
        <w:tc>
          <w:tcPr>
            <w:tcW w:w="90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kern w:val="2"/>
                <w:sz w:val="21"/>
                <w:szCs w:val="24"/>
                <w:lang w:eastAsia="zh-CN"/>
              </w:rPr>
            </w:pPr>
          </w:p>
        </w:tc>
        <w:tc>
          <w:tcPr>
            <w:tcW w:w="2140" w:type="pct"/>
            <w:tcBorders>
              <w:top w:val="single" w:color="auto" w:sz="4" w:space="0"/>
              <w:left w:val="nil"/>
              <w:bottom w:val="single" w:color="auto" w:sz="4" w:space="0"/>
              <w:right w:val="single" w:color="auto" w:sz="4" w:space="0"/>
            </w:tcBorders>
            <w:shd w:val="clear" w:color="auto" w:fill="auto"/>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kern w:val="2"/>
                <w:sz w:val="21"/>
                <w:szCs w:val="24"/>
                <w:lang w:eastAsia="zh-CN"/>
              </w:rPr>
            </w:pPr>
            <w:r>
              <w:rPr>
                <w:rFonts w:hint="eastAsia" w:ascii="Calibri" w:hAnsi="Calibri" w:eastAsia="宋体" w:cs="Times New Roman"/>
                <w:snapToGrid/>
                <w:kern w:val="2"/>
                <w:sz w:val="21"/>
                <w:szCs w:val="24"/>
                <w:lang w:eastAsia="zh-CN"/>
              </w:rPr>
              <w:t>3.是否有安全生产相关制度制定、修订、讨论、签批记录</w:t>
            </w:r>
          </w:p>
        </w:tc>
        <w:tc>
          <w:tcPr>
            <w:tcW w:w="428" w:type="pct"/>
            <w:tcBorders>
              <w:top w:val="nil"/>
              <w:left w:val="nil"/>
              <w:bottom w:val="single" w:color="auto" w:sz="4" w:space="0"/>
              <w:right w:val="single" w:color="auto" w:sz="4" w:space="0"/>
            </w:tcBorders>
            <w:shd w:val="clear" w:color="auto" w:fill="auto"/>
            <w:noWrap/>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kern w:val="2"/>
                <w:sz w:val="21"/>
                <w:szCs w:val="24"/>
                <w:lang w:eastAsia="zh-CN"/>
              </w:rPr>
            </w:pPr>
            <w:r>
              <w:rPr>
                <w:rFonts w:hint="eastAsia" w:ascii="Calibri" w:hAnsi="Calibri" w:eastAsia="宋体" w:cs="Times New Roman"/>
                <w:snapToGrid/>
                <w:kern w:val="2"/>
                <w:sz w:val="21"/>
                <w:szCs w:val="24"/>
                <w:lang w:eastAsia="zh-CN"/>
              </w:rPr>
              <w:t>　</w:t>
            </w:r>
          </w:p>
        </w:tc>
        <w:tc>
          <w:tcPr>
            <w:tcW w:w="463" w:type="pct"/>
            <w:tcBorders>
              <w:top w:val="nil"/>
              <w:left w:val="nil"/>
              <w:bottom w:val="single" w:color="auto" w:sz="4" w:space="0"/>
              <w:right w:val="single" w:color="auto" w:sz="4" w:space="0"/>
            </w:tcBorders>
            <w:shd w:val="clear" w:color="auto" w:fill="auto"/>
            <w:noWrap/>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kern w:val="2"/>
                <w:sz w:val="21"/>
                <w:szCs w:val="24"/>
                <w:lang w:eastAsia="zh-CN"/>
              </w:rPr>
            </w:pPr>
            <w:r>
              <w:rPr>
                <w:rFonts w:hint="eastAsia" w:ascii="Calibri" w:hAnsi="Calibri" w:eastAsia="宋体" w:cs="Times New Roman"/>
                <w:snapToGrid/>
                <w:kern w:val="2"/>
                <w:sz w:val="21"/>
                <w:szCs w:val="24"/>
                <w:lang w:eastAsia="zh-CN"/>
              </w:rPr>
              <w:t>　</w:t>
            </w:r>
          </w:p>
        </w:tc>
        <w:tc>
          <w:tcPr>
            <w:tcW w:w="1059" w:type="pct"/>
            <w:tcBorders>
              <w:top w:val="nil"/>
              <w:left w:val="nil"/>
              <w:bottom w:val="single" w:color="auto" w:sz="4" w:space="0"/>
              <w:right w:val="single" w:color="auto" w:sz="4" w:space="0"/>
            </w:tcBorders>
            <w:shd w:val="clear" w:color="auto" w:fill="auto"/>
            <w:noWrap/>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kern w:val="2"/>
                <w:sz w:val="21"/>
                <w:szCs w:val="24"/>
                <w:lang w:eastAsia="zh-CN"/>
              </w:rPr>
            </w:pPr>
            <w:r>
              <w:rPr>
                <w:rFonts w:hint="eastAsia" w:ascii="Calibri" w:hAnsi="Calibri" w:eastAsia="宋体" w:cs="Times New Roman"/>
                <w:snapToGrid/>
                <w:kern w:val="2"/>
                <w:sz w:val="21"/>
                <w:szCs w:val="24"/>
                <w:lang w:eastAsia="zh-CN"/>
              </w:rPr>
              <w:t>　</w:t>
            </w:r>
          </w:p>
        </w:tc>
      </w:tr>
      <w:tr>
        <w:tblPrEx>
          <w:tblCellMar>
            <w:top w:w="0" w:type="dxa"/>
            <w:left w:w="108" w:type="dxa"/>
            <w:bottom w:w="0" w:type="dxa"/>
            <w:right w:w="108" w:type="dxa"/>
          </w:tblCellMar>
        </w:tblPrEx>
        <w:trPr>
          <w:trHeight w:val="723" w:hRule="atLeast"/>
          <w:jc w:val="center"/>
        </w:trPr>
        <w:tc>
          <w:tcPr>
            <w:tcW w:w="906" w:type="pct"/>
            <w:vMerge w:val="restart"/>
            <w:tcBorders>
              <w:top w:val="single" w:color="auto" w:sz="4" w:space="0"/>
              <w:left w:val="single" w:color="auto" w:sz="4" w:space="0"/>
              <w:bottom w:val="nil"/>
              <w:right w:val="single" w:color="auto" w:sz="4" w:space="0"/>
            </w:tcBorders>
            <w:shd w:val="clear" w:color="auto" w:fill="auto"/>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kern w:val="2"/>
                <w:sz w:val="21"/>
                <w:szCs w:val="24"/>
                <w:lang w:eastAsia="zh-CN"/>
              </w:rPr>
            </w:pPr>
            <w:r>
              <w:rPr>
                <w:rFonts w:hint="eastAsia" w:ascii="Calibri" w:hAnsi="Calibri" w:eastAsia="宋体" w:cs="Times New Roman"/>
                <w:snapToGrid/>
                <w:kern w:val="2"/>
                <w:sz w:val="21"/>
                <w:szCs w:val="24"/>
                <w:lang w:eastAsia="zh-CN"/>
              </w:rPr>
              <w:t>二、安全生产培训</w:t>
            </w:r>
          </w:p>
        </w:tc>
        <w:tc>
          <w:tcPr>
            <w:tcW w:w="2140" w:type="pct"/>
            <w:tcBorders>
              <w:top w:val="single" w:color="auto" w:sz="4" w:space="0"/>
              <w:left w:val="nil"/>
              <w:bottom w:val="single" w:color="auto" w:sz="4" w:space="0"/>
              <w:right w:val="single" w:color="auto" w:sz="4" w:space="0"/>
            </w:tcBorders>
            <w:shd w:val="clear" w:color="auto" w:fill="auto"/>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kern w:val="2"/>
                <w:sz w:val="21"/>
                <w:szCs w:val="24"/>
                <w:lang w:eastAsia="zh-CN"/>
              </w:rPr>
            </w:pPr>
            <w:r>
              <w:rPr>
                <w:rFonts w:hint="eastAsia" w:ascii="Calibri" w:hAnsi="Calibri" w:eastAsia="宋体" w:cs="Times New Roman"/>
                <w:snapToGrid/>
                <w:kern w:val="2"/>
                <w:sz w:val="21"/>
                <w:szCs w:val="24"/>
                <w:lang w:eastAsia="zh-CN"/>
              </w:rPr>
              <w:t>4.</w:t>
            </w:r>
            <w:r>
              <w:rPr>
                <w:rFonts w:ascii="Calibri" w:hAnsi="Calibri" w:eastAsia="宋体" w:cs="Times New Roman"/>
                <w:snapToGrid/>
                <w:kern w:val="2"/>
                <w:sz w:val="21"/>
                <w:szCs w:val="24"/>
                <w:lang w:eastAsia="zh-CN"/>
              </w:rPr>
              <w:t>是否及时传达学习主管部门关于安全生产相关提醒、要求、部署等</w:t>
            </w:r>
          </w:p>
        </w:tc>
        <w:tc>
          <w:tcPr>
            <w:tcW w:w="428" w:type="pct"/>
            <w:tcBorders>
              <w:top w:val="nil"/>
              <w:left w:val="nil"/>
              <w:bottom w:val="single" w:color="auto" w:sz="4" w:space="0"/>
              <w:right w:val="single" w:color="auto" w:sz="4" w:space="0"/>
            </w:tcBorders>
            <w:shd w:val="clear" w:color="auto" w:fill="auto"/>
            <w:noWrap/>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kern w:val="2"/>
                <w:sz w:val="21"/>
                <w:szCs w:val="24"/>
                <w:lang w:eastAsia="zh-CN"/>
              </w:rPr>
            </w:pPr>
            <w:r>
              <w:rPr>
                <w:rFonts w:hint="eastAsia" w:ascii="Calibri" w:hAnsi="Calibri" w:eastAsia="宋体" w:cs="Times New Roman"/>
                <w:snapToGrid/>
                <w:kern w:val="2"/>
                <w:sz w:val="21"/>
                <w:szCs w:val="24"/>
                <w:lang w:eastAsia="zh-CN"/>
              </w:rPr>
              <w:t>　</w:t>
            </w:r>
          </w:p>
        </w:tc>
        <w:tc>
          <w:tcPr>
            <w:tcW w:w="463" w:type="pct"/>
            <w:tcBorders>
              <w:top w:val="nil"/>
              <w:left w:val="nil"/>
              <w:bottom w:val="single" w:color="auto" w:sz="4" w:space="0"/>
              <w:right w:val="single" w:color="auto" w:sz="4" w:space="0"/>
            </w:tcBorders>
            <w:shd w:val="clear" w:color="auto" w:fill="auto"/>
            <w:noWrap/>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kern w:val="2"/>
                <w:sz w:val="21"/>
                <w:szCs w:val="24"/>
                <w:lang w:eastAsia="zh-CN"/>
              </w:rPr>
            </w:pPr>
            <w:r>
              <w:rPr>
                <w:rFonts w:hint="eastAsia" w:ascii="Calibri" w:hAnsi="Calibri" w:eastAsia="宋体" w:cs="Times New Roman"/>
                <w:snapToGrid/>
                <w:kern w:val="2"/>
                <w:sz w:val="21"/>
                <w:szCs w:val="24"/>
                <w:lang w:eastAsia="zh-CN"/>
              </w:rPr>
              <w:t>　</w:t>
            </w:r>
          </w:p>
        </w:tc>
        <w:tc>
          <w:tcPr>
            <w:tcW w:w="1059" w:type="pct"/>
            <w:tcBorders>
              <w:top w:val="nil"/>
              <w:left w:val="nil"/>
              <w:bottom w:val="single" w:color="auto" w:sz="4" w:space="0"/>
              <w:right w:val="single" w:color="auto" w:sz="4" w:space="0"/>
            </w:tcBorders>
            <w:shd w:val="clear" w:color="auto" w:fill="auto"/>
            <w:noWrap/>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kern w:val="2"/>
                <w:sz w:val="21"/>
                <w:szCs w:val="24"/>
                <w:lang w:eastAsia="zh-CN"/>
              </w:rPr>
            </w:pPr>
            <w:r>
              <w:rPr>
                <w:rFonts w:hint="eastAsia" w:ascii="Calibri" w:hAnsi="Calibri" w:eastAsia="宋体" w:cs="Times New Roman"/>
                <w:snapToGrid/>
                <w:kern w:val="2"/>
                <w:sz w:val="21"/>
                <w:szCs w:val="24"/>
                <w:lang w:eastAsia="zh-CN"/>
              </w:rPr>
              <w:t>　</w:t>
            </w:r>
          </w:p>
        </w:tc>
      </w:tr>
      <w:tr>
        <w:tblPrEx>
          <w:tblCellMar>
            <w:top w:w="0" w:type="dxa"/>
            <w:left w:w="108" w:type="dxa"/>
            <w:bottom w:w="0" w:type="dxa"/>
            <w:right w:w="108" w:type="dxa"/>
          </w:tblCellMar>
        </w:tblPrEx>
        <w:trPr>
          <w:trHeight w:val="692" w:hRule="atLeast"/>
          <w:jc w:val="center"/>
        </w:trPr>
        <w:tc>
          <w:tcPr>
            <w:tcW w:w="906" w:type="pct"/>
            <w:vMerge w:val="continue"/>
            <w:tcBorders>
              <w:top w:val="nil"/>
              <w:left w:val="single" w:color="auto" w:sz="4" w:space="0"/>
              <w:bottom w:val="nil"/>
              <w:right w:val="single" w:color="auto" w:sz="4" w:space="0"/>
            </w:tcBorders>
            <w:shd w:val="clear" w:color="auto" w:fill="auto"/>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kern w:val="2"/>
                <w:sz w:val="21"/>
                <w:szCs w:val="24"/>
                <w:lang w:eastAsia="zh-CN"/>
              </w:rPr>
            </w:pPr>
          </w:p>
        </w:tc>
        <w:tc>
          <w:tcPr>
            <w:tcW w:w="2140" w:type="pct"/>
            <w:tcBorders>
              <w:top w:val="nil"/>
              <w:left w:val="nil"/>
              <w:bottom w:val="single" w:color="auto" w:sz="4" w:space="0"/>
              <w:right w:val="single" w:color="auto" w:sz="4" w:space="0"/>
            </w:tcBorders>
            <w:shd w:val="clear" w:color="auto" w:fill="auto"/>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kern w:val="2"/>
                <w:sz w:val="21"/>
                <w:szCs w:val="24"/>
                <w:lang w:eastAsia="zh-CN"/>
              </w:rPr>
            </w:pPr>
            <w:r>
              <w:rPr>
                <w:rFonts w:hint="eastAsia" w:ascii="Calibri" w:hAnsi="Calibri" w:eastAsia="宋体" w:cs="Times New Roman"/>
                <w:snapToGrid/>
                <w:kern w:val="2"/>
                <w:sz w:val="21"/>
                <w:szCs w:val="24"/>
                <w:lang w:eastAsia="zh-CN"/>
              </w:rPr>
              <w:t>5.</w:t>
            </w:r>
            <w:r>
              <w:rPr>
                <w:rFonts w:ascii="Calibri" w:hAnsi="Calibri" w:eastAsia="宋体" w:cs="Times New Roman"/>
                <w:snapToGrid/>
                <w:kern w:val="2"/>
                <w:sz w:val="21"/>
                <w:szCs w:val="24"/>
                <w:lang w:eastAsia="zh-CN"/>
              </w:rPr>
              <w:t>是否有安全生产培训、应急演练计划，是否形成培训、演练通知、记录、签到表、总结等</w:t>
            </w:r>
          </w:p>
        </w:tc>
        <w:tc>
          <w:tcPr>
            <w:tcW w:w="428" w:type="pct"/>
            <w:tcBorders>
              <w:top w:val="nil"/>
              <w:left w:val="nil"/>
              <w:bottom w:val="single" w:color="auto" w:sz="4" w:space="0"/>
              <w:right w:val="single" w:color="auto" w:sz="4" w:space="0"/>
            </w:tcBorders>
            <w:shd w:val="clear" w:color="auto" w:fill="auto"/>
            <w:noWrap/>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kern w:val="2"/>
                <w:sz w:val="21"/>
                <w:szCs w:val="24"/>
                <w:lang w:eastAsia="zh-CN"/>
              </w:rPr>
            </w:pPr>
            <w:r>
              <w:rPr>
                <w:rFonts w:hint="eastAsia" w:ascii="Calibri" w:hAnsi="Calibri" w:eastAsia="宋体" w:cs="Times New Roman"/>
                <w:snapToGrid/>
                <w:kern w:val="2"/>
                <w:sz w:val="21"/>
                <w:szCs w:val="24"/>
                <w:lang w:eastAsia="zh-CN"/>
              </w:rPr>
              <w:t>　</w:t>
            </w:r>
          </w:p>
        </w:tc>
        <w:tc>
          <w:tcPr>
            <w:tcW w:w="463" w:type="pct"/>
            <w:tcBorders>
              <w:top w:val="nil"/>
              <w:left w:val="nil"/>
              <w:bottom w:val="single" w:color="auto" w:sz="4" w:space="0"/>
              <w:right w:val="single" w:color="auto" w:sz="4" w:space="0"/>
            </w:tcBorders>
            <w:shd w:val="clear" w:color="auto" w:fill="auto"/>
            <w:noWrap/>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kern w:val="2"/>
                <w:sz w:val="21"/>
                <w:szCs w:val="24"/>
                <w:lang w:eastAsia="zh-CN"/>
              </w:rPr>
            </w:pPr>
            <w:r>
              <w:rPr>
                <w:rFonts w:hint="eastAsia" w:ascii="Calibri" w:hAnsi="Calibri" w:eastAsia="宋体" w:cs="Times New Roman"/>
                <w:snapToGrid/>
                <w:kern w:val="2"/>
                <w:sz w:val="21"/>
                <w:szCs w:val="24"/>
                <w:lang w:eastAsia="zh-CN"/>
              </w:rPr>
              <w:t>　</w:t>
            </w:r>
          </w:p>
        </w:tc>
        <w:tc>
          <w:tcPr>
            <w:tcW w:w="1059" w:type="pct"/>
            <w:tcBorders>
              <w:top w:val="nil"/>
              <w:left w:val="nil"/>
              <w:bottom w:val="single" w:color="auto" w:sz="4" w:space="0"/>
              <w:right w:val="single" w:color="auto" w:sz="4" w:space="0"/>
            </w:tcBorders>
            <w:shd w:val="clear" w:color="auto" w:fill="auto"/>
            <w:noWrap/>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kern w:val="2"/>
                <w:sz w:val="21"/>
                <w:szCs w:val="24"/>
                <w:lang w:eastAsia="zh-CN"/>
              </w:rPr>
            </w:pPr>
            <w:r>
              <w:rPr>
                <w:rFonts w:hint="eastAsia" w:ascii="Calibri" w:hAnsi="Calibri" w:eastAsia="宋体" w:cs="Times New Roman"/>
                <w:snapToGrid/>
                <w:kern w:val="2"/>
                <w:sz w:val="21"/>
                <w:szCs w:val="24"/>
                <w:lang w:eastAsia="zh-CN"/>
              </w:rPr>
              <w:t>　</w:t>
            </w:r>
          </w:p>
        </w:tc>
      </w:tr>
      <w:tr>
        <w:tblPrEx>
          <w:tblCellMar>
            <w:top w:w="0" w:type="dxa"/>
            <w:left w:w="108" w:type="dxa"/>
            <w:bottom w:w="0" w:type="dxa"/>
            <w:right w:w="108" w:type="dxa"/>
          </w:tblCellMar>
        </w:tblPrEx>
        <w:trPr>
          <w:trHeight w:val="702" w:hRule="atLeast"/>
          <w:jc w:val="center"/>
        </w:trPr>
        <w:tc>
          <w:tcPr>
            <w:tcW w:w="906" w:type="pct"/>
            <w:vMerge w:val="continue"/>
            <w:tcBorders>
              <w:top w:val="nil"/>
              <w:left w:val="single" w:color="auto" w:sz="4" w:space="0"/>
              <w:bottom w:val="nil"/>
              <w:right w:val="single" w:color="auto" w:sz="4" w:space="0"/>
            </w:tcBorders>
            <w:shd w:val="clear" w:color="auto" w:fill="auto"/>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kern w:val="2"/>
                <w:sz w:val="21"/>
                <w:szCs w:val="24"/>
                <w:lang w:eastAsia="zh-CN"/>
              </w:rPr>
            </w:pPr>
          </w:p>
        </w:tc>
        <w:tc>
          <w:tcPr>
            <w:tcW w:w="2140" w:type="pct"/>
            <w:tcBorders>
              <w:top w:val="nil"/>
              <w:left w:val="nil"/>
              <w:bottom w:val="single" w:color="auto" w:sz="4" w:space="0"/>
              <w:right w:val="single" w:color="auto" w:sz="4" w:space="0"/>
            </w:tcBorders>
            <w:shd w:val="clear" w:color="auto" w:fill="auto"/>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kern w:val="2"/>
                <w:sz w:val="21"/>
                <w:szCs w:val="24"/>
                <w:lang w:eastAsia="zh-CN"/>
              </w:rPr>
            </w:pPr>
            <w:r>
              <w:rPr>
                <w:rFonts w:hint="eastAsia" w:ascii="Calibri" w:hAnsi="Calibri" w:eastAsia="宋体" w:cs="Times New Roman"/>
                <w:snapToGrid/>
                <w:kern w:val="2"/>
                <w:sz w:val="21"/>
                <w:szCs w:val="24"/>
                <w:lang w:eastAsia="zh-CN"/>
              </w:rPr>
              <w:t>6.</w:t>
            </w:r>
            <w:r>
              <w:rPr>
                <w:rFonts w:ascii="Calibri" w:hAnsi="Calibri" w:eastAsia="宋体" w:cs="Times New Roman"/>
                <w:snapToGrid/>
                <w:kern w:val="2"/>
                <w:sz w:val="21"/>
                <w:szCs w:val="24"/>
                <w:lang w:eastAsia="zh-CN"/>
              </w:rPr>
              <w:t>是否定期对新进人员、外业作业人员、高风险岗位开展针对性教育培训</w:t>
            </w:r>
          </w:p>
        </w:tc>
        <w:tc>
          <w:tcPr>
            <w:tcW w:w="428" w:type="pct"/>
            <w:tcBorders>
              <w:top w:val="nil"/>
              <w:left w:val="nil"/>
              <w:bottom w:val="single" w:color="auto" w:sz="4" w:space="0"/>
              <w:right w:val="single" w:color="auto" w:sz="4" w:space="0"/>
            </w:tcBorders>
            <w:shd w:val="clear" w:color="auto" w:fill="auto"/>
            <w:noWrap/>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kern w:val="2"/>
                <w:sz w:val="21"/>
                <w:szCs w:val="24"/>
                <w:lang w:eastAsia="zh-CN"/>
              </w:rPr>
            </w:pPr>
          </w:p>
        </w:tc>
        <w:tc>
          <w:tcPr>
            <w:tcW w:w="463" w:type="pct"/>
            <w:tcBorders>
              <w:top w:val="nil"/>
              <w:left w:val="nil"/>
              <w:bottom w:val="single" w:color="auto" w:sz="4" w:space="0"/>
              <w:right w:val="single" w:color="auto" w:sz="4" w:space="0"/>
            </w:tcBorders>
            <w:shd w:val="clear" w:color="auto" w:fill="auto"/>
            <w:noWrap/>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kern w:val="2"/>
                <w:sz w:val="21"/>
                <w:szCs w:val="24"/>
                <w:lang w:eastAsia="zh-CN"/>
              </w:rPr>
            </w:pPr>
          </w:p>
        </w:tc>
        <w:tc>
          <w:tcPr>
            <w:tcW w:w="1059" w:type="pct"/>
            <w:tcBorders>
              <w:top w:val="nil"/>
              <w:left w:val="nil"/>
              <w:bottom w:val="single" w:color="auto" w:sz="4" w:space="0"/>
              <w:right w:val="single" w:color="auto" w:sz="4" w:space="0"/>
            </w:tcBorders>
            <w:shd w:val="clear" w:color="auto" w:fill="auto"/>
            <w:noWrap/>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kern w:val="2"/>
                <w:sz w:val="21"/>
                <w:szCs w:val="24"/>
                <w:lang w:eastAsia="zh-CN"/>
              </w:rPr>
            </w:pPr>
          </w:p>
        </w:tc>
      </w:tr>
      <w:tr>
        <w:tblPrEx>
          <w:shd w:val="clear" w:color="auto" w:fill="auto"/>
          <w:tblCellMar>
            <w:top w:w="0" w:type="dxa"/>
            <w:left w:w="108" w:type="dxa"/>
            <w:bottom w:w="0" w:type="dxa"/>
            <w:right w:w="108" w:type="dxa"/>
          </w:tblCellMar>
        </w:tblPrEx>
        <w:trPr>
          <w:trHeight w:val="702" w:hRule="atLeast"/>
          <w:jc w:val="center"/>
        </w:trPr>
        <w:tc>
          <w:tcPr>
            <w:tcW w:w="906" w:type="pct"/>
            <w:vMerge w:val="continue"/>
            <w:tcBorders>
              <w:top w:val="nil"/>
              <w:left w:val="single" w:color="auto" w:sz="4" w:space="0"/>
              <w:bottom w:val="nil"/>
              <w:right w:val="single" w:color="auto" w:sz="4" w:space="0"/>
            </w:tcBorders>
            <w:shd w:val="clear" w:color="auto" w:fill="auto"/>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kern w:val="2"/>
                <w:sz w:val="21"/>
                <w:szCs w:val="24"/>
                <w:lang w:eastAsia="zh-CN"/>
              </w:rPr>
            </w:pPr>
          </w:p>
        </w:tc>
        <w:tc>
          <w:tcPr>
            <w:tcW w:w="2140" w:type="pct"/>
            <w:tcBorders>
              <w:top w:val="nil"/>
              <w:left w:val="nil"/>
              <w:bottom w:val="single" w:color="auto" w:sz="4" w:space="0"/>
              <w:right w:val="single" w:color="auto" w:sz="4" w:space="0"/>
            </w:tcBorders>
            <w:shd w:val="clear" w:color="auto" w:fill="auto"/>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kern w:val="2"/>
                <w:sz w:val="21"/>
                <w:szCs w:val="24"/>
                <w:lang w:eastAsia="zh-CN"/>
              </w:rPr>
            </w:pPr>
            <w:r>
              <w:rPr>
                <w:rFonts w:hint="eastAsia" w:ascii="Calibri" w:hAnsi="Calibri" w:eastAsia="宋体" w:cs="Times New Roman"/>
                <w:snapToGrid/>
                <w:kern w:val="2"/>
                <w:sz w:val="21"/>
                <w:szCs w:val="24"/>
                <w:lang w:eastAsia="zh-CN"/>
              </w:rPr>
              <w:t>7.</w:t>
            </w:r>
            <w:r>
              <w:rPr>
                <w:rFonts w:ascii="Calibri" w:hAnsi="Calibri" w:eastAsia="宋体" w:cs="Times New Roman"/>
                <w:snapToGrid/>
                <w:kern w:val="2"/>
                <w:sz w:val="21"/>
                <w:szCs w:val="24"/>
                <w:lang w:eastAsia="zh-CN"/>
              </w:rPr>
              <w:t>员工是否熟悉安全生产制度内容、培训、演练内容</w:t>
            </w:r>
          </w:p>
        </w:tc>
        <w:tc>
          <w:tcPr>
            <w:tcW w:w="428" w:type="pct"/>
            <w:tcBorders>
              <w:top w:val="nil"/>
              <w:left w:val="nil"/>
              <w:bottom w:val="single" w:color="auto" w:sz="4" w:space="0"/>
              <w:right w:val="single" w:color="auto" w:sz="4" w:space="0"/>
            </w:tcBorders>
            <w:shd w:val="clear" w:color="auto" w:fill="auto"/>
            <w:noWrap/>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kern w:val="2"/>
                <w:sz w:val="21"/>
                <w:szCs w:val="24"/>
                <w:lang w:eastAsia="zh-CN"/>
              </w:rPr>
            </w:pPr>
            <w:r>
              <w:rPr>
                <w:rFonts w:hint="eastAsia" w:ascii="Calibri" w:hAnsi="Calibri" w:eastAsia="宋体" w:cs="Times New Roman"/>
                <w:snapToGrid/>
                <w:kern w:val="2"/>
                <w:sz w:val="21"/>
                <w:szCs w:val="24"/>
                <w:lang w:eastAsia="zh-CN"/>
              </w:rPr>
              <w:t>　</w:t>
            </w:r>
          </w:p>
        </w:tc>
        <w:tc>
          <w:tcPr>
            <w:tcW w:w="463" w:type="pct"/>
            <w:tcBorders>
              <w:top w:val="nil"/>
              <w:left w:val="nil"/>
              <w:bottom w:val="single" w:color="auto" w:sz="4" w:space="0"/>
              <w:right w:val="single" w:color="auto" w:sz="4" w:space="0"/>
            </w:tcBorders>
            <w:shd w:val="clear" w:color="auto" w:fill="auto"/>
            <w:noWrap/>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kern w:val="2"/>
                <w:sz w:val="21"/>
                <w:szCs w:val="24"/>
                <w:lang w:eastAsia="zh-CN"/>
              </w:rPr>
            </w:pPr>
            <w:r>
              <w:rPr>
                <w:rFonts w:hint="eastAsia" w:ascii="Calibri" w:hAnsi="Calibri" w:eastAsia="宋体" w:cs="Times New Roman"/>
                <w:snapToGrid/>
                <w:kern w:val="2"/>
                <w:sz w:val="21"/>
                <w:szCs w:val="24"/>
                <w:lang w:eastAsia="zh-CN"/>
              </w:rPr>
              <w:t>　</w:t>
            </w:r>
          </w:p>
        </w:tc>
        <w:tc>
          <w:tcPr>
            <w:tcW w:w="1059" w:type="pct"/>
            <w:tcBorders>
              <w:top w:val="nil"/>
              <w:left w:val="nil"/>
              <w:bottom w:val="single" w:color="auto" w:sz="4" w:space="0"/>
              <w:right w:val="single" w:color="auto" w:sz="4" w:space="0"/>
            </w:tcBorders>
            <w:shd w:val="clear" w:color="auto" w:fill="auto"/>
            <w:noWrap/>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kern w:val="2"/>
                <w:sz w:val="21"/>
                <w:szCs w:val="24"/>
                <w:lang w:eastAsia="zh-CN"/>
              </w:rPr>
            </w:pPr>
            <w:r>
              <w:rPr>
                <w:rFonts w:hint="eastAsia" w:ascii="Calibri" w:hAnsi="Calibri" w:eastAsia="宋体" w:cs="Times New Roman"/>
                <w:snapToGrid/>
                <w:kern w:val="2"/>
                <w:sz w:val="21"/>
                <w:szCs w:val="24"/>
                <w:lang w:eastAsia="zh-CN"/>
              </w:rPr>
              <w:t>　</w:t>
            </w:r>
          </w:p>
        </w:tc>
      </w:tr>
      <w:tr>
        <w:tblPrEx>
          <w:shd w:val="clear" w:color="auto" w:fill="auto"/>
          <w:tblCellMar>
            <w:top w:w="0" w:type="dxa"/>
            <w:left w:w="108" w:type="dxa"/>
            <w:bottom w:w="0" w:type="dxa"/>
            <w:right w:w="108" w:type="dxa"/>
          </w:tblCellMar>
        </w:tblPrEx>
        <w:trPr>
          <w:trHeight w:val="711" w:hRule="atLeast"/>
          <w:jc w:val="center"/>
        </w:trPr>
        <w:tc>
          <w:tcPr>
            <w:tcW w:w="906" w:type="pct"/>
            <w:vMerge w:val="continue"/>
            <w:tcBorders>
              <w:top w:val="nil"/>
              <w:left w:val="single" w:color="auto" w:sz="4" w:space="0"/>
              <w:bottom w:val="nil"/>
              <w:right w:val="single" w:color="auto" w:sz="4" w:space="0"/>
            </w:tcBorders>
            <w:shd w:val="clear" w:color="auto" w:fill="auto"/>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kern w:val="2"/>
                <w:sz w:val="21"/>
                <w:szCs w:val="24"/>
                <w:lang w:eastAsia="zh-CN"/>
              </w:rPr>
            </w:pPr>
          </w:p>
        </w:tc>
        <w:tc>
          <w:tcPr>
            <w:tcW w:w="2140" w:type="pct"/>
            <w:tcBorders>
              <w:top w:val="nil"/>
              <w:left w:val="nil"/>
              <w:bottom w:val="single" w:color="auto" w:sz="4" w:space="0"/>
              <w:right w:val="single" w:color="auto" w:sz="4" w:space="0"/>
            </w:tcBorders>
            <w:shd w:val="clear" w:color="auto" w:fill="auto"/>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kern w:val="2"/>
                <w:sz w:val="21"/>
                <w:szCs w:val="24"/>
                <w:lang w:eastAsia="zh-CN"/>
              </w:rPr>
            </w:pPr>
            <w:r>
              <w:rPr>
                <w:rFonts w:hint="eastAsia" w:ascii="Calibri" w:hAnsi="Calibri" w:eastAsia="宋体" w:cs="Times New Roman"/>
                <w:snapToGrid/>
                <w:kern w:val="2"/>
                <w:sz w:val="21"/>
                <w:szCs w:val="24"/>
                <w:lang w:eastAsia="zh-CN"/>
              </w:rPr>
              <w:t>8.</w:t>
            </w:r>
            <w:r>
              <w:rPr>
                <w:rFonts w:ascii="Calibri" w:hAnsi="Calibri" w:eastAsia="宋体" w:cs="Times New Roman"/>
                <w:snapToGrid/>
                <w:kern w:val="2"/>
                <w:sz w:val="21"/>
                <w:szCs w:val="24"/>
                <w:lang w:eastAsia="zh-CN"/>
              </w:rPr>
              <w:t>员工是否熟悉本单位测绘作业安全风险</w:t>
            </w:r>
          </w:p>
        </w:tc>
        <w:tc>
          <w:tcPr>
            <w:tcW w:w="428" w:type="pct"/>
            <w:tcBorders>
              <w:top w:val="nil"/>
              <w:left w:val="nil"/>
              <w:bottom w:val="single" w:color="auto" w:sz="4" w:space="0"/>
              <w:right w:val="single" w:color="auto" w:sz="4" w:space="0"/>
            </w:tcBorders>
            <w:shd w:val="clear" w:color="auto" w:fill="auto"/>
            <w:noWrap/>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kern w:val="2"/>
                <w:sz w:val="21"/>
                <w:szCs w:val="24"/>
                <w:lang w:eastAsia="zh-CN"/>
              </w:rPr>
            </w:pPr>
            <w:r>
              <w:rPr>
                <w:rFonts w:hint="eastAsia" w:ascii="Calibri" w:hAnsi="Calibri" w:eastAsia="宋体" w:cs="Times New Roman"/>
                <w:snapToGrid/>
                <w:kern w:val="2"/>
                <w:sz w:val="21"/>
                <w:szCs w:val="24"/>
                <w:lang w:eastAsia="zh-CN"/>
              </w:rPr>
              <w:t>　</w:t>
            </w:r>
          </w:p>
        </w:tc>
        <w:tc>
          <w:tcPr>
            <w:tcW w:w="463" w:type="pct"/>
            <w:tcBorders>
              <w:top w:val="nil"/>
              <w:left w:val="nil"/>
              <w:bottom w:val="single" w:color="auto" w:sz="4" w:space="0"/>
              <w:right w:val="single" w:color="auto" w:sz="4" w:space="0"/>
            </w:tcBorders>
            <w:shd w:val="clear" w:color="auto" w:fill="auto"/>
            <w:noWrap/>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kern w:val="2"/>
                <w:sz w:val="21"/>
                <w:szCs w:val="24"/>
                <w:lang w:eastAsia="zh-CN"/>
              </w:rPr>
            </w:pPr>
            <w:r>
              <w:rPr>
                <w:rFonts w:hint="eastAsia" w:ascii="Calibri" w:hAnsi="Calibri" w:eastAsia="宋体" w:cs="Times New Roman"/>
                <w:snapToGrid/>
                <w:kern w:val="2"/>
                <w:sz w:val="21"/>
                <w:szCs w:val="24"/>
                <w:lang w:eastAsia="zh-CN"/>
              </w:rPr>
              <w:t>　</w:t>
            </w:r>
          </w:p>
        </w:tc>
        <w:tc>
          <w:tcPr>
            <w:tcW w:w="1059" w:type="pct"/>
            <w:tcBorders>
              <w:top w:val="nil"/>
              <w:left w:val="nil"/>
              <w:bottom w:val="single" w:color="auto" w:sz="4" w:space="0"/>
              <w:right w:val="single" w:color="auto" w:sz="4" w:space="0"/>
            </w:tcBorders>
            <w:shd w:val="clear" w:color="auto" w:fill="auto"/>
            <w:noWrap/>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kern w:val="2"/>
                <w:sz w:val="21"/>
                <w:szCs w:val="24"/>
                <w:lang w:eastAsia="zh-CN"/>
              </w:rPr>
            </w:pPr>
            <w:r>
              <w:rPr>
                <w:rFonts w:hint="eastAsia" w:ascii="Calibri" w:hAnsi="Calibri" w:eastAsia="宋体" w:cs="Times New Roman"/>
                <w:snapToGrid/>
                <w:kern w:val="2"/>
                <w:sz w:val="21"/>
                <w:szCs w:val="24"/>
                <w:lang w:eastAsia="zh-CN"/>
              </w:rPr>
              <w:t>　</w:t>
            </w:r>
          </w:p>
        </w:tc>
      </w:tr>
      <w:tr>
        <w:tblPrEx>
          <w:tblCellMar>
            <w:top w:w="0" w:type="dxa"/>
            <w:left w:w="108" w:type="dxa"/>
            <w:bottom w:w="0" w:type="dxa"/>
            <w:right w:w="108" w:type="dxa"/>
          </w:tblCellMar>
        </w:tblPrEx>
        <w:trPr>
          <w:trHeight w:val="420" w:hRule="atLeast"/>
          <w:jc w:val="center"/>
        </w:trPr>
        <w:tc>
          <w:tcPr>
            <w:tcW w:w="906" w:type="pct"/>
            <w:vMerge w:val="continue"/>
            <w:tcBorders>
              <w:top w:val="nil"/>
              <w:left w:val="single" w:color="auto" w:sz="4" w:space="0"/>
              <w:bottom w:val="nil"/>
              <w:right w:val="single" w:color="auto" w:sz="4" w:space="0"/>
            </w:tcBorders>
            <w:shd w:val="clear" w:color="auto" w:fill="auto"/>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kern w:val="2"/>
                <w:sz w:val="21"/>
                <w:szCs w:val="24"/>
                <w:lang w:eastAsia="zh-CN"/>
              </w:rPr>
            </w:pPr>
          </w:p>
        </w:tc>
        <w:tc>
          <w:tcPr>
            <w:tcW w:w="2140" w:type="pct"/>
            <w:tcBorders>
              <w:top w:val="nil"/>
              <w:left w:val="nil"/>
              <w:bottom w:val="single" w:color="auto" w:sz="4" w:space="0"/>
              <w:right w:val="single" w:color="auto" w:sz="4" w:space="0"/>
            </w:tcBorders>
            <w:shd w:val="clear" w:color="auto" w:fill="auto"/>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kern w:val="2"/>
                <w:sz w:val="21"/>
                <w:szCs w:val="24"/>
                <w:lang w:eastAsia="zh-CN"/>
              </w:rPr>
            </w:pPr>
            <w:r>
              <w:rPr>
                <w:rFonts w:hint="eastAsia" w:ascii="Calibri" w:hAnsi="Calibri" w:eastAsia="宋体" w:cs="Times New Roman"/>
                <w:snapToGrid/>
                <w:kern w:val="2"/>
                <w:sz w:val="21"/>
                <w:szCs w:val="24"/>
                <w:lang w:eastAsia="zh-CN"/>
              </w:rPr>
              <w:t>9.</w:t>
            </w:r>
            <w:r>
              <w:rPr>
                <w:rFonts w:ascii="Calibri" w:hAnsi="Calibri" w:eastAsia="宋体" w:cs="Times New Roman"/>
                <w:snapToGrid/>
                <w:kern w:val="2"/>
                <w:sz w:val="21"/>
                <w:szCs w:val="24"/>
                <w:lang w:eastAsia="zh-CN"/>
              </w:rPr>
              <w:t>员工是否熟悉</w:t>
            </w:r>
            <w:r>
              <w:rPr>
                <w:rFonts w:hint="eastAsia" w:ascii="Calibri" w:hAnsi="Calibri" w:eastAsia="宋体" w:cs="Times New Roman"/>
                <w:snapToGrid/>
                <w:kern w:val="2"/>
                <w:sz w:val="21"/>
                <w:szCs w:val="24"/>
                <w:lang w:eastAsia="zh-CN"/>
              </w:rPr>
              <w:t>应急处理、野外生存、急救情况</w:t>
            </w:r>
          </w:p>
        </w:tc>
        <w:tc>
          <w:tcPr>
            <w:tcW w:w="428" w:type="pct"/>
            <w:tcBorders>
              <w:top w:val="nil"/>
              <w:left w:val="nil"/>
              <w:bottom w:val="single" w:color="auto" w:sz="4" w:space="0"/>
              <w:right w:val="single" w:color="auto" w:sz="4" w:space="0"/>
            </w:tcBorders>
            <w:shd w:val="clear" w:color="auto" w:fill="auto"/>
            <w:noWrap/>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kern w:val="2"/>
                <w:sz w:val="21"/>
                <w:szCs w:val="24"/>
                <w:lang w:eastAsia="zh-CN"/>
              </w:rPr>
            </w:pPr>
            <w:r>
              <w:rPr>
                <w:rFonts w:hint="eastAsia" w:ascii="Calibri" w:hAnsi="Calibri" w:eastAsia="宋体" w:cs="Times New Roman"/>
                <w:snapToGrid/>
                <w:kern w:val="2"/>
                <w:sz w:val="21"/>
                <w:szCs w:val="24"/>
                <w:lang w:eastAsia="zh-CN"/>
              </w:rPr>
              <w:t>　</w:t>
            </w:r>
          </w:p>
        </w:tc>
        <w:tc>
          <w:tcPr>
            <w:tcW w:w="463" w:type="pct"/>
            <w:tcBorders>
              <w:top w:val="nil"/>
              <w:left w:val="nil"/>
              <w:bottom w:val="single" w:color="auto" w:sz="4" w:space="0"/>
              <w:right w:val="single" w:color="auto" w:sz="4" w:space="0"/>
            </w:tcBorders>
            <w:shd w:val="clear" w:color="auto" w:fill="auto"/>
            <w:noWrap/>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kern w:val="2"/>
                <w:sz w:val="21"/>
                <w:szCs w:val="24"/>
                <w:lang w:eastAsia="zh-CN"/>
              </w:rPr>
            </w:pPr>
            <w:r>
              <w:rPr>
                <w:rFonts w:hint="eastAsia" w:ascii="Calibri" w:hAnsi="Calibri" w:eastAsia="宋体" w:cs="Times New Roman"/>
                <w:snapToGrid/>
                <w:kern w:val="2"/>
                <w:sz w:val="21"/>
                <w:szCs w:val="24"/>
                <w:lang w:eastAsia="zh-CN"/>
              </w:rPr>
              <w:t>　</w:t>
            </w:r>
          </w:p>
        </w:tc>
        <w:tc>
          <w:tcPr>
            <w:tcW w:w="1059" w:type="pct"/>
            <w:tcBorders>
              <w:top w:val="nil"/>
              <w:left w:val="nil"/>
              <w:bottom w:val="single" w:color="auto" w:sz="4" w:space="0"/>
              <w:right w:val="single" w:color="auto" w:sz="4" w:space="0"/>
            </w:tcBorders>
            <w:shd w:val="clear" w:color="auto" w:fill="auto"/>
            <w:noWrap/>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kern w:val="2"/>
                <w:sz w:val="21"/>
                <w:szCs w:val="24"/>
                <w:lang w:eastAsia="zh-CN"/>
              </w:rPr>
            </w:pPr>
            <w:r>
              <w:rPr>
                <w:rFonts w:hint="eastAsia" w:ascii="Calibri" w:hAnsi="Calibri" w:eastAsia="宋体" w:cs="Times New Roman"/>
                <w:snapToGrid/>
                <w:kern w:val="2"/>
                <w:sz w:val="21"/>
                <w:szCs w:val="24"/>
                <w:lang w:eastAsia="zh-CN"/>
              </w:rPr>
              <w:t>　</w:t>
            </w:r>
          </w:p>
        </w:tc>
      </w:tr>
      <w:tr>
        <w:tblPrEx>
          <w:tblCellMar>
            <w:top w:w="0" w:type="dxa"/>
            <w:left w:w="108" w:type="dxa"/>
            <w:bottom w:w="0" w:type="dxa"/>
            <w:right w:w="108" w:type="dxa"/>
          </w:tblCellMar>
        </w:tblPrEx>
        <w:trPr>
          <w:trHeight w:val="420" w:hRule="atLeast"/>
          <w:jc w:val="center"/>
        </w:trPr>
        <w:tc>
          <w:tcPr>
            <w:tcW w:w="906" w:type="pct"/>
            <w:vMerge w:val="restart"/>
            <w:tcBorders>
              <w:top w:val="single" w:color="auto" w:sz="4" w:space="0"/>
              <w:left w:val="single" w:color="auto" w:sz="4" w:space="0"/>
              <w:right w:val="single" w:color="auto" w:sz="4" w:space="0"/>
            </w:tcBorders>
            <w:shd w:val="clear" w:color="auto" w:fill="auto"/>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kern w:val="2"/>
                <w:sz w:val="21"/>
                <w:szCs w:val="24"/>
                <w:lang w:eastAsia="zh-CN"/>
              </w:rPr>
            </w:pPr>
            <w:r>
              <w:rPr>
                <w:rFonts w:hint="eastAsia" w:ascii="Calibri" w:hAnsi="Calibri" w:eastAsia="宋体" w:cs="Times New Roman"/>
                <w:snapToGrid/>
                <w:kern w:val="2"/>
                <w:sz w:val="21"/>
                <w:szCs w:val="24"/>
                <w:lang w:eastAsia="zh-CN"/>
              </w:rPr>
              <w:t>三、安全生产制度落实</w:t>
            </w:r>
          </w:p>
        </w:tc>
        <w:tc>
          <w:tcPr>
            <w:tcW w:w="2140" w:type="pct"/>
            <w:tcBorders>
              <w:top w:val="nil"/>
              <w:left w:val="nil"/>
              <w:bottom w:val="single" w:color="auto" w:sz="4" w:space="0"/>
              <w:right w:val="single" w:color="auto" w:sz="4" w:space="0"/>
            </w:tcBorders>
            <w:shd w:val="clear" w:color="auto" w:fill="auto"/>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kern w:val="2"/>
                <w:sz w:val="21"/>
                <w:szCs w:val="24"/>
                <w:lang w:eastAsia="zh-CN"/>
              </w:rPr>
            </w:pPr>
            <w:r>
              <w:rPr>
                <w:rFonts w:hint="eastAsia" w:ascii="Calibri" w:hAnsi="Calibri" w:eastAsia="宋体" w:cs="Times New Roman"/>
                <w:snapToGrid/>
                <w:kern w:val="2"/>
                <w:sz w:val="21"/>
                <w:szCs w:val="24"/>
                <w:lang w:eastAsia="zh-CN"/>
              </w:rPr>
              <w:t>10.</w:t>
            </w:r>
            <w:r>
              <w:rPr>
                <w:rFonts w:ascii="Calibri" w:hAnsi="Calibri" w:eastAsia="宋体" w:cs="Times New Roman"/>
                <w:snapToGrid/>
                <w:kern w:val="2"/>
                <w:sz w:val="21"/>
                <w:szCs w:val="24"/>
                <w:lang w:eastAsia="zh-CN"/>
              </w:rPr>
              <w:t>是否与外业工作人员签订保密安全责任书</w:t>
            </w:r>
          </w:p>
        </w:tc>
        <w:tc>
          <w:tcPr>
            <w:tcW w:w="428" w:type="pct"/>
            <w:tcBorders>
              <w:top w:val="nil"/>
              <w:left w:val="nil"/>
              <w:bottom w:val="single" w:color="auto" w:sz="4" w:space="0"/>
              <w:right w:val="single" w:color="auto" w:sz="4" w:space="0"/>
            </w:tcBorders>
            <w:shd w:val="clear" w:color="auto" w:fill="auto"/>
            <w:noWrap/>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kern w:val="2"/>
                <w:sz w:val="21"/>
                <w:szCs w:val="24"/>
                <w:lang w:eastAsia="zh-CN"/>
              </w:rPr>
            </w:pPr>
          </w:p>
        </w:tc>
        <w:tc>
          <w:tcPr>
            <w:tcW w:w="463" w:type="pct"/>
            <w:tcBorders>
              <w:top w:val="nil"/>
              <w:left w:val="nil"/>
              <w:bottom w:val="single" w:color="auto" w:sz="4" w:space="0"/>
              <w:right w:val="single" w:color="auto" w:sz="4" w:space="0"/>
            </w:tcBorders>
            <w:shd w:val="clear" w:color="auto" w:fill="auto"/>
            <w:noWrap/>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kern w:val="2"/>
                <w:sz w:val="21"/>
                <w:szCs w:val="24"/>
                <w:lang w:eastAsia="zh-CN"/>
              </w:rPr>
            </w:pPr>
          </w:p>
        </w:tc>
        <w:tc>
          <w:tcPr>
            <w:tcW w:w="1059" w:type="pct"/>
            <w:tcBorders>
              <w:top w:val="nil"/>
              <w:left w:val="nil"/>
              <w:bottom w:val="single" w:color="auto" w:sz="4" w:space="0"/>
              <w:right w:val="single" w:color="auto" w:sz="4" w:space="0"/>
            </w:tcBorders>
            <w:shd w:val="clear" w:color="auto" w:fill="auto"/>
            <w:noWrap/>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kern w:val="2"/>
                <w:sz w:val="21"/>
                <w:szCs w:val="24"/>
                <w:lang w:eastAsia="zh-CN"/>
              </w:rPr>
            </w:pPr>
          </w:p>
        </w:tc>
      </w:tr>
      <w:tr>
        <w:tblPrEx>
          <w:tblCellMar>
            <w:top w:w="0" w:type="dxa"/>
            <w:left w:w="108" w:type="dxa"/>
            <w:bottom w:w="0" w:type="dxa"/>
            <w:right w:w="108" w:type="dxa"/>
          </w:tblCellMar>
        </w:tblPrEx>
        <w:trPr>
          <w:trHeight w:val="420" w:hRule="atLeast"/>
          <w:jc w:val="center"/>
        </w:trPr>
        <w:tc>
          <w:tcPr>
            <w:tcW w:w="906" w:type="pct"/>
            <w:vMerge w:val="continue"/>
            <w:tcBorders>
              <w:left w:val="single" w:color="auto" w:sz="4" w:space="0"/>
              <w:right w:val="single" w:color="auto" w:sz="4" w:space="0"/>
            </w:tcBorders>
            <w:shd w:val="clear" w:color="auto" w:fill="auto"/>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kern w:val="2"/>
                <w:sz w:val="21"/>
                <w:szCs w:val="24"/>
                <w:lang w:eastAsia="zh-CN"/>
              </w:rPr>
            </w:pPr>
          </w:p>
        </w:tc>
        <w:tc>
          <w:tcPr>
            <w:tcW w:w="2140" w:type="pct"/>
            <w:tcBorders>
              <w:top w:val="nil"/>
              <w:left w:val="nil"/>
              <w:bottom w:val="single" w:color="auto" w:sz="4" w:space="0"/>
              <w:right w:val="single" w:color="auto" w:sz="4" w:space="0"/>
            </w:tcBorders>
            <w:shd w:val="clear" w:color="auto" w:fill="auto"/>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kern w:val="2"/>
                <w:sz w:val="21"/>
                <w:szCs w:val="24"/>
                <w:lang w:eastAsia="zh-CN"/>
              </w:rPr>
            </w:pPr>
            <w:r>
              <w:rPr>
                <w:rFonts w:hint="eastAsia" w:ascii="Calibri" w:hAnsi="Calibri" w:eastAsia="宋体" w:cs="Times New Roman"/>
                <w:snapToGrid/>
                <w:kern w:val="2"/>
                <w:sz w:val="21"/>
                <w:szCs w:val="24"/>
                <w:lang w:eastAsia="zh-CN"/>
              </w:rPr>
              <w:t>11.</w:t>
            </w:r>
            <w:r>
              <w:rPr>
                <w:rFonts w:ascii="Calibri" w:hAnsi="Calibri" w:eastAsia="宋体" w:cs="Times New Roman"/>
                <w:snapToGrid/>
                <w:kern w:val="2"/>
                <w:sz w:val="21"/>
                <w:szCs w:val="24"/>
                <w:lang w:eastAsia="zh-CN"/>
              </w:rPr>
              <w:t>项目启动前是否开展安全生产培训</w:t>
            </w:r>
          </w:p>
        </w:tc>
        <w:tc>
          <w:tcPr>
            <w:tcW w:w="428" w:type="pct"/>
            <w:tcBorders>
              <w:top w:val="nil"/>
              <w:left w:val="nil"/>
              <w:bottom w:val="single" w:color="auto" w:sz="4" w:space="0"/>
              <w:right w:val="single" w:color="auto" w:sz="4" w:space="0"/>
            </w:tcBorders>
            <w:shd w:val="clear" w:color="auto" w:fill="auto"/>
            <w:noWrap/>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kern w:val="2"/>
                <w:sz w:val="21"/>
                <w:szCs w:val="24"/>
                <w:lang w:eastAsia="zh-CN"/>
              </w:rPr>
            </w:pPr>
            <w:r>
              <w:rPr>
                <w:rFonts w:hint="eastAsia" w:ascii="Calibri" w:hAnsi="Calibri" w:eastAsia="宋体" w:cs="Times New Roman"/>
                <w:snapToGrid/>
                <w:kern w:val="2"/>
                <w:sz w:val="21"/>
                <w:szCs w:val="24"/>
                <w:lang w:eastAsia="zh-CN"/>
              </w:rPr>
              <w:t>　</w:t>
            </w:r>
          </w:p>
        </w:tc>
        <w:tc>
          <w:tcPr>
            <w:tcW w:w="463" w:type="pct"/>
            <w:tcBorders>
              <w:top w:val="nil"/>
              <w:left w:val="nil"/>
              <w:bottom w:val="single" w:color="auto" w:sz="4" w:space="0"/>
              <w:right w:val="single" w:color="auto" w:sz="4" w:space="0"/>
            </w:tcBorders>
            <w:shd w:val="clear" w:color="auto" w:fill="auto"/>
            <w:noWrap/>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kern w:val="2"/>
                <w:sz w:val="21"/>
                <w:szCs w:val="24"/>
                <w:lang w:eastAsia="zh-CN"/>
              </w:rPr>
            </w:pPr>
            <w:r>
              <w:rPr>
                <w:rFonts w:hint="eastAsia" w:ascii="Calibri" w:hAnsi="Calibri" w:eastAsia="宋体" w:cs="Times New Roman"/>
                <w:snapToGrid/>
                <w:kern w:val="2"/>
                <w:sz w:val="21"/>
                <w:szCs w:val="24"/>
                <w:lang w:eastAsia="zh-CN"/>
              </w:rPr>
              <w:t>　</w:t>
            </w:r>
          </w:p>
        </w:tc>
        <w:tc>
          <w:tcPr>
            <w:tcW w:w="1059" w:type="pct"/>
            <w:tcBorders>
              <w:top w:val="nil"/>
              <w:left w:val="nil"/>
              <w:bottom w:val="single" w:color="auto" w:sz="4" w:space="0"/>
              <w:right w:val="single" w:color="auto" w:sz="4" w:space="0"/>
            </w:tcBorders>
            <w:shd w:val="clear" w:color="auto" w:fill="auto"/>
            <w:noWrap/>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kern w:val="2"/>
                <w:sz w:val="21"/>
                <w:szCs w:val="24"/>
                <w:lang w:eastAsia="zh-CN"/>
              </w:rPr>
            </w:pPr>
            <w:r>
              <w:rPr>
                <w:rFonts w:hint="eastAsia" w:ascii="Calibri" w:hAnsi="Calibri" w:eastAsia="宋体" w:cs="Times New Roman"/>
                <w:snapToGrid/>
                <w:kern w:val="2"/>
                <w:sz w:val="21"/>
                <w:szCs w:val="24"/>
                <w:lang w:eastAsia="zh-CN"/>
              </w:rPr>
              <w:t>　</w:t>
            </w:r>
          </w:p>
        </w:tc>
      </w:tr>
      <w:tr>
        <w:tblPrEx>
          <w:shd w:val="clear" w:color="auto" w:fill="auto"/>
          <w:tblCellMar>
            <w:top w:w="0" w:type="dxa"/>
            <w:left w:w="108" w:type="dxa"/>
            <w:bottom w:w="0" w:type="dxa"/>
            <w:right w:w="108" w:type="dxa"/>
          </w:tblCellMar>
        </w:tblPrEx>
        <w:trPr>
          <w:trHeight w:val="420" w:hRule="atLeast"/>
          <w:jc w:val="center"/>
        </w:trPr>
        <w:tc>
          <w:tcPr>
            <w:tcW w:w="906" w:type="pct"/>
            <w:vMerge w:val="continue"/>
            <w:tcBorders>
              <w:left w:val="single" w:color="auto" w:sz="4" w:space="0"/>
              <w:right w:val="single" w:color="auto" w:sz="4" w:space="0"/>
            </w:tcBorders>
            <w:shd w:val="clear" w:color="auto" w:fill="auto"/>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kern w:val="2"/>
                <w:sz w:val="21"/>
                <w:szCs w:val="24"/>
                <w:lang w:eastAsia="zh-CN"/>
              </w:rPr>
            </w:pPr>
          </w:p>
        </w:tc>
        <w:tc>
          <w:tcPr>
            <w:tcW w:w="2140" w:type="pct"/>
            <w:tcBorders>
              <w:top w:val="nil"/>
              <w:left w:val="nil"/>
              <w:bottom w:val="single" w:color="auto" w:sz="4" w:space="0"/>
              <w:right w:val="single" w:color="auto" w:sz="4" w:space="0"/>
            </w:tcBorders>
            <w:shd w:val="clear" w:color="auto" w:fill="auto"/>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kern w:val="2"/>
                <w:sz w:val="21"/>
                <w:szCs w:val="24"/>
                <w:lang w:eastAsia="zh-CN"/>
              </w:rPr>
            </w:pPr>
            <w:r>
              <w:rPr>
                <w:rFonts w:hint="eastAsia" w:ascii="Calibri" w:hAnsi="Calibri" w:eastAsia="宋体" w:cs="Times New Roman"/>
                <w:snapToGrid/>
                <w:kern w:val="2"/>
                <w:sz w:val="21"/>
                <w:szCs w:val="24"/>
                <w:lang w:eastAsia="zh-CN"/>
              </w:rPr>
              <w:t>12.外业作业前是否调查测区地形、气候、危险因素、动物侵袭、地质灾害、天气状况等开展调查和培训</w:t>
            </w:r>
          </w:p>
        </w:tc>
        <w:tc>
          <w:tcPr>
            <w:tcW w:w="428" w:type="pct"/>
            <w:tcBorders>
              <w:top w:val="nil"/>
              <w:left w:val="nil"/>
              <w:bottom w:val="single" w:color="auto" w:sz="4" w:space="0"/>
              <w:right w:val="single" w:color="auto" w:sz="4" w:space="0"/>
            </w:tcBorders>
            <w:shd w:val="clear" w:color="auto" w:fill="auto"/>
            <w:noWrap/>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kern w:val="2"/>
                <w:sz w:val="21"/>
                <w:szCs w:val="24"/>
                <w:lang w:eastAsia="zh-CN"/>
              </w:rPr>
            </w:pPr>
          </w:p>
        </w:tc>
        <w:tc>
          <w:tcPr>
            <w:tcW w:w="463" w:type="pct"/>
            <w:tcBorders>
              <w:top w:val="nil"/>
              <w:left w:val="nil"/>
              <w:bottom w:val="single" w:color="auto" w:sz="4" w:space="0"/>
              <w:right w:val="single" w:color="auto" w:sz="4" w:space="0"/>
            </w:tcBorders>
            <w:shd w:val="clear" w:color="auto" w:fill="auto"/>
            <w:noWrap/>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kern w:val="2"/>
                <w:sz w:val="21"/>
                <w:szCs w:val="24"/>
                <w:lang w:eastAsia="zh-CN"/>
              </w:rPr>
            </w:pPr>
          </w:p>
        </w:tc>
        <w:tc>
          <w:tcPr>
            <w:tcW w:w="1059" w:type="pct"/>
            <w:tcBorders>
              <w:top w:val="nil"/>
              <w:left w:val="nil"/>
              <w:bottom w:val="single" w:color="auto" w:sz="4" w:space="0"/>
              <w:right w:val="single" w:color="auto" w:sz="4" w:space="0"/>
            </w:tcBorders>
            <w:shd w:val="clear" w:color="auto" w:fill="auto"/>
            <w:noWrap/>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kern w:val="2"/>
                <w:sz w:val="21"/>
                <w:szCs w:val="24"/>
                <w:lang w:eastAsia="zh-CN"/>
              </w:rPr>
            </w:pPr>
          </w:p>
        </w:tc>
      </w:tr>
      <w:tr>
        <w:tblPrEx>
          <w:shd w:val="clear" w:color="auto" w:fill="auto"/>
          <w:tblCellMar>
            <w:top w:w="0" w:type="dxa"/>
            <w:left w:w="108" w:type="dxa"/>
            <w:bottom w:w="0" w:type="dxa"/>
            <w:right w:w="108" w:type="dxa"/>
          </w:tblCellMar>
        </w:tblPrEx>
        <w:trPr>
          <w:trHeight w:val="420" w:hRule="atLeast"/>
          <w:jc w:val="center"/>
        </w:trPr>
        <w:tc>
          <w:tcPr>
            <w:tcW w:w="906" w:type="pct"/>
            <w:vMerge w:val="continue"/>
            <w:tcBorders>
              <w:left w:val="single" w:color="auto" w:sz="4" w:space="0"/>
              <w:right w:val="single" w:color="auto" w:sz="4" w:space="0"/>
            </w:tcBorders>
            <w:shd w:val="clear" w:color="auto" w:fill="auto"/>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kern w:val="2"/>
                <w:sz w:val="21"/>
                <w:szCs w:val="24"/>
                <w:lang w:eastAsia="zh-CN"/>
              </w:rPr>
            </w:pPr>
          </w:p>
        </w:tc>
        <w:tc>
          <w:tcPr>
            <w:tcW w:w="2140" w:type="pct"/>
            <w:tcBorders>
              <w:top w:val="nil"/>
              <w:left w:val="nil"/>
              <w:bottom w:val="single" w:color="auto" w:sz="4" w:space="0"/>
              <w:right w:val="single" w:color="auto" w:sz="4" w:space="0"/>
            </w:tcBorders>
            <w:shd w:val="clear" w:color="auto" w:fill="auto"/>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kern w:val="2"/>
                <w:sz w:val="21"/>
                <w:szCs w:val="24"/>
                <w:lang w:eastAsia="zh-CN"/>
              </w:rPr>
            </w:pPr>
            <w:r>
              <w:rPr>
                <w:rFonts w:hint="eastAsia" w:ascii="Calibri" w:hAnsi="Calibri" w:eastAsia="宋体" w:cs="Times New Roman"/>
                <w:snapToGrid/>
                <w:kern w:val="2"/>
                <w:sz w:val="21"/>
                <w:szCs w:val="24"/>
                <w:lang w:eastAsia="zh-CN"/>
              </w:rPr>
              <w:t>13.项目生产过程中</w:t>
            </w:r>
            <w:r>
              <w:rPr>
                <w:rFonts w:ascii="Calibri" w:hAnsi="Calibri" w:eastAsia="宋体" w:cs="Times New Roman"/>
                <w:snapToGrid/>
                <w:kern w:val="2"/>
                <w:sz w:val="21"/>
                <w:szCs w:val="24"/>
                <w:lang w:eastAsia="zh-CN"/>
              </w:rPr>
              <w:t>是否有</w:t>
            </w:r>
            <w:r>
              <w:rPr>
                <w:rFonts w:hint="eastAsia" w:ascii="Calibri" w:hAnsi="Calibri" w:eastAsia="宋体" w:cs="Times New Roman"/>
                <w:snapToGrid/>
                <w:kern w:val="2"/>
                <w:sz w:val="21"/>
                <w:szCs w:val="24"/>
                <w:lang w:eastAsia="zh-CN"/>
              </w:rPr>
              <w:t>任务单、出勤记录、安全装备领用归还记录等</w:t>
            </w:r>
          </w:p>
        </w:tc>
        <w:tc>
          <w:tcPr>
            <w:tcW w:w="428" w:type="pct"/>
            <w:tcBorders>
              <w:top w:val="nil"/>
              <w:left w:val="nil"/>
              <w:bottom w:val="single" w:color="auto" w:sz="4" w:space="0"/>
              <w:right w:val="single" w:color="auto" w:sz="4" w:space="0"/>
            </w:tcBorders>
            <w:shd w:val="clear" w:color="auto" w:fill="auto"/>
            <w:noWrap/>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kern w:val="2"/>
                <w:sz w:val="21"/>
                <w:szCs w:val="24"/>
                <w:lang w:eastAsia="zh-CN"/>
              </w:rPr>
            </w:pPr>
            <w:r>
              <w:rPr>
                <w:rFonts w:hint="eastAsia" w:ascii="Calibri" w:hAnsi="Calibri" w:eastAsia="宋体" w:cs="Times New Roman"/>
                <w:snapToGrid/>
                <w:kern w:val="2"/>
                <w:sz w:val="21"/>
                <w:szCs w:val="24"/>
                <w:lang w:eastAsia="zh-CN"/>
              </w:rPr>
              <w:t>　</w:t>
            </w:r>
          </w:p>
        </w:tc>
        <w:tc>
          <w:tcPr>
            <w:tcW w:w="463" w:type="pct"/>
            <w:tcBorders>
              <w:top w:val="nil"/>
              <w:left w:val="nil"/>
              <w:bottom w:val="single" w:color="auto" w:sz="4" w:space="0"/>
              <w:right w:val="single" w:color="auto" w:sz="4" w:space="0"/>
            </w:tcBorders>
            <w:shd w:val="clear" w:color="auto" w:fill="auto"/>
            <w:noWrap/>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kern w:val="2"/>
                <w:sz w:val="21"/>
                <w:szCs w:val="24"/>
                <w:lang w:eastAsia="zh-CN"/>
              </w:rPr>
            </w:pPr>
            <w:r>
              <w:rPr>
                <w:rFonts w:hint="eastAsia" w:ascii="Calibri" w:hAnsi="Calibri" w:eastAsia="宋体" w:cs="Times New Roman"/>
                <w:snapToGrid/>
                <w:kern w:val="2"/>
                <w:sz w:val="21"/>
                <w:szCs w:val="24"/>
                <w:lang w:eastAsia="zh-CN"/>
              </w:rPr>
              <w:t>　</w:t>
            </w:r>
          </w:p>
        </w:tc>
        <w:tc>
          <w:tcPr>
            <w:tcW w:w="1059" w:type="pct"/>
            <w:tcBorders>
              <w:top w:val="nil"/>
              <w:left w:val="nil"/>
              <w:bottom w:val="single" w:color="auto" w:sz="4" w:space="0"/>
              <w:right w:val="single" w:color="auto" w:sz="4" w:space="0"/>
            </w:tcBorders>
            <w:shd w:val="clear" w:color="auto" w:fill="auto"/>
            <w:noWrap/>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kern w:val="2"/>
                <w:sz w:val="21"/>
                <w:szCs w:val="24"/>
                <w:lang w:eastAsia="zh-CN"/>
              </w:rPr>
            </w:pPr>
            <w:r>
              <w:rPr>
                <w:rFonts w:hint="eastAsia" w:ascii="Calibri" w:hAnsi="Calibri" w:eastAsia="宋体" w:cs="Times New Roman"/>
                <w:snapToGrid/>
                <w:kern w:val="2"/>
                <w:sz w:val="21"/>
                <w:szCs w:val="24"/>
                <w:lang w:eastAsia="zh-CN"/>
              </w:rPr>
              <w:t>　</w:t>
            </w:r>
          </w:p>
        </w:tc>
      </w:tr>
      <w:tr>
        <w:tblPrEx>
          <w:shd w:val="clear" w:color="auto" w:fill="auto"/>
          <w:tblCellMar>
            <w:top w:w="0" w:type="dxa"/>
            <w:left w:w="108" w:type="dxa"/>
            <w:bottom w:w="0" w:type="dxa"/>
            <w:right w:w="108" w:type="dxa"/>
          </w:tblCellMar>
        </w:tblPrEx>
        <w:trPr>
          <w:trHeight w:val="420" w:hRule="atLeast"/>
          <w:jc w:val="center"/>
        </w:trPr>
        <w:tc>
          <w:tcPr>
            <w:tcW w:w="906" w:type="pct"/>
            <w:vMerge w:val="continue"/>
            <w:tcBorders>
              <w:left w:val="single" w:color="auto" w:sz="4" w:space="0"/>
              <w:right w:val="single" w:color="auto" w:sz="4" w:space="0"/>
            </w:tcBorders>
            <w:shd w:val="clear" w:color="auto" w:fill="auto"/>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kern w:val="2"/>
                <w:sz w:val="21"/>
                <w:szCs w:val="24"/>
                <w:lang w:eastAsia="zh-CN"/>
              </w:rPr>
            </w:pPr>
          </w:p>
        </w:tc>
        <w:tc>
          <w:tcPr>
            <w:tcW w:w="2140" w:type="pct"/>
            <w:tcBorders>
              <w:top w:val="nil"/>
              <w:left w:val="nil"/>
              <w:bottom w:val="single" w:color="auto" w:sz="4" w:space="0"/>
              <w:right w:val="single" w:color="auto" w:sz="4" w:space="0"/>
            </w:tcBorders>
            <w:shd w:val="clear" w:color="auto" w:fill="auto"/>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kern w:val="2"/>
                <w:sz w:val="21"/>
                <w:szCs w:val="24"/>
                <w:lang w:eastAsia="zh-CN"/>
              </w:rPr>
            </w:pPr>
            <w:r>
              <w:rPr>
                <w:rFonts w:hint="eastAsia" w:ascii="Calibri" w:hAnsi="Calibri" w:eastAsia="宋体" w:cs="Times New Roman"/>
                <w:snapToGrid/>
                <w:kern w:val="2"/>
                <w:sz w:val="21"/>
                <w:szCs w:val="24"/>
                <w:lang w:eastAsia="zh-CN"/>
              </w:rPr>
              <w:t>14.安全设备（如灭火器、烟雾报警器、急救箱、野外急救包、GNSS定位、对讲机及卫星电话等）是否齐全、符合标准、在有效期内</w:t>
            </w:r>
          </w:p>
        </w:tc>
        <w:tc>
          <w:tcPr>
            <w:tcW w:w="428" w:type="pct"/>
            <w:tcBorders>
              <w:top w:val="nil"/>
              <w:left w:val="nil"/>
              <w:bottom w:val="single" w:color="auto" w:sz="4" w:space="0"/>
              <w:right w:val="single" w:color="auto" w:sz="4" w:space="0"/>
            </w:tcBorders>
            <w:shd w:val="clear" w:color="auto" w:fill="auto"/>
            <w:noWrap/>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kern w:val="2"/>
                <w:sz w:val="21"/>
                <w:szCs w:val="24"/>
                <w:lang w:eastAsia="zh-CN"/>
              </w:rPr>
            </w:pPr>
            <w:r>
              <w:rPr>
                <w:rFonts w:hint="eastAsia" w:ascii="Calibri" w:hAnsi="Calibri" w:eastAsia="宋体" w:cs="Times New Roman"/>
                <w:snapToGrid/>
                <w:kern w:val="2"/>
                <w:sz w:val="21"/>
                <w:szCs w:val="24"/>
                <w:lang w:eastAsia="zh-CN"/>
              </w:rPr>
              <w:t>　</w:t>
            </w:r>
          </w:p>
        </w:tc>
        <w:tc>
          <w:tcPr>
            <w:tcW w:w="463" w:type="pct"/>
            <w:tcBorders>
              <w:top w:val="nil"/>
              <w:left w:val="nil"/>
              <w:bottom w:val="single" w:color="auto" w:sz="4" w:space="0"/>
              <w:right w:val="single" w:color="auto" w:sz="4" w:space="0"/>
            </w:tcBorders>
            <w:shd w:val="clear" w:color="auto" w:fill="auto"/>
            <w:noWrap/>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kern w:val="2"/>
                <w:sz w:val="21"/>
                <w:szCs w:val="24"/>
                <w:lang w:eastAsia="zh-CN"/>
              </w:rPr>
            </w:pPr>
            <w:r>
              <w:rPr>
                <w:rFonts w:hint="eastAsia" w:ascii="Calibri" w:hAnsi="Calibri" w:eastAsia="宋体" w:cs="Times New Roman"/>
                <w:snapToGrid/>
                <w:kern w:val="2"/>
                <w:sz w:val="21"/>
                <w:szCs w:val="24"/>
                <w:lang w:eastAsia="zh-CN"/>
              </w:rPr>
              <w:t>　</w:t>
            </w:r>
          </w:p>
        </w:tc>
        <w:tc>
          <w:tcPr>
            <w:tcW w:w="1059" w:type="pct"/>
            <w:tcBorders>
              <w:top w:val="nil"/>
              <w:left w:val="nil"/>
              <w:bottom w:val="single" w:color="auto" w:sz="4" w:space="0"/>
              <w:right w:val="single" w:color="auto" w:sz="4" w:space="0"/>
            </w:tcBorders>
            <w:shd w:val="clear" w:color="auto" w:fill="auto"/>
            <w:noWrap/>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kern w:val="2"/>
                <w:sz w:val="21"/>
                <w:szCs w:val="24"/>
                <w:lang w:eastAsia="zh-CN"/>
              </w:rPr>
            </w:pPr>
            <w:r>
              <w:rPr>
                <w:rFonts w:hint="eastAsia" w:ascii="Calibri" w:hAnsi="Calibri" w:eastAsia="宋体" w:cs="Times New Roman"/>
                <w:snapToGrid/>
                <w:kern w:val="2"/>
                <w:sz w:val="21"/>
                <w:szCs w:val="24"/>
                <w:lang w:eastAsia="zh-CN"/>
              </w:rPr>
              <w:t>　</w:t>
            </w:r>
          </w:p>
        </w:tc>
      </w:tr>
      <w:tr>
        <w:tblPrEx>
          <w:shd w:val="clear" w:color="auto" w:fill="auto"/>
          <w:tblCellMar>
            <w:top w:w="0" w:type="dxa"/>
            <w:left w:w="108" w:type="dxa"/>
            <w:bottom w:w="0" w:type="dxa"/>
            <w:right w:w="108" w:type="dxa"/>
          </w:tblCellMar>
        </w:tblPrEx>
        <w:trPr>
          <w:trHeight w:val="525" w:hRule="atLeast"/>
          <w:jc w:val="center"/>
        </w:trPr>
        <w:tc>
          <w:tcPr>
            <w:tcW w:w="906" w:type="pct"/>
            <w:vMerge w:val="continue"/>
            <w:tcBorders>
              <w:left w:val="single" w:color="auto" w:sz="4" w:space="0"/>
              <w:right w:val="single" w:color="auto" w:sz="4" w:space="0"/>
            </w:tcBorders>
            <w:shd w:val="clear" w:color="auto" w:fill="auto"/>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kern w:val="2"/>
                <w:sz w:val="21"/>
                <w:szCs w:val="24"/>
                <w:lang w:eastAsia="zh-CN"/>
              </w:rPr>
            </w:pPr>
          </w:p>
        </w:tc>
        <w:tc>
          <w:tcPr>
            <w:tcW w:w="2140" w:type="pct"/>
            <w:tcBorders>
              <w:top w:val="nil"/>
              <w:left w:val="nil"/>
              <w:bottom w:val="single" w:color="auto" w:sz="4" w:space="0"/>
              <w:right w:val="single" w:color="auto" w:sz="4" w:space="0"/>
            </w:tcBorders>
            <w:shd w:val="clear" w:color="auto" w:fill="auto"/>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kern w:val="2"/>
                <w:sz w:val="21"/>
                <w:szCs w:val="24"/>
                <w:lang w:eastAsia="zh-CN"/>
              </w:rPr>
            </w:pPr>
            <w:r>
              <w:rPr>
                <w:rFonts w:hint="eastAsia" w:ascii="Calibri" w:hAnsi="Calibri" w:eastAsia="宋体" w:cs="Times New Roman"/>
                <w:snapToGrid/>
                <w:kern w:val="2"/>
                <w:sz w:val="21"/>
                <w:szCs w:val="24"/>
                <w:lang w:eastAsia="zh-CN"/>
              </w:rPr>
              <w:t>15.</w:t>
            </w:r>
            <w:r>
              <w:rPr>
                <w:rFonts w:ascii="Calibri" w:hAnsi="Calibri" w:eastAsia="宋体" w:cs="Times New Roman"/>
                <w:snapToGrid/>
                <w:kern w:val="2"/>
                <w:sz w:val="21"/>
                <w:szCs w:val="24"/>
                <w:lang w:eastAsia="zh-CN"/>
              </w:rPr>
              <w:t>安全生产设备、车辆等是否有完善的购买、维护、安全检验、</w:t>
            </w:r>
            <w:r>
              <w:rPr>
                <w:rFonts w:hint="eastAsia" w:ascii="Calibri" w:hAnsi="Calibri" w:eastAsia="宋体" w:cs="Times New Roman"/>
                <w:snapToGrid/>
                <w:kern w:val="2"/>
                <w:sz w:val="21"/>
                <w:szCs w:val="24"/>
                <w:lang w:eastAsia="zh-CN"/>
              </w:rPr>
              <w:t>巡检</w:t>
            </w:r>
            <w:r>
              <w:rPr>
                <w:rFonts w:ascii="Calibri" w:hAnsi="Calibri" w:eastAsia="宋体" w:cs="Times New Roman"/>
                <w:snapToGrid/>
                <w:kern w:val="2"/>
                <w:sz w:val="21"/>
                <w:szCs w:val="24"/>
                <w:lang w:eastAsia="zh-CN"/>
              </w:rPr>
              <w:t>等记录</w:t>
            </w:r>
          </w:p>
        </w:tc>
        <w:tc>
          <w:tcPr>
            <w:tcW w:w="428" w:type="pct"/>
            <w:tcBorders>
              <w:top w:val="nil"/>
              <w:left w:val="nil"/>
              <w:bottom w:val="single" w:color="auto" w:sz="4" w:space="0"/>
              <w:right w:val="single" w:color="auto" w:sz="4" w:space="0"/>
            </w:tcBorders>
            <w:shd w:val="clear" w:color="auto" w:fill="auto"/>
            <w:noWrap/>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kern w:val="2"/>
                <w:sz w:val="21"/>
                <w:szCs w:val="24"/>
                <w:lang w:eastAsia="zh-CN"/>
              </w:rPr>
            </w:pPr>
            <w:r>
              <w:rPr>
                <w:rFonts w:hint="eastAsia" w:ascii="Calibri" w:hAnsi="Calibri" w:eastAsia="宋体" w:cs="Times New Roman"/>
                <w:snapToGrid/>
                <w:kern w:val="2"/>
                <w:sz w:val="21"/>
                <w:szCs w:val="24"/>
                <w:lang w:eastAsia="zh-CN"/>
              </w:rPr>
              <w:t>　</w:t>
            </w:r>
          </w:p>
        </w:tc>
        <w:tc>
          <w:tcPr>
            <w:tcW w:w="463" w:type="pct"/>
            <w:tcBorders>
              <w:top w:val="nil"/>
              <w:left w:val="nil"/>
              <w:bottom w:val="single" w:color="auto" w:sz="4" w:space="0"/>
              <w:right w:val="single" w:color="auto" w:sz="4" w:space="0"/>
            </w:tcBorders>
            <w:shd w:val="clear" w:color="auto" w:fill="auto"/>
            <w:noWrap/>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kern w:val="2"/>
                <w:sz w:val="21"/>
                <w:szCs w:val="24"/>
                <w:lang w:eastAsia="zh-CN"/>
              </w:rPr>
            </w:pPr>
            <w:r>
              <w:rPr>
                <w:rFonts w:hint="eastAsia" w:ascii="Calibri" w:hAnsi="Calibri" w:eastAsia="宋体" w:cs="Times New Roman"/>
                <w:snapToGrid/>
                <w:kern w:val="2"/>
                <w:sz w:val="21"/>
                <w:szCs w:val="24"/>
                <w:lang w:eastAsia="zh-CN"/>
              </w:rPr>
              <w:t>　</w:t>
            </w:r>
          </w:p>
        </w:tc>
        <w:tc>
          <w:tcPr>
            <w:tcW w:w="1059" w:type="pct"/>
            <w:tcBorders>
              <w:top w:val="nil"/>
              <w:left w:val="nil"/>
              <w:bottom w:val="single" w:color="auto" w:sz="4" w:space="0"/>
              <w:right w:val="single" w:color="auto" w:sz="4" w:space="0"/>
            </w:tcBorders>
            <w:shd w:val="clear" w:color="auto" w:fill="auto"/>
            <w:noWrap/>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kern w:val="2"/>
                <w:sz w:val="21"/>
                <w:szCs w:val="24"/>
                <w:lang w:eastAsia="zh-CN"/>
              </w:rPr>
            </w:pPr>
            <w:r>
              <w:rPr>
                <w:rFonts w:hint="eastAsia" w:ascii="Calibri" w:hAnsi="Calibri" w:eastAsia="宋体" w:cs="Times New Roman"/>
                <w:snapToGrid/>
                <w:kern w:val="2"/>
                <w:sz w:val="21"/>
                <w:szCs w:val="24"/>
                <w:lang w:eastAsia="zh-CN"/>
              </w:rPr>
              <w:t>　</w:t>
            </w:r>
          </w:p>
        </w:tc>
      </w:tr>
      <w:tr>
        <w:tblPrEx>
          <w:tblCellMar>
            <w:top w:w="0" w:type="dxa"/>
            <w:left w:w="108" w:type="dxa"/>
            <w:bottom w:w="0" w:type="dxa"/>
            <w:right w:w="108" w:type="dxa"/>
          </w:tblCellMar>
        </w:tblPrEx>
        <w:trPr>
          <w:trHeight w:val="420" w:hRule="atLeast"/>
          <w:jc w:val="center"/>
        </w:trPr>
        <w:tc>
          <w:tcPr>
            <w:tcW w:w="906" w:type="pct"/>
            <w:vMerge w:val="continue"/>
            <w:tcBorders>
              <w:left w:val="single" w:color="auto" w:sz="4" w:space="0"/>
              <w:bottom w:val="single" w:color="000000" w:sz="4" w:space="0"/>
              <w:right w:val="single" w:color="auto" w:sz="4" w:space="0"/>
            </w:tcBorders>
            <w:shd w:val="clear" w:color="auto" w:fill="auto"/>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kern w:val="2"/>
                <w:sz w:val="21"/>
                <w:szCs w:val="24"/>
                <w:lang w:eastAsia="zh-CN"/>
              </w:rPr>
            </w:pPr>
          </w:p>
        </w:tc>
        <w:tc>
          <w:tcPr>
            <w:tcW w:w="2140" w:type="pct"/>
            <w:tcBorders>
              <w:top w:val="nil"/>
              <w:left w:val="nil"/>
              <w:bottom w:val="single" w:color="auto" w:sz="4" w:space="0"/>
              <w:right w:val="single" w:color="auto" w:sz="4" w:space="0"/>
            </w:tcBorders>
            <w:shd w:val="clear" w:color="auto" w:fill="auto"/>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kern w:val="2"/>
                <w:sz w:val="21"/>
                <w:szCs w:val="24"/>
                <w:lang w:eastAsia="zh-CN"/>
              </w:rPr>
            </w:pPr>
            <w:r>
              <w:rPr>
                <w:rFonts w:hint="eastAsia" w:ascii="Calibri" w:hAnsi="Calibri" w:eastAsia="宋体" w:cs="Times New Roman"/>
                <w:snapToGrid/>
                <w:kern w:val="2"/>
                <w:sz w:val="21"/>
                <w:szCs w:val="24"/>
                <w:lang w:eastAsia="zh-CN"/>
              </w:rPr>
              <w:t>16.</w:t>
            </w:r>
            <w:r>
              <w:rPr>
                <w:rFonts w:ascii="Calibri" w:hAnsi="Calibri" w:eastAsia="宋体" w:cs="Times New Roman"/>
                <w:snapToGrid/>
                <w:kern w:val="2"/>
                <w:sz w:val="21"/>
                <w:szCs w:val="24"/>
                <w:lang w:eastAsia="zh-CN"/>
              </w:rPr>
              <w:t>档案室是否配备</w:t>
            </w:r>
            <w:r>
              <w:rPr>
                <w:rFonts w:hint="eastAsia" w:ascii="Calibri" w:hAnsi="Calibri" w:eastAsia="宋体" w:cs="Times New Roman"/>
                <w:snapToGrid/>
                <w:kern w:val="2"/>
                <w:sz w:val="21"/>
                <w:szCs w:val="24"/>
                <w:lang w:eastAsia="zh-CN"/>
              </w:rPr>
              <w:t>防火、防水、防盗、防潮、防高温、防光、防尘、防有害生物设施</w:t>
            </w:r>
          </w:p>
        </w:tc>
        <w:tc>
          <w:tcPr>
            <w:tcW w:w="428" w:type="pct"/>
            <w:tcBorders>
              <w:top w:val="nil"/>
              <w:left w:val="nil"/>
              <w:bottom w:val="single" w:color="auto" w:sz="4" w:space="0"/>
              <w:right w:val="single" w:color="auto" w:sz="4" w:space="0"/>
            </w:tcBorders>
            <w:shd w:val="clear" w:color="auto" w:fill="auto"/>
            <w:noWrap/>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kern w:val="2"/>
                <w:sz w:val="21"/>
                <w:szCs w:val="24"/>
                <w:lang w:eastAsia="zh-CN"/>
              </w:rPr>
            </w:pPr>
            <w:r>
              <w:rPr>
                <w:rFonts w:hint="eastAsia" w:ascii="Calibri" w:hAnsi="Calibri" w:eastAsia="宋体" w:cs="Times New Roman"/>
                <w:snapToGrid/>
                <w:kern w:val="2"/>
                <w:sz w:val="21"/>
                <w:szCs w:val="24"/>
                <w:lang w:eastAsia="zh-CN"/>
              </w:rPr>
              <w:t>　</w:t>
            </w:r>
          </w:p>
        </w:tc>
        <w:tc>
          <w:tcPr>
            <w:tcW w:w="463" w:type="pct"/>
            <w:tcBorders>
              <w:top w:val="nil"/>
              <w:left w:val="nil"/>
              <w:bottom w:val="single" w:color="auto" w:sz="4" w:space="0"/>
              <w:right w:val="single" w:color="auto" w:sz="4" w:space="0"/>
            </w:tcBorders>
            <w:shd w:val="clear" w:color="auto" w:fill="auto"/>
            <w:noWrap/>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kern w:val="2"/>
                <w:sz w:val="21"/>
                <w:szCs w:val="24"/>
                <w:lang w:eastAsia="zh-CN"/>
              </w:rPr>
            </w:pPr>
            <w:r>
              <w:rPr>
                <w:rFonts w:hint="eastAsia" w:ascii="Calibri" w:hAnsi="Calibri" w:eastAsia="宋体" w:cs="Times New Roman"/>
                <w:snapToGrid/>
                <w:kern w:val="2"/>
                <w:sz w:val="21"/>
                <w:szCs w:val="24"/>
                <w:lang w:eastAsia="zh-CN"/>
              </w:rPr>
              <w:t>　</w:t>
            </w:r>
          </w:p>
        </w:tc>
        <w:tc>
          <w:tcPr>
            <w:tcW w:w="1059" w:type="pct"/>
            <w:tcBorders>
              <w:top w:val="nil"/>
              <w:left w:val="nil"/>
              <w:bottom w:val="single" w:color="auto" w:sz="4" w:space="0"/>
              <w:right w:val="single" w:color="auto" w:sz="4" w:space="0"/>
            </w:tcBorders>
            <w:shd w:val="clear" w:color="auto" w:fill="auto"/>
            <w:noWrap/>
            <w:vAlign w:val="center"/>
          </w:tcPr>
          <w:p>
            <w:pPr>
              <w:kinsoku/>
              <w:topLinePunct w:val="0"/>
              <w:autoSpaceDE/>
              <w:autoSpaceDN/>
              <w:adjustRightInd/>
              <w:snapToGrid/>
              <w:spacing w:line="240" w:lineRule="auto"/>
              <w:ind w:firstLine="0" w:firstLineChars="0"/>
              <w:textAlignment w:val="auto"/>
              <w:rPr>
                <w:rFonts w:ascii="Calibri" w:hAnsi="Calibri" w:eastAsia="宋体" w:cs="Times New Roman"/>
                <w:snapToGrid/>
                <w:kern w:val="2"/>
                <w:sz w:val="21"/>
                <w:szCs w:val="24"/>
                <w:lang w:eastAsia="zh-CN"/>
              </w:rPr>
            </w:pPr>
            <w:r>
              <w:rPr>
                <w:rFonts w:hint="eastAsia" w:ascii="Calibri" w:hAnsi="Calibri" w:eastAsia="宋体" w:cs="Times New Roman"/>
                <w:snapToGrid/>
                <w:kern w:val="2"/>
                <w:sz w:val="21"/>
                <w:szCs w:val="24"/>
                <w:lang w:eastAsia="zh-CN"/>
              </w:rPr>
              <w:t>　</w:t>
            </w:r>
          </w:p>
        </w:tc>
      </w:tr>
    </w:tbl>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cs="Times New Roman"/>
          <w:color w:val="000000"/>
          <w:sz w:val="28"/>
          <w:szCs w:val="28"/>
          <w:lang w:val="en-US" w:eastAsia="zh-CN"/>
        </w:rPr>
      </w:pPr>
    </w:p>
    <w:sectPr>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FZXBSJW--GB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pageBreakBefore w:val="0"/>
                            <w:widowControl w:val="0"/>
                            <w:kinsoku/>
                            <w:wordWrap/>
                            <w:overflowPunct/>
                            <w:topLinePunct w:val="0"/>
                            <w:bidi w:val="0"/>
                            <w:adjustRightInd w:val="0"/>
                            <w:snapToGrid w:val="0"/>
                            <w:ind w:firstLine="0" w:firstLineChars="0"/>
                            <w:textAlignment w:val="baseline"/>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keepNext w:val="0"/>
                      <w:keepLines w:val="0"/>
                      <w:pageBreakBefore w:val="0"/>
                      <w:widowControl w:val="0"/>
                      <w:kinsoku/>
                      <w:wordWrap/>
                      <w:overflowPunct/>
                      <w:topLinePunct w:val="0"/>
                      <w:bidi w:val="0"/>
                      <w:adjustRightInd w:val="0"/>
                      <w:snapToGrid w:val="0"/>
                      <w:ind w:firstLine="0" w:firstLineChars="0"/>
                      <w:textAlignment w:val="baseline"/>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B9D08C"/>
    <w:multiLevelType w:val="singleLevel"/>
    <w:tmpl w:val="A8B9D08C"/>
    <w:lvl w:ilvl="0" w:tentative="0">
      <w:start w:val="2"/>
      <w:numFmt w:val="chineseCounting"/>
      <w:suff w:val="nothing"/>
      <w:lvlText w:val="%1、"/>
      <w:lvlJc w:val="left"/>
      <w:rPr>
        <w:rFonts w:hint="eastAsia"/>
      </w:rPr>
    </w:lvl>
  </w:abstractNum>
  <w:abstractNum w:abstractNumId="1">
    <w:nsid w:val="43D3F8E4"/>
    <w:multiLevelType w:val="singleLevel"/>
    <w:tmpl w:val="43D3F8E4"/>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C42E86"/>
    <w:rsid w:val="00B7539C"/>
    <w:rsid w:val="0142579E"/>
    <w:rsid w:val="015C7A5F"/>
    <w:rsid w:val="02025A53"/>
    <w:rsid w:val="02803D51"/>
    <w:rsid w:val="02D9614C"/>
    <w:rsid w:val="0336373F"/>
    <w:rsid w:val="033673F1"/>
    <w:rsid w:val="036A128D"/>
    <w:rsid w:val="03DA115F"/>
    <w:rsid w:val="04054301"/>
    <w:rsid w:val="042E5B4A"/>
    <w:rsid w:val="043359DF"/>
    <w:rsid w:val="045D3009"/>
    <w:rsid w:val="04794A65"/>
    <w:rsid w:val="04882D2C"/>
    <w:rsid w:val="04AE2914"/>
    <w:rsid w:val="05DC640F"/>
    <w:rsid w:val="06604F07"/>
    <w:rsid w:val="06674E94"/>
    <w:rsid w:val="06FC336B"/>
    <w:rsid w:val="079B7212"/>
    <w:rsid w:val="07AC1BDD"/>
    <w:rsid w:val="07B7677D"/>
    <w:rsid w:val="07E31A0C"/>
    <w:rsid w:val="07E652F4"/>
    <w:rsid w:val="07EB2E5F"/>
    <w:rsid w:val="07F359DB"/>
    <w:rsid w:val="08FA51B1"/>
    <w:rsid w:val="094C022B"/>
    <w:rsid w:val="09826557"/>
    <w:rsid w:val="0A1062BF"/>
    <w:rsid w:val="0A1A6D5D"/>
    <w:rsid w:val="0A2924DD"/>
    <w:rsid w:val="0AAC2E15"/>
    <w:rsid w:val="0D575B66"/>
    <w:rsid w:val="0D94427B"/>
    <w:rsid w:val="0DEB26D0"/>
    <w:rsid w:val="0E9A2686"/>
    <w:rsid w:val="0F2B1368"/>
    <w:rsid w:val="0F540EA1"/>
    <w:rsid w:val="0F785F9E"/>
    <w:rsid w:val="0F830943"/>
    <w:rsid w:val="0FB46454"/>
    <w:rsid w:val="10041A5A"/>
    <w:rsid w:val="100B0C1A"/>
    <w:rsid w:val="101919B7"/>
    <w:rsid w:val="109C7A6D"/>
    <w:rsid w:val="111268DA"/>
    <w:rsid w:val="113851AD"/>
    <w:rsid w:val="116D5647"/>
    <w:rsid w:val="122D2087"/>
    <w:rsid w:val="12A1178C"/>
    <w:rsid w:val="12DB7558"/>
    <w:rsid w:val="13213C64"/>
    <w:rsid w:val="1396443F"/>
    <w:rsid w:val="13B42505"/>
    <w:rsid w:val="141D3424"/>
    <w:rsid w:val="143868C1"/>
    <w:rsid w:val="157517B0"/>
    <w:rsid w:val="15A21085"/>
    <w:rsid w:val="16A21C5E"/>
    <w:rsid w:val="17A969AB"/>
    <w:rsid w:val="1850275B"/>
    <w:rsid w:val="18DB650B"/>
    <w:rsid w:val="191C6B35"/>
    <w:rsid w:val="19386D05"/>
    <w:rsid w:val="19493756"/>
    <w:rsid w:val="196E0AD7"/>
    <w:rsid w:val="197356DF"/>
    <w:rsid w:val="199F4C31"/>
    <w:rsid w:val="1A405872"/>
    <w:rsid w:val="1AED6451"/>
    <w:rsid w:val="1B1F4480"/>
    <w:rsid w:val="1B33418C"/>
    <w:rsid w:val="1B757DC7"/>
    <w:rsid w:val="1B872C97"/>
    <w:rsid w:val="1D36501A"/>
    <w:rsid w:val="1D7C23AF"/>
    <w:rsid w:val="1D8A7AA8"/>
    <w:rsid w:val="1DE6358A"/>
    <w:rsid w:val="1E7D27B1"/>
    <w:rsid w:val="1E9A2C41"/>
    <w:rsid w:val="1EA8742A"/>
    <w:rsid w:val="1EB608CA"/>
    <w:rsid w:val="1EB82485"/>
    <w:rsid w:val="1F2F0E6D"/>
    <w:rsid w:val="1F5E77E4"/>
    <w:rsid w:val="1FE72CD1"/>
    <w:rsid w:val="1FE968D5"/>
    <w:rsid w:val="205F4857"/>
    <w:rsid w:val="20990F9B"/>
    <w:rsid w:val="20BA1F4B"/>
    <w:rsid w:val="224964EA"/>
    <w:rsid w:val="229F1954"/>
    <w:rsid w:val="233C3F99"/>
    <w:rsid w:val="235E322A"/>
    <w:rsid w:val="23616E78"/>
    <w:rsid w:val="23A437B7"/>
    <w:rsid w:val="23BD7ADE"/>
    <w:rsid w:val="244E0047"/>
    <w:rsid w:val="262F7826"/>
    <w:rsid w:val="26BC0450"/>
    <w:rsid w:val="26F95BFC"/>
    <w:rsid w:val="27EC1E0B"/>
    <w:rsid w:val="288F7FCF"/>
    <w:rsid w:val="289340CF"/>
    <w:rsid w:val="291E0689"/>
    <w:rsid w:val="298B7CE9"/>
    <w:rsid w:val="29B41D8B"/>
    <w:rsid w:val="29C1604E"/>
    <w:rsid w:val="29E1632F"/>
    <w:rsid w:val="2B6B7FB3"/>
    <w:rsid w:val="2B757AA9"/>
    <w:rsid w:val="2BC42E86"/>
    <w:rsid w:val="2BD532DD"/>
    <w:rsid w:val="2BF76227"/>
    <w:rsid w:val="2C0A7140"/>
    <w:rsid w:val="2C6609FA"/>
    <w:rsid w:val="2E951157"/>
    <w:rsid w:val="2F155C85"/>
    <w:rsid w:val="2FB5388E"/>
    <w:rsid w:val="2FC121D5"/>
    <w:rsid w:val="2FC47B07"/>
    <w:rsid w:val="2FEE79F8"/>
    <w:rsid w:val="307D3ACA"/>
    <w:rsid w:val="30B14606"/>
    <w:rsid w:val="30B9279C"/>
    <w:rsid w:val="325A5C0F"/>
    <w:rsid w:val="331C1F78"/>
    <w:rsid w:val="33E365DF"/>
    <w:rsid w:val="34EA1150"/>
    <w:rsid w:val="35611110"/>
    <w:rsid w:val="358E734D"/>
    <w:rsid w:val="365229C8"/>
    <w:rsid w:val="36C33299"/>
    <w:rsid w:val="37CD7B97"/>
    <w:rsid w:val="38086694"/>
    <w:rsid w:val="38845F1D"/>
    <w:rsid w:val="388926E4"/>
    <w:rsid w:val="39A418AF"/>
    <w:rsid w:val="39E4213D"/>
    <w:rsid w:val="3A1E67EA"/>
    <w:rsid w:val="3AFC773E"/>
    <w:rsid w:val="3BEC73A5"/>
    <w:rsid w:val="3BF036CC"/>
    <w:rsid w:val="3C3D76CF"/>
    <w:rsid w:val="3E956271"/>
    <w:rsid w:val="3EE563B5"/>
    <w:rsid w:val="3EEF29F1"/>
    <w:rsid w:val="3F7966C5"/>
    <w:rsid w:val="40822F82"/>
    <w:rsid w:val="40A32B00"/>
    <w:rsid w:val="40F30773"/>
    <w:rsid w:val="41E71125"/>
    <w:rsid w:val="420072CB"/>
    <w:rsid w:val="427609AD"/>
    <w:rsid w:val="42A7783C"/>
    <w:rsid w:val="43290066"/>
    <w:rsid w:val="432D77DE"/>
    <w:rsid w:val="434935DA"/>
    <w:rsid w:val="43896DF9"/>
    <w:rsid w:val="43E823D9"/>
    <w:rsid w:val="446B62C9"/>
    <w:rsid w:val="44D8285A"/>
    <w:rsid w:val="45435153"/>
    <w:rsid w:val="459E7B2B"/>
    <w:rsid w:val="46114345"/>
    <w:rsid w:val="49142611"/>
    <w:rsid w:val="4A952A7B"/>
    <w:rsid w:val="4B0A049D"/>
    <w:rsid w:val="4B0F6AC2"/>
    <w:rsid w:val="4B3156A9"/>
    <w:rsid w:val="4B3D0F29"/>
    <w:rsid w:val="4B987995"/>
    <w:rsid w:val="4C632BAC"/>
    <w:rsid w:val="4C6B3E61"/>
    <w:rsid w:val="4D92642B"/>
    <w:rsid w:val="4E1861EC"/>
    <w:rsid w:val="4F5443DC"/>
    <w:rsid w:val="4FD80A39"/>
    <w:rsid w:val="500F184A"/>
    <w:rsid w:val="5099301D"/>
    <w:rsid w:val="512C69B1"/>
    <w:rsid w:val="522E34FF"/>
    <w:rsid w:val="52333314"/>
    <w:rsid w:val="526D48F1"/>
    <w:rsid w:val="52B770F0"/>
    <w:rsid w:val="52E30565"/>
    <w:rsid w:val="52E5760A"/>
    <w:rsid w:val="538074D9"/>
    <w:rsid w:val="54510FAC"/>
    <w:rsid w:val="546B7922"/>
    <w:rsid w:val="547F54B6"/>
    <w:rsid w:val="55BB1CC3"/>
    <w:rsid w:val="56033772"/>
    <w:rsid w:val="56067BAA"/>
    <w:rsid w:val="5608697B"/>
    <w:rsid w:val="56232502"/>
    <w:rsid w:val="56ED530B"/>
    <w:rsid w:val="57535D89"/>
    <w:rsid w:val="57537377"/>
    <w:rsid w:val="57984625"/>
    <w:rsid w:val="579965E2"/>
    <w:rsid w:val="57DA15FC"/>
    <w:rsid w:val="57FA3CC1"/>
    <w:rsid w:val="5811280C"/>
    <w:rsid w:val="587D017A"/>
    <w:rsid w:val="58D80816"/>
    <w:rsid w:val="58F71C2F"/>
    <w:rsid w:val="599E0FDA"/>
    <w:rsid w:val="59C70DC3"/>
    <w:rsid w:val="59DC44BE"/>
    <w:rsid w:val="5A6F08E9"/>
    <w:rsid w:val="5A8C3BE2"/>
    <w:rsid w:val="5A9C4DA7"/>
    <w:rsid w:val="5ADA64EE"/>
    <w:rsid w:val="5B102CA4"/>
    <w:rsid w:val="5B675D9F"/>
    <w:rsid w:val="5B9147D5"/>
    <w:rsid w:val="5C0F0ACF"/>
    <w:rsid w:val="5C820CA7"/>
    <w:rsid w:val="5C9106AD"/>
    <w:rsid w:val="5D0E7B86"/>
    <w:rsid w:val="5D144C71"/>
    <w:rsid w:val="5D1557A0"/>
    <w:rsid w:val="5D65722F"/>
    <w:rsid w:val="5D6E7A02"/>
    <w:rsid w:val="5D9E7D4B"/>
    <w:rsid w:val="5E0B2676"/>
    <w:rsid w:val="5E173BCE"/>
    <w:rsid w:val="5E854682"/>
    <w:rsid w:val="5E8F5F94"/>
    <w:rsid w:val="5E9377BF"/>
    <w:rsid w:val="5ECE5358"/>
    <w:rsid w:val="5F0F2A1F"/>
    <w:rsid w:val="5F203CC3"/>
    <w:rsid w:val="5F221395"/>
    <w:rsid w:val="5F457976"/>
    <w:rsid w:val="603F61E0"/>
    <w:rsid w:val="6097400F"/>
    <w:rsid w:val="616E1EA2"/>
    <w:rsid w:val="61ED1DBC"/>
    <w:rsid w:val="621C0121"/>
    <w:rsid w:val="62D13570"/>
    <w:rsid w:val="637418DD"/>
    <w:rsid w:val="63784483"/>
    <w:rsid w:val="63CE38F4"/>
    <w:rsid w:val="63E36F40"/>
    <w:rsid w:val="64032743"/>
    <w:rsid w:val="64287731"/>
    <w:rsid w:val="64BE6131"/>
    <w:rsid w:val="65D023BF"/>
    <w:rsid w:val="660D5734"/>
    <w:rsid w:val="6657480F"/>
    <w:rsid w:val="667B6585"/>
    <w:rsid w:val="66946CCE"/>
    <w:rsid w:val="67185778"/>
    <w:rsid w:val="6736298D"/>
    <w:rsid w:val="676332AD"/>
    <w:rsid w:val="67E06887"/>
    <w:rsid w:val="680E4932"/>
    <w:rsid w:val="681A38D9"/>
    <w:rsid w:val="687B6084"/>
    <w:rsid w:val="688C1863"/>
    <w:rsid w:val="68DA2917"/>
    <w:rsid w:val="68F526DB"/>
    <w:rsid w:val="694F56AC"/>
    <w:rsid w:val="696D03CD"/>
    <w:rsid w:val="69874681"/>
    <w:rsid w:val="69EC1A77"/>
    <w:rsid w:val="6AB01718"/>
    <w:rsid w:val="6B484A11"/>
    <w:rsid w:val="6BEA6D50"/>
    <w:rsid w:val="6C131678"/>
    <w:rsid w:val="6C2079FC"/>
    <w:rsid w:val="6C2909E7"/>
    <w:rsid w:val="6C6C7AE7"/>
    <w:rsid w:val="6C7050CF"/>
    <w:rsid w:val="6CE06D19"/>
    <w:rsid w:val="6CF41D82"/>
    <w:rsid w:val="6DB433F1"/>
    <w:rsid w:val="6E0B414E"/>
    <w:rsid w:val="6E132378"/>
    <w:rsid w:val="6E2452CE"/>
    <w:rsid w:val="6E6D7890"/>
    <w:rsid w:val="6E794F1E"/>
    <w:rsid w:val="6E817A1D"/>
    <w:rsid w:val="6F2302F5"/>
    <w:rsid w:val="6F50255D"/>
    <w:rsid w:val="6F7C0582"/>
    <w:rsid w:val="6F8B1EDD"/>
    <w:rsid w:val="6F8D3691"/>
    <w:rsid w:val="6FC43FE6"/>
    <w:rsid w:val="6FE70275"/>
    <w:rsid w:val="70115B7C"/>
    <w:rsid w:val="70281DEB"/>
    <w:rsid w:val="70450CE7"/>
    <w:rsid w:val="705462AF"/>
    <w:rsid w:val="70B54C2A"/>
    <w:rsid w:val="71561329"/>
    <w:rsid w:val="7167319E"/>
    <w:rsid w:val="718A4196"/>
    <w:rsid w:val="71D35684"/>
    <w:rsid w:val="725D6B0E"/>
    <w:rsid w:val="72803663"/>
    <w:rsid w:val="73021454"/>
    <w:rsid w:val="741F1F2E"/>
    <w:rsid w:val="752E1557"/>
    <w:rsid w:val="754E7CA8"/>
    <w:rsid w:val="754F1BC6"/>
    <w:rsid w:val="756521E2"/>
    <w:rsid w:val="76E1571A"/>
    <w:rsid w:val="773869D7"/>
    <w:rsid w:val="77501B19"/>
    <w:rsid w:val="780A77DC"/>
    <w:rsid w:val="7815055E"/>
    <w:rsid w:val="78DE4BD4"/>
    <w:rsid w:val="79380924"/>
    <w:rsid w:val="7984568D"/>
    <w:rsid w:val="7A214327"/>
    <w:rsid w:val="7BBD258A"/>
    <w:rsid w:val="7CB8428F"/>
    <w:rsid w:val="7D055B64"/>
    <w:rsid w:val="7D8544C4"/>
    <w:rsid w:val="7D8D7FB8"/>
    <w:rsid w:val="7E566422"/>
    <w:rsid w:val="7F5652E6"/>
    <w:rsid w:val="7F5E71B1"/>
    <w:rsid w:val="7FF10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kinsoku/>
      <w:topLinePunct w:val="0"/>
      <w:autoSpaceDE/>
      <w:autoSpaceDN/>
      <w:adjustRightInd w:val="0"/>
      <w:snapToGrid w:val="0"/>
      <w:spacing w:line="560" w:lineRule="exact"/>
      <w:ind w:firstLine="880" w:firstLineChars="200"/>
      <w:jc w:val="both"/>
      <w:textAlignment w:val="baseline"/>
    </w:pPr>
    <w:rPr>
      <w:rFonts w:ascii="仿宋" w:hAnsi="仿宋" w:eastAsia="仿宋" w:cs="Arial"/>
      <w:snapToGrid w:val="0"/>
      <w:color w:val="000000"/>
      <w:kern w:val="0"/>
      <w:sz w:val="32"/>
      <w:szCs w:val="21"/>
      <w:lang w:val="en-US" w:eastAsia="en-US" w:bidi="ar-SA"/>
    </w:rPr>
  </w:style>
  <w:style w:type="paragraph" w:styleId="2">
    <w:name w:val="heading 1"/>
    <w:basedOn w:val="1"/>
    <w:next w:val="1"/>
    <w:qFormat/>
    <w:uiPriority w:val="0"/>
    <w:pPr>
      <w:keepNext/>
      <w:keepLines/>
      <w:adjustRightInd w:val="0"/>
      <w:snapToGrid w:val="0"/>
      <w:spacing w:beforeLines="0" w:beforeAutospacing="0" w:afterLines="0" w:afterAutospacing="0" w:line="240" w:lineRule="auto"/>
      <w:ind w:firstLine="0" w:firstLineChars="0"/>
      <w:jc w:val="center"/>
      <w:outlineLvl w:val="0"/>
    </w:pPr>
    <w:rPr>
      <w:rFonts w:ascii="方正小标宋简体" w:hAnsi="方正小标宋简体" w:eastAsia="方正小标宋简体"/>
      <w:kern w:val="44"/>
      <w:sz w:val="44"/>
    </w:rPr>
  </w:style>
  <w:style w:type="paragraph" w:styleId="3">
    <w:name w:val="heading 2"/>
    <w:basedOn w:val="1"/>
    <w:next w:val="1"/>
    <w:link w:val="10"/>
    <w:semiHidden/>
    <w:unhideWhenUsed/>
    <w:qFormat/>
    <w:uiPriority w:val="0"/>
    <w:pPr>
      <w:keepNext w:val="0"/>
      <w:keepLines w:val="0"/>
      <w:spacing w:beforeLines="0" w:beforeAutospacing="0" w:afterLines="0" w:afterAutospacing="0" w:line="560" w:lineRule="exact"/>
      <w:outlineLvl w:val="1"/>
    </w:pPr>
    <w:rPr>
      <w:rFonts w:ascii="黑体" w:hAnsi="黑体" w:eastAsia="黑体" w:cs="仿宋"/>
      <w:snapToGrid w:val="0"/>
      <w:color w:val="auto"/>
      <w:kern w:val="0"/>
    </w:rPr>
  </w:style>
  <w:style w:type="paragraph" w:styleId="4">
    <w:name w:val="heading 3"/>
    <w:basedOn w:val="1"/>
    <w:next w:val="1"/>
    <w:link w:val="11"/>
    <w:unhideWhenUsed/>
    <w:qFormat/>
    <w:uiPriority w:val="0"/>
    <w:pPr>
      <w:keepNext/>
      <w:keepLines/>
      <w:spacing w:beforeLines="0" w:beforeAutospacing="0" w:afterLines="0" w:afterAutospacing="0" w:line="560" w:lineRule="exact"/>
      <w:outlineLvl w:val="2"/>
    </w:pPr>
    <w:rPr>
      <w:rFonts w:ascii="楷体" w:hAnsi="楷体" w:eastAsia="楷体"/>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标题 2 Char"/>
    <w:link w:val="3"/>
    <w:qFormat/>
    <w:uiPriority w:val="0"/>
    <w:rPr>
      <w:rFonts w:ascii="黑体" w:hAnsi="黑体" w:eastAsia="黑体" w:cs="仿宋"/>
      <w:snapToGrid w:val="0"/>
      <w:color w:val="auto"/>
      <w:kern w:val="0"/>
    </w:rPr>
  </w:style>
  <w:style w:type="character" w:customStyle="1" w:styleId="11">
    <w:name w:val="标题 3 Char"/>
    <w:link w:val="4"/>
    <w:qFormat/>
    <w:uiPriority w:val="0"/>
    <w:rPr>
      <w:rFonts w:ascii="楷体" w:hAnsi="楷体" w:eastAsia="楷体"/>
    </w:rPr>
  </w:style>
  <w:style w:type="paragraph" w:customStyle="1" w:styleId="12">
    <w:name w:val="Table Text"/>
    <w:basedOn w:val="1"/>
    <w:semiHidden/>
    <w:qFormat/>
    <w:uiPriority w:val="0"/>
    <w:rPr>
      <w:rFonts w:ascii="宋体" w:hAnsi="宋体" w:eastAsia="宋体" w:cs="宋体"/>
      <w:sz w:val="24"/>
      <w:szCs w:val="24"/>
      <w:lang w:val="en-US" w:eastAsia="en-US" w:bidi="ar-SA"/>
    </w:rPr>
  </w:style>
  <w:style w:type="table" w:customStyle="1" w:styleId="13">
    <w:name w:val="Table Normal"/>
    <w:semiHidden/>
    <w:unhideWhenUsed/>
    <w:qFormat/>
    <w:uiPriority w:val="0"/>
    <w:tblPr>
      <w:tblCellMar>
        <w:top w:w="0" w:type="dxa"/>
        <w:left w:w="0" w:type="dxa"/>
        <w:bottom w:w="0" w:type="dxa"/>
        <w:right w:w="0" w:type="dxa"/>
      </w:tblCellMar>
    </w:tblPr>
  </w:style>
  <w:style w:type="character" w:customStyle="1" w:styleId="14">
    <w:name w:val="grame"/>
    <w:basedOn w:val="9"/>
    <w:qFormat/>
    <w:uiPriority w:val="0"/>
  </w:style>
  <w:style w:type="paragraph" w:styleId="15">
    <w:name w:val="List Paragraph"/>
    <w:basedOn w:val="1"/>
    <w:qFormat/>
    <w:uiPriority w:val="34"/>
    <w:pPr>
      <w:adjustRightInd w:val="0"/>
      <w:snapToGrid w:val="0"/>
      <w:spacing w:line="360" w:lineRule="auto"/>
      <w:jc w:val="center"/>
    </w:pPr>
    <w:rPr>
      <w:rFonts w:asciiTheme="majorEastAsia" w:hAnsiTheme="majorEastAsia" w:eastAsiaTheme="majorEastAsia"/>
      <w:b/>
      <w:sz w:val="32"/>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5496</Words>
  <Characters>5644</Characters>
  <Lines>0</Lines>
  <Paragraphs>0</Paragraphs>
  <TotalTime>9</TotalTime>
  <ScaleCrop>false</ScaleCrop>
  <LinksUpToDate>false</LinksUpToDate>
  <CharactersWithSpaces>5644</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2025-07-11T07:54:00Z</dcterms:created>
  <dc:creator>芹菜</dc:creator>
  <cp:lastModifiedBy>彭爽国土测绘处</cp:lastModifiedBy>
  <dcterms:modified xsi:type="dcterms:W3CDTF">2025-07-23T07:06:36Z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E64A202C95F04F5699A544FD9B0EA9A0_11</vt:lpwstr>
  </property>
  <property fmtid="{D5CDD505-2E9C-101B-9397-08002B2CF9AE}" pid="4" name="KSOTemplateDocerSaveRecord">
    <vt:lpwstr>eyJoZGlkIjoiNmVkMTE2ZjRhYjdmN2ZlYWJkZmExMjAwNTZkNjdjZjIiLCJ1c2VySWQiOiI1OTc1NDkyNDkifQ==</vt:lpwstr>
  </property>
</Properties>
</file>