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1： 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国土空间规划分技术委员会委员候选人名单</w:t>
      </w:r>
    </w:p>
    <w:tbl>
      <w:tblPr>
        <w:tblStyle w:val="4"/>
        <w:tblW w:w="7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74"/>
        <w:gridCol w:w="5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叶玮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周华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田毅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谢杭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朱光兴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李海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冯海波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周扬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北京清华同衡规划设计研究院有限公司西南第一分公司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孔维林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刘冰洁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遵义市规划设计院有限责任公司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刘伯涛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黔东南州自然资源规划技术服务中心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杨宗周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黔东南州自然资源局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张友学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丹寨县自然资源局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黄合新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六盘水市规划设计测绘研究院（六盘水市园林绿化规划处）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黄照来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六盘水市自然资源储备交易中心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聂婕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毕节市规划建筑设计研究院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陈静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叶安福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余庆县国土空间勘测规划中心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许欢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黄海涛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李林艳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遵义市规划技术服务中心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卢林高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纳雍县自然资源局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彭蔓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毕节市自然资源和规划局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代小林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潘珍友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时颖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兰瑜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聂元霞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黄超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杨帅锋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墙仕凯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王宗磊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孔祥亮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王毓钤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李娟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36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方伟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37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吴愿淑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38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赵晓东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遵义市自然资源局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39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代贤宇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遵义市规划设计院有限公司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40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雷华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遵义市规划设计院有限公司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41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李政霖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北京清华同衡规划设计研究院有限公司西南第一分公司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郭伟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北京清华同衡规划设计研究院有限公司西南第一分公司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仿宋_GB2312" w:hAnsi="仿宋" w:eastAsia="仿宋_GB2312" w:cs="宋体"/>
          <w:color w:val="000000"/>
          <w:kern w:val="0"/>
          <w:szCs w:val="21"/>
          <w14:ligatures w14:val="none"/>
        </w:rPr>
      </w:pPr>
    </w:p>
    <w:p>
      <w:pPr>
        <w:widowControl/>
        <w:spacing w:line="400" w:lineRule="exact"/>
        <w:jc w:val="center"/>
        <w:rPr>
          <w:rFonts w:hint="eastAsia" w:ascii="仿宋_GB2312" w:hAnsi="仿宋" w:eastAsia="仿宋_GB2312" w:cs="宋体"/>
          <w:color w:val="000000"/>
          <w:kern w:val="0"/>
          <w:szCs w:val="21"/>
          <w14:ligatures w14:val="none"/>
        </w:rPr>
      </w:pPr>
    </w:p>
    <w:p>
      <w:pPr>
        <w:widowControl/>
        <w:spacing w:line="400" w:lineRule="exact"/>
        <w:jc w:val="center"/>
        <w:rPr>
          <w:rFonts w:hint="eastAsia" w:ascii="仿宋_GB2312" w:hAnsi="仿宋" w:eastAsia="仿宋_GB2312" w:cs="宋体"/>
          <w:color w:val="000000"/>
          <w:kern w:val="0"/>
          <w:szCs w:val="21"/>
          <w14:ligatures w14:val="none"/>
        </w:rPr>
        <w:sectPr>
          <w:footerReference r:id="rId3" w:type="default"/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2：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土地资源保护与开发利用分技术委员会委员候选人名单</w:t>
      </w:r>
    </w:p>
    <w:tbl>
      <w:tblPr>
        <w:tblStyle w:val="4"/>
        <w:tblW w:w="7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10"/>
        <w:gridCol w:w="5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石田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钱旭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陈洋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何腾兵</w:t>
            </w:r>
          </w:p>
        </w:tc>
        <w:tc>
          <w:tcPr>
            <w:tcW w:w="5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5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朱红苏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黄太康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贵州黔聚龙投资有限公司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李韬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贵州双鉴房地产评估顾问有限公司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陈佳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贵州大学农学院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张慧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吴愿淑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孔令飞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贵州省煤田地质局一一三队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金桃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贵州省山地资源研究所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廖小锋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贵州省山地资源研究所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肖玖军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贵州省山地资源研究所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谢元贵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朱天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六盘水市水城区不动产登记中心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汪雪莎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张迅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邱杰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贵州省土地矿产资源储备局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杨万才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21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邓冬冬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22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周建涛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23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杨莎莎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24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谢艳玲</w:t>
            </w:r>
          </w:p>
        </w:tc>
        <w:tc>
          <w:tcPr>
            <w:tcW w:w="5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14:ligatures w14:val="none"/>
              </w:rPr>
              <w:t>贵州省第一测绘院</w:t>
            </w:r>
          </w:p>
        </w:tc>
      </w:tr>
    </w:tbl>
    <w:p>
      <w:pPr>
        <w:spacing w:after="156" w:afterLines="5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sectPr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3：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矿产资源保护与开发利用分技术委员会委员候选人名单</w:t>
      </w:r>
    </w:p>
    <w:tbl>
      <w:tblPr>
        <w:tblStyle w:val="4"/>
        <w:tblW w:w="7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26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况顺达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金军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陈大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赵福平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贵州省油气勘查开发工程研究院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龚和强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刘建中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周琦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贵州省地调院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刘祥先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贵州省煤田地质局地质勘察研究院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金中国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贵州省有色金属和核工业地勘查局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付勇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廖德武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贵州地矿基础工程有限公司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覃志齐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西能建工集团有限公司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李绍泉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贵州能源产业研究院有限公司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蔡健龙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瓮福（集团）有限责任公司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罗烨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贵州开磷有限责任公司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文德恩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瓮福（集团）有限责任公司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孙亚莉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郝家栩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刘传远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陈祎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贵州省油气勘查开发工程研究院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韩忠勤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贵州省油气勘查开发工程研究院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金军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汪凌霞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黄文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贵州省煤田地质局地质勘察研究院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张孟江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贵州省煤田地质局地质勘察研究院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慕熙玮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贵州省煤田地质局水源队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李鸿磊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贵州省煤田地质局一七四队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王方发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贵州省煤田地质局一四二队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张超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贵州省煤田地质局一五九队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温书鹏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贵州省煤田地质局一一三队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郑明泓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张伦尉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杨晓飞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贵州省有色金属和核工业地质勘查局一总队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黎富当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贵州省有色金属和核工业地质勘查局二总队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石再平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贵州省有色金属和核工业地质勘查局三总队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赵远由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贵州省有色金属和核工业地质勘查局三总队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卢业友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贵州省有色金属和核工业地质勘查局物化探总队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王洪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贵州省有色金属和核工业地质勘查局物化探总队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熊远鹏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贵州省有色金属和核工业地质勘查局物化探总队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周福明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贵州省有色金属和核工业地质勘查局五总队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潘金权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贵州省有色金属和核工业地质勘查局五总队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陈健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贵州省有色金属和核工业地质勘查局六总队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金绍祥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贵州省有色金属和核工业地质勘查局六总队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温金奎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贵州省有色金属和核工业地质勘查局七总队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张维乾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贵州省有色金属和核工业地质勘查局七总队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田超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贵州省有色金属和核工业地质勘查局七总队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卢卯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有色金属和核工业地质勘查局地质矿产勘查院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王林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贵州省有色金属和和工业地质勘查局地质矿产勘查院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曾道国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贵州省有色金属和核工业地质勘查局地质矿产勘查院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刘开坤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贵州省有色金属和核工业地质勘查局核资源地质调查院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莫光员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贵州省有色金属和核工业地质勘查局核资源地质调查院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王琼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贵州省有色金属和核工业地质勘查局核资源地质调查院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任明强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程国繁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贵州理工学院资源与环境工程学院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朱刚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贵州煤田新锐地质勘察有限公司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陈捷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贵州省煤层气页岩气工程技术研究中心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高为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贵州省煤层气页岩气工程技术研究中心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姜秉仁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贵州省煤层气页岩气工程技术研究中心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唐显贵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贵州煤矿地质工程咨询与地质环境监测中心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杨明坤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贵州省地质矿产勘查开发局一一五地质大队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李强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贵州省地矿局114地质队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宋继伟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贵州省地质矿产勘查开发局一一二地质大队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宋小庆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贵州省地矿局一一一地质大队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翁申富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贵州省地矿局一零六地质大队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王泽鹏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贵州省矿产勘查开发局一零五地质大队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安琦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贵州省地矿局一零四地质大队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赵立鹏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李熹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钟方军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田坎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郑松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贵州省地质矿产中心实验室/自然资源部贵阳矿产资源检测中心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覃永军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冯运富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贵州省地矿局一一七地质大队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鲍淼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贵州省地矿局一一七地质大队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袁良军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贵州省矿产勘查开发局一零三地质大队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杨毓红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77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马荣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78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罗应东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79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黄林海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80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龚兴祥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81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郭海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82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黄艺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83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李士彬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84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文德修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85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叶春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86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张庆华</w:t>
            </w:r>
          </w:p>
        </w:tc>
        <w:tc>
          <w:tcPr>
            <w:tcW w:w="5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贵州省土地矿产资源储备局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  <w14:ligatures w14:val="none"/>
        </w:rPr>
        <w:sectPr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4：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调查监测与确权登记分技术委员会委员候选人名单</w:t>
      </w:r>
    </w:p>
    <w:tbl>
      <w:tblPr>
        <w:tblStyle w:val="4"/>
        <w:tblW w:w="7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440"/>
        <w:gridCol w:w="5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孙俊英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张露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陈文先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李睿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张羽荣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邓风飘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黔西南州自然资源局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章丽莉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贵州省不动产登记中心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龙安群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蒋利明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何航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罗维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叶玮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陈洋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谢杭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何航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  维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胡军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贵州光大远航测绘工程有限公司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李海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贵州天地通科技有限公司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何晓波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张莉娟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彭婧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张慧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唐天君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蒙友波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万海峰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贵州省自然资源勘测规划研究院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邹广黔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湛国毅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廖廷宇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卢俊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三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邵金强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周银朋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明新山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廉琦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陈文先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三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杨荣康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</w:tbl>
    <w:p>
      <w:pPr>
        <w:widowControl/>
        <w:spacing w:line="400" w:lineRule="exact"/>
        <w:jc w:val="center"/>
        <w:rPr>
          <w:rFonts w:hint="eastAsia" w:ascii="仿宋_GB2312" w:hAnsi="仿宋" w:eastAsia="仿宋_GB2312" w:cs="宋体"/>
          <w:color w:val="000000"/>
          <w:kern w:val="0"/>
          <w:szCs w:val="21"/>
          <w14:ligatures w14:val="none"/>
        </w:rPr>
        <w:sectPr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5：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自然资源保护与修复分技术委员会委员候选人名单</w:t>
      </w:r>
    </w:p>
    <w:tbl>
      <w:tblPr>
        <w:tblStyle w:val="4"/>
        <w:tblW w:w="7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70"/>
        <w:gridCol w:w="4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周忠发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皇甫江云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吴永贵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李婷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陈静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王兵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刘映良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王普昶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石  潭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杨秀丽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杨荣康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宁黎元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杨元丽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犹  俊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朱源婷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陈忠发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贵州省地质矿产勘查开发局一〇六地质大队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李龙波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丁  恒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魏  晓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陈忠超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黄元怀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李战军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田秋冬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  超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彭  枫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司泽宽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  俊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袁  玮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  禹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贵州省土地开发整治中心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高福兴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贵州有色地质工程勘察公司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康  亮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贵州省有色金属和核工业地质勘查局六总队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李汝红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贵州省有色金属和核工业地质勘查局物化探总队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宋  旭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贵州省有色金属和核工业地质勘查局地质勘测设计院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唐升贵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贵州省有色金属和核工业地质勘查局一总队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36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  勇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贵州省有色金属和核工业地质勘查局物化探总队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37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  跃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贵州省有色金属和核工业地质勘查局五总队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38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严  琦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贵州省有色金属和核工业地质勘查局六总队</w:t>
            </w:r>
          </w:p>
        </w:tc>
      </w:tr>
    </w:tbl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sectPr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6：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地质灾害防治分技术委员会委员候选人名单</w:t>
      </w:r>
    </w:p>
    <w:tbl>
      <w:tblPr>
        <w:tblStyle w:val="4"/>
        <w:tblW w:w="75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89"/>
        <w:gridCol w:w="5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李阳春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贵州省地质环境监测院（省地质灾害应急技术指导中心）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史文兵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刘秀伟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贵州省地质环境监测院（省地质灾害应急技术指导中心）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李丙霞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朱要强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贵州省城乡规划设计研究院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王彤标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贵州省煤矿设计研究院有限公司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杨朝发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贵州有色地质工程勘察公司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司江福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六盘水市自然资源储备交易中心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黄志强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曹细如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贵州省煤田地质局水源队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黄培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贵州省煤田地质局一七四队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任江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贵州省煤田地质局一四二队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汤立方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贵州省煤田地质局一四二队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舒万柏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贵州省煤田地质局一一三队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唐升贵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贵州省有色金属和核工业地质勘查局一总队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王跃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贵州省有色金属和核工业地质勘查局一总队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杨兵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贵州省有色金属和核工业地质勘查局二总队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梁红书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贵州省有色金属和核工业地质勘查局三总队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刘勇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贵州省有色金属和核工业地质勘查局五总队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康亮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贵州省有色金属和核工业地质勘查局六总队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赵叶江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贵州省有色金属和核工业地质勘查局地质勘测设计院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罗炳佳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谢兴能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张家勇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李明惠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李宗发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贵州省地质环境监测院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张登贵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毕节市自然资源和规划局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彭纪超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黔西南州自然资源局土矿中心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尹努寻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贵州省地矿局地球物理地球化学勘查院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张贝贝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李博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刘埔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邬忠虎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吴冰冰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贵州煤田新锐地质勘察有限公司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高福兴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贵州有色地质工程勘察公司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常红亮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贵州煤矿地质工程咨询与地质环境监测中心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孟超领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贵州煤矿地质工程咨询与地质环境监测中心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王东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贵州省地矿局一一三地质大队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杨承富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贵州省地矿局区域地质调查研究院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何开寿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贵州省地矿局一零二地质大队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王康年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贵州省地质勘查开发局一零一地质大队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代传固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贵州省地质矿产勘查开发局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陈璠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贵州地矿基础工程有限公司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蒋开源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贵州省地质调查院</w:t>
            </w:r>
          </w:p>
        </w:tc>
      </w:tr>
    </w:tbl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  <w:lang w:val="en"/>
        </w:r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sectPr>
          <w:pgSz w:w="11906" w:h="16838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7：</w:t>
      </w:r>
    </w:p>
    <w:p>
      <w:pPr>
        <w:spacing w:after="156" w:afterLines="50"/>
        <w:jc w:val="center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测绘地理信息分技术委员会委员候选人名单</w:t>
      </w:r>
    </w:p>
    <w:tbl>
      <w:tblPr>
        <w:tblStyle w:val="4"/>
        <w:tblW w:w="7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318"/>
        <w:gridCol w:w="5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序号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姓名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申朝永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贵州省自然资源技术信息中心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李龙强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王涛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省测绘产品监督检验站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卢俊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杨坤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贵州省测绘资料档案馆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刘东烈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贵州省测绘资料档案馆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陈燕妮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黄勇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贵州图智信息技术有限公司董事长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吴猛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贵州云图瞰景地理信息技术有限公司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王文杰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铜仁市城乡规划勘测设计研究院有限公司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李勇华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黔南水利水电勘测设计研究院有限公司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闫从政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湛国毅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冷继全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贵州省第一测绘院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李治金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袁光碧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张雅珉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贵州省第二测绘院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方丹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19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刘芳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吴付英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庄香玉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张远波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贵州省第三测绘院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王宏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贵州省测绘资料档案馆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王思斯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贵州省测绘资料档案馆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冉康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李红刚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贵州省测绘产品质量监督检验站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李胜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贵州省有色金属和核工业地质勘查局二总队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28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申勇智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29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李家前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贵阳市地质灾害应急中心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30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刘洲城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贵阳市国土资源信息中心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31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魏特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黔南州自然资源局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32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姚宇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安顺市规划研究院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33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黄建华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贵阳市不动产登记中心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34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吴琳娜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35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王旭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黔东南州测绘和地理信息技术服务中心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36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王发林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黔南水利水电勘测设计院有限公司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37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邵金强</w:t>
            </w:r>
          </w:p>
        </w:tc>
        <w:tc>
          <w:tcPr>
            <w:tcW w:w="5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  <w14:ligatures w14:val="none"/>
              </w:rPr>
              <w:t>贵州省地矿局测绘院</w:t>
            </w:r>
          </w:p>
        </w:tc>
      </w:tr>
    </w:tbl>
    <w:p>
      <w:pPr>
        <w:spacing w:after="156" w:afterLines="5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E"/>
    <w:rsid w:val="00030C38"/>
    <w:rsid w:val="00044A45"/>
    <w:rsid w:val="00057A0E"/>
    <w:rsid w:val="0007455B"/>
    <w:rsid w:val="000A6C5F"/>
    <w:rsid w:val="000A7EDF"/>
    <w:rsid w:val="000D013B"/>
    <w:rsid w:val="000D7371"/>
    <w:rsid w:val="000E0B34"/>
    <w:rsid w:val="000F50EC"/>
    <w:rsid w:val="00125791"/>
    <w:rsid w:val="00166A84"/>
    <w:rsid w:val="00174AAA"/>
    <w:rsid w:val="001757D4"/>
    <w:rsid w:val="001F439D"/>
    <w:rsid w:val="002874F3"/>
    <w:rsid w:val="002B0A39"/>
    <w:rsid w:val="002C0B63"/>
    <w:rsid w:val="002D392D"/>
    <w:rsid w:val="002D738B"/>
    <w:rsid w:val="0031288E"/>
    <w:rsid w:val="00314616"/>
    <w:rsid w:val="00334304"/>
    <w:rsid w:val="003407B7"/>
    <w:rsid w:val="00345289"/>
    <w:rsid w:val="00384EF9"/>
    <w:rsid w:val="003A69B2"/>
    <w:rsid w:val="003B3CB0"/>
    <w:rsid w:val="003D7465"/>
    <w:rsid w:val="00404928"/>
    <w:rsid w:val="004475A4"/>
    <w:rsid w:val="00461885"/>
    <w:rsid w:val="004868C7"/>
    <w:rsid w:val="00496A82"/>
    <w:rsid w:val="004D64D1"/>
    <w:rsid w:val="004F38D0"/>
    <w:rsid w:val="005079F4"/>
    <w:rsid w:val="00561BAC"/>
    <w:rsid w:val="0056646C"/>
    <w:rsid w:val="005734EB"/>
    <w:rsid w:val="005779F8"/>
    <w:rsid w:val="005926DC"/>
    <w:rsid w:val="00595B01"/>
    <w:rsid w:val="00620CC0"/>
    <w:rsid w:val="00623225"/>
    <w:rsid w:val="00623F17"/>
    <w:rsid w:val="0064421D"/>
    <w:rsid w:val="00646D05"/>
    <w:rsid w:val="00660FE5"/>
    <w:rsid w:val="006A602C"/>
    <w:rsid w:val="006C2925"/>
    <w:rsid w:val="0070023D"/>
    <w:rsid w:val="007450C1"/>
    <w:rsid w:val="00750706"/>
    <w:rsid w:val="007814FD"/>
    <w:rsid w:val="007B26E2"/>
    <w:rsid w:val="007B715C"/>
    <w:rsid w:val="007C5C8F"/>
    <w:rsid w:val="00800E21"/>
    <w:rsid w:val="00822D14"/>
    <w:rsid w:val="00897964"/>
    <w:rsid w:val="008B55B0"/>
    <w:rsid w:val="008D0C5A"/>
    <w:rsid w:val="008F2A32"/>
    <w:rsid w:val="0091354E"/>
    <w:rsid w:val="00924527"/>
    <w:rsid w:val="00944F34"/>
    <w:rsid w:val="0097073B"/>
    <w:rsid w:val="00983A70"/>
    <w:rsid w:val="009F0C9B"/>
    <w:rsid w:val="009F4165"/>
    <w:rsid w:val="00A50AE1"/>
    <w:rsid w:val="00A70892"/>
    <w:rsid w:val="00AA561C"/>
    <w:rsid w:val="00AB7A6E"/>
    <w:rsid w:val="00AC3B88"/>
    <w:rsid w:val="00AD1326"/>
    <w:rsid w:val="00AE5221"/>
    <w:rsid w:val="00AF179F"/>
    <w:rsid w:val="00B15B35"/>
    <w:rsid w:val="00BB273A"/>
    <w:rsid w:val="00BC1CA7"/>
    <w:rsid w:val="00BC6FEA"/>
    <w:rsid w:val="00BF06AB"/>
    <w:rsid w:val="00C9601F"/>
    <w:rsid w:val="00CC3948"/>
    <w:rsid w:val="00CD34B6"/>
    <w:rsid w:val="00D84E1E"/>
    <w:rsid w:val="00D91D94"/>
    <w:rsid w:val="00DA65E0"/>
    <w:rsid w:val="00DF368C"/>
    <w:rsid w:val="00E00CED"/>
    <w:rsid w:val="00E473AE"/>
    <w:rsid w:val="00E534F9"/>
    <w:rsid w:val="00E70FE2"/>
    <w:rsid w:val="00E73CDC"/>
    <w:rsid w:val="00E83079"/>
    <w:rsid w:val="00E84E06"/>
    <w:rsid w:val="00E963B9"/>
    <w:rsid w:val="00EC068C"/>
    <w:rsid w:val="00EC4D90"/>
    <w:rsid w:val="00ED2B8A"/>
    <w:rsid w:val="00EF22C4"/>
    <w:rsid w:val="00F033AE"/>
    <w:rsid w:val="00F219C4"/>
    <w:rsid w:val="00F24110"/>
    <w:rsid w:val="00FD563E"/>
    <w:rsid w:val="177EC845"/>
    <w:rsid w:val="1EDFA765"/>
    <w:rsid w:val="1F5EA066"/>
    <w:rsid w:val="21AFCC36"/>
    <w:rsid w:val="33AF5B84"/>
    <w:rsid w:val="33DE2EB2"/>
    <w:rsid w:val="33DFA6DF"/>
    <w:rsid w:val="3ADBE600"/>
    <w:rsid w:val="3D43D85F"/>
    <w:rsid w:val="3DAC7D7D"/>
    <w:rsid w:val="47F7A557"/>
    <w:rsid w:val="47FF8E27"/>
    <w:rsid w:val="4F7FE799"/>
    <w:rsid w:val="4F9FBBF6"/>
    <w:rsid w:val="59FF6C71"/>
    <w:rsid w:val="5BB3675A"/>
    <w:rsid w:val="5D7DE9C3"/>
    <w:rsid w:val="5F1F5BCC"/>
    <w:rsid w:val="5F9F6EEC"/>
    <w:rsid w:val="5FFDC20A"/>
    <w:rsid w:val="6A5AA3BD"/>
    <w:rsid w:val="6DA7C7C4"/>
    <w:rsid w:val="6EFBD2F2"/>
    <w:rsid w:val="6EFE7532"/>
    <w:rsid w:val="6F6F4F24"/>
    <w:rsid w:val="6F9B7F30"/>
    <w:rsid w:val="71EFE118"/>
    <w:rsid w:val="77DA9315"/>
    <w:rsid w:val="7A6FA749"/>
    <w:rsid w:val="7BDD95B6"/>
    <w:rsid w:val="7BF6B480"/>
    <w:rsid w:val="7DED8680"/>
    <w:rsid w:val="7DFDF3FE"/>
    <w:rsid w:val="7F1FAAAF"/>
    <w:rsid w:val="7F5EBC16"/>
    <w:rsid w:val="7FB68BC5"/>
    <w:rsid w:val="7FB9C361"/>
    <w:rsid w:val="7FBD7873"/>
    <w:rsid w:val="7FBF2889"/>
    <w:rsid w:val="7FDB9B7A"/>
    <w:rsid w:val="7FDF039A"/>
    <w:rsid w:val="7FFBB44A"/>
    <w:rsid w:val="9AFF12AF"/>
    <w:rsid w:val="9FFFCEC3"/>
    <w:rsid w:val="AF4F5606"/>
    <w:rsid w:val="B0F846A4"/>
    <w:rsid w:val="BEFFCB86"/>
    <w:rsid w:val="BF4BFE11"/>
    <w:rsid w:val="BFEFCF58"/>
    <w:rsid w:val="CFD38870"/>
    <w:rsid w:val="D7FD515D"/>
    <w:rsid w:val="DBEFE0D5"/>
    <w:rsid w:val="DFF72669"/>
    <w:rsid w:val="E2BFDB53"/>
    <w:rsid w:val="E2FF8BD0"/>
    <w:rsid w:val="E67BA9B4"/>
    <w:rsid w:val="E7FA4B43"/>
    <w:rsid w:val="E86CDF05"/>
    <w:rsid w:val="ED5F603F"/>
    <w:rsid w:val="EEFBBCB9"/>
    <w:rsid w:val="EEFFB989"/>
    <w:rsid w:val="EFB755FA"/>
    <w:rsid w:val="EFD26A98"/>
    <w:rsid w:val="EFDAC09F"/>
    <w:rsid w:val="EFDB9162"/>
    <w:rsid w:val="EFECA758"/>
    <w:rsid w:val="F3FBBA7D"/>
    <w:rsid w:val="F6BB1F16"/>
    <w:rsid w:val="F7AD4A4D"/>
    <w:rsid w:val="F9FB88D2"/>
    <w:rsid w:val="FBB6E6BA"/>
    <w:rsid w:val="FCBCDC91"/>
    <w:rsid w:val="FCBD8C6B"/>
    <w:rsid w:val="FCECF745"/>
    <w:rsid w:val="FDF73D9E"/>
    <w:rsid w:val="FE7E32BC"/>
    <w:rsid w:val="FED26559"/>
    <w:rsid w:val="FF396E4F"/>
    <w:rsid w:val="FF6DE6D5"/>
    <w:rsid w:val="FF733553"/>
    <w:rsid w:val="FF9F335E"/>
    <w:rsid w:val="FFDCBFD1"/>
    <w:rsid w:val="FFE17B42"/>
    <w:rsid w:val="FFF7BE38"/>
    <w:rsid w:val="FFFB3DC3"/>
    <w:rsid w:val="FF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1449</Words>
  <Characters>8261</Characters>
  <Lines>68</Lines>
  <Paragraphs>19</Paragraphs>
  <TotalTime>0</TotalTime>
  <ScaleCrop>false</ScaleCrop>
  <LinksUpToDate>false</LinksUpToDate>
  <CharactersWithSpaces>9691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2024-08-07T07:16:00Z</dcterms:created>
  <dc:creator>冠文 陈</dc:creator>
  <cp:lastModifiedBy>ysgz</cp:lastModifiedBy>
  <dcterms:modified xsi:type="dcterms:W3CDTF">2024-09-06T16:00:12Z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