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省自然资源勘测规划研究院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第十一届贵州人才博览会线上初评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相关信息公告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根据贵州省人力资源和社会保障厅《关于做好第十一届贵州人才博览会事业单位引进人才有关工作的通知》（黔人社通〔2023〕20号）有关规定，现将</w:t>
      </w:r>
      <w:r>
        <w:rPr>
          <w:rFonts w:hint="eastAsia" w:ascii="Times New Roman" w:hAnsi="Times New Roman" w:eastAsia="仿宋_GB2312" w:cs="仿宋_GB2312"/>
          <w:color w:val="000000" w:themeColor="text1"/>
          <w:spacing w:val="8"/>
          <w:sz w:val="32"/>
          <w:szCs w:val="32"/>
          <w:shd w:val="clear" w:color="auto" w:fill="FFFFFF"/>
          <w:lang w:val="en-US" w:eastAsia="zh-CN"/>
          <w14:textFill>
            <w14:solidFill>
              <w14:schemeClr w14:val="tx1"/>
            </w14:solidFill>
          </w14:textFill>
        </w:rPr>
        <w:t>贵州省自然资源勘测规划研究院</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第十一届人博会线上初评相关信息公告如下：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kern w:val="2"/>
          <w:sz w:val="32"/>
          <w:szCs w:val="32"/>
          <w:shd w:val="clear" w:fill="FFFFFF"/>
          <w:lang w:val="en-US" w:eastAsia="zh-CN" w:bidi="ar-SA"/>
          <w14:textFill>
            <w14:solidFill>
              <w14:schemeClr w14:val="tx1"/>
            </w14:solidFill>
          </w14:textFill>
        </w:rPr>
        <w:t>一、</w:t>
      </w: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线上初评时间</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auto"/>
          <w:spacing w:val="8"/>
          <w:sz w:val="32"/>
          <w:szCs w:val="32"/>
          <w:shd w:val="clear" w:color="auto" w:fill="FFFFFF"/>
        </w:rPr>
        <w:t>2023年5月</w:t>
      </w:r>
      <w:r>
        <w:rPr>
          <w:rFonts w:hint="eastAsia" w:ascii="Times New Roman" w:hAnsi="Times New Roman" w:eastAsia="仿宋_GB2312" w:cs="仿宋_GB2312"/>
          <w:color w:val="auto"/>
          <w:spacing w:val="8"/>
          <w:sz w:val="32"/>
          <w:szCs w:val="32"/>
          <w:shd w:val="clear" w:color="auto" w:fill="FFFFFF"/>
          <w:lang w:val="en-US" w:eastAsia="zh-CN"/>
        </w:rPr>
        <w:t>23</w:t>
      </w:r>
      <w:r>
        <w:rPr>
          <w:rFonts w:hint="eastAsia" w:ascii="Times New Roman" w:hAnsi="Times New Roman" w:eastAsia="仿宋_GB2312" w:cs="仿宋_GB2312"/>
          <w:color w:val="auto"/>
          <w:spacing w:val="8"/>
          <w:sz w:val="32"/>
          <w:szCs w:val="32"/>
          <w:shd w:val="clear" w:color="auto" w:fill="FFFFFF"/>
        </w:rPr>
        <w:t>日</w:t>
      </w:r>
      <w:r>
        <w:rPr>
          <w:rFonts w:hint="eastAsia" w:ascii="Times New Roman" w:hAnsi="Times New Roman" w:eastAsia="仿宋_GB2312" w:cs="仿宋_GB2312"/>
          <w:color w:val="auto"/>
          <w:spacing w:val="8"/>
          <w:sz w:val="32"/>
          <w:szCs w:val="32"/>
          <w:shd w:val="clear" w:color="auto" w:fill="FFFFFF"/>
          <w:lang w:val="en-US" w:eastAsia="zh-CN"/>
        </w:rPr>
        <w:t>，具体时间将电话通知</w:t>
      </w:r>
      <w:r>
        <w:rPr>
          <w:rFonts w:hint="eastAsia" w:ascii="Times New Roman" w:hAnsi="Times New Roman" w:eastAsia="仿宋_GB2312" w:cs="仿宋_GB2312"/>
          <w:color w:val="000000" w:themeColor="text1"/>
          <w:spacing w:val="8"/>
          <w:sz w:val="32"/>
          <w:szCs w:val="32"/>
          <w:shd w:val="clear" w:color="auto" w:fill="FFFFFF"/>
          <w:lang w:val="en-US" w:eastAsia="zh-CN"/>
          <w14:textFill>
            <w14:solidFill>
              <w14:schemeClr w14:val="tx1"/>
            </w14:solidFill>
          </w14:textFill>
        </w:rPr>
        <w:t>，</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请各应聘人员保持电话畅通，以便及时沟通联系。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kern w:val="2"/>
          <w:sz w:val="32"/>
          <w:szCs w:val="32"/>
          <w:shd w:val="clear" w:fill="FFFFFF"/>
          <w:lang w:val="en-US" w:eastAsia="zh-CN" w:bidi="ar-SA"/>
          <w14:textFill>
            <w14:solidFill>
              <w14:schemeClr w14:val="tx1"/>
            </w14:solidFill>
          </w14:textFill>
        </w:rPr>
        <w:t>二、</w:t>
      </w: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线上初评方式</w:t>
      </w:r>
      <w:r>
        <w:rPr>
          <w:rFonts w:hint="eastAsia" w:ascii="Times New Roman" w:hAnsi="Times New Roman" w:eastAsia="黑体" w:cs="黑体"/>
          <w:color w:val="000000" w:themeColor="text1"/>
          <w:spacing w:val="8"/>
          <w:sz w:val="32"/>
          <w:szCs w:val="32"/>
          <w:shd w:val="clear" w:color="auto" w:fill="FFFFFF"/>
          <w:lang w:val="en-US" w:eastAsia="zh-CN"/>
          <w14:textFill>
            <w14:solidFill>
              <w14:schemeClr w14:val="tx1"/>
            </w14:solidFill>
          </w14:textFill>
        </w:rPr>
        <w:t>及有关要求</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Times New Roman" w:hAnsi="Times New Roman" w:eastAsia="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pacing w:val="8"/>
          <w:sz w:val="32"/>
          <w:szCs w:val="32"/>
          <w:shd w:val="clear" w:color="auto" w:fill="FFFFFF"/>
          <w:lang w:val="en-US" w:eastAsia="zh-CN"/>
          <w14:textFill>
            <w14:solidFill>
              <w14:schemeClr w14:val="tx1"/>
            </w14:solidFill>
          </w14:textFill>
        </w:rPr>
        <w:t>一</w:t>
      </w:r>
      <w:r>
        <w:rPr>
          <w:rFonts w:hint="eastAsia" w:ascii="Times New Roman" w:hAnsi="Times New Roman" w:eastAsia="仿宋_GB2312" w:cs="仿宋_GB2312"/>
          <w:color w:val="000000" w:themeColor="text1"/>
          <w:spacing w:val="8"/>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本次线上初评将在“腾讯会议”软件上进行，请考生提前下载腾讯会议软件并熟悉软件操作流程，</w:t>
      </w:r>
      <w:r>
        <w:rPr>
          <w:rFonts w:hint="eastAsia" w:ascii="Times New Roman" w:hAnsi="Times New Roman" w:eastAsia="仿宋_GB2312"/>
          <w:color w:val="000000" w:themeColor="text1"/>
          <w:sz w:val="32"/>
          <w:szCs w:val="30"/>
          <w14:textFill>
            <w14:solidFill>
              <w14:schemeClr w14:val="tx1"/>
            </w14:solidFill>
          </w14:textFill>
        </w:rPr>
        <w:t>务必将名称改为“序号+姓名”，如：</w:t>
      </w:r>
      <w:r>
        <w:rPr>
          <w:rFonts w:ascii="Times New Roman" w:hAnsi="Times New Roman" w:eastAsia="仿宋_GB2312"/>
          <w:color w:val="000000" w:themeColor="text1"/>
          <w:sz w:val="32"/>
          <w:szCs w:val="30"/>
          <w14:textFill>
            <w14:solidFill>
              <w14:schemeClr w14:val="tx1"/>
            </w14:solidFill>
          </w14:textFill>
        </w:rPr>
        <w:t>1</w:t>
      </w:r>
      <w:r>
        <w:rPr>
          <w:rFonts w:hint="eastAsia" w:ascii="仿宋_GB2312" w:hAnsi="仿宋_GB2312" w:eastAsia="仿宋_GB2312" w:cs="仿宋_GB2312"/>
          <w:i w:val="0"/>
          <w:iCs w:val="0"/>
          <w:color w:val="000000"/>
          <w:kern w:val="0"/>
          <w:sz w:val="32"/>
          <w:szCs w:val="32"/>
          <w:u w:val="none"/>
          <w:lang w:val="en-US" w:eastAsia="zh-CN" w:bidi="ar"/>
        </w:rPr>
        <w:t>朱</w:t>
      </w:r>
      <w:r>
        <w:rPr>
          <w:rFonts w:hint="eastAsia" w:ascii="Times New Roman" w:hAnsi="Times New Roman" w:eastAsia="仿宋_GB2312"/>
          <w:color w:val="000000" w:themeColor="text1"/>
          <w:sz w:val="32"/>
          <w:szCs w:val="30"/>
          <w14:textFill>
            <w14:solidFill>
              <w14:schemeClr w14:val="tx1"/>
            </w14:solidFill>
          </w14:textFill>
        </w:rPr>
        <w:t>某某。“序号”</w:t>
      </w:r>
      <w:r>
        <w:rPr>
          <w:rFonts w:hint="eastAsia" w:ascii="Times New Roman" w:hAnsi="Times New Roman" w:eastAsia="仿宋_GB2312"/>
          <w:color w:val="000000" w:themeColor="text1"/>
          <w:sz w:val="32"/>
          <w:szCs w:val="30"/>
          <w:lang w:eastAsia="zh-CN"/>
          <w14:textFill>
            <w14:solidFill>
              <w14:schemeClr w14:val="tx1"/>
            </w14:solidFill>
          </w14:textFill>
        </w:rPr>
        <w:t>在</w:t>
      </w:r>
      <w:r>
        <w:rPr>
          <w:rFonts w:hint="eastAsia" w:ascii="Times New Roman" w:hAnsi="Times New Roman" w:eastAsia="仿宋_GB2312"/>
          <w:color w:val="000000" w:themeColor="text1"/>
          <w:sz w:val="32"/>
          <w:szCs w:val="30"/>
          <w:lang w:val="en-US" w:eastAsia="zh-CN"/>
          <w14:textFill>
            <w14:solidFill>
              <w14:schemeClr w14:val="tx1"/>
            </w14:solidFill>
          </w14:textFill>
        </w:rPr>
        <w:t>线上初评名单</w:t>
      </w:r>
      <w:r>
        <w:rPr>
          <w:rFonts w:hint="eastAsia" w:ascii="Times New Roman" w:hAnsi="Times New Roman" w:eastAsia="仿宋_GB2312"/>
          <w:color w:val="000000" w:themeColor="text1"/>
          <w:sz w:val="32"/>
          <w:szCs w:val="30"/>
          <w14:textFill>
            <w14:solidFill>
              <w14:schemeClr w14:val="tx1"/>
            </w14:solidFill>
          </w14:textFill>
        </w:rPr>
        <w:t>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（二）应聘人员应在评审开始前出示有效居民身份证，经评审工作人员核验后方可进行线上初评。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（三）应聘人员线上初评场地应保证网络畅通，环境安静明亮。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8"/>
          <w:kern w:val="2"/>
          <w:sz w:val="32"/>
          <w:szCs w:val="32"/>
          <w:shd w:val="clear" w:color="auto" w:fill="FFFFFF"/>
          <w:lang w:val="en-US" w:eastAsia="zh-CN" w:bidi="ar-SA"/>
          <w14:textFill>
            <w14:solidFill>
              <w14:schemeClr w14:val="tx1"/>
            </w14:solidFill>
          </w14:textFill>
        </w:rPr>
        <w:t>（四）初评过程中，应聘人员须全程开启音频、视频，面对摄像头，保证面部和语音清晰，并保证独自接受评审。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b/>
          <w:bCs/>
          <w:color w:val="000000" w:themeColor="text1"/>
          <w:spacing w:val="8"/>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spacing w:val="8"/>
          <w:kern w:val="2"/>
          <w:sz w:val="32"/>
          <w:szCs w:val="32"/>
          <w:shd w:val="clear" w:color="auto" w:fill="FFFFFF"/>
          <w:lang w:val="en-US" w:eastAsia="zh-CN" w:bidi="ar-SA"/>
          <w14:textFill>
            <w14:solidFill>
              <w14:schemeClr w14:val="tx1"/>
            </w14:solidFill>
          </w14:textFill>
        </w:rPr>
        <w:t>（五）应聘人员未参加线上初评的，视为自动放弃初评资格。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kern w:val="2"/>
          <w:sz w:val="32"/>
          <w:szCs w:val="32"/>
          <w:shd w:val="clear" w:fill="FFFFFF"/>
          <w:lang w:val="en-US" w:eastAsia="zh-CN" w:bidi="ar-SA"/>
          <w14:textFill>
            <w14:solidFill>
              <w14:schemeClr w14:val="tx1"/>
            </w14:solidFill>
          </w14:textFill>
        </w:rPr>
        <w:t>三、</w:t>
      </w: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线上初评结果运用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lang w:val="en-GB"/>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根据招聘岗位数，按不超过1∶</w:t>
      </w:r>
      <w:r>
        <w:rPr>
          <w:rFonts w:ascii="Times New Roman" w:hAnsi="Times New Roman" w:eastAsia="仿宋_GB2312" w:cs="仿宋_GB2312"/>
          <w:color w:val="000000" w:themeColor="text1"/>
          <w:sz w:val="32"/>
          <w:szCs w:val="32"/>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的比例，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在线上初评成绩不低于75分的应聘人员中，</w:t>
      </w:r>
      <w:r>
        <w:rPr>
          <w:rFonts w:hint="eastAsia" w:ascii="Times New Roman" w:hAnsi="Times New Roman" w:eastAsia="仿宋_GB2312" w:cs="仿宋_GB2312"/>
          <w:color w:val="000000" w:themeColor="text1"/>
          <w:sz w:val="32"/>
          <w:szCs w:val="32"/>
          <w14:textFill>
            <w14:solidFill>
              <w14:schemeClr w14:val="tx1"/>
            </w14:solidFill>
          </w14:textFill>
        </w:rPr>
        <w:t>由高分到低分确定进入线下考核人员名单，经省自然资源厅审定后，在省自然资源厅官网进行公示。同一岗位应聘人员成绩末位并列的，同时进入线下考核。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kern w:val="2"/>
          <w:sz w:val="32"/>
          <w:szCs w:val="32"/>
          <w:shd w:val="clear" w:fill="FFFFFF"/>
          <w:lang w:val="en-US" w:eastAsia="zh-CN" w:bidi="ar-SA"/>
          <w14:textFill>
            <w14:solidFill>
              <w14:schemeClr w14:val="tx1"/>
            </w14:solidFill>
          </w14:textFill>
        </w:rPr>
        <w:t>四、</w:t>
      </w: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仿宋_GB2312"/>
          <w:color w:val="auto"/>
          <w:sz w:val="32"/>
          <w:szCs w:val="30"/>
        </w:rPr>
      </w:pPr>
      <w:r>
        <w:rPr>
          <w:rFonts w:hint="eastAsia" w:ascii="Times New Roman" w:hAnsi="Times New Roman" w:eastAsia="仿宋_GB2312" w:cs="仿宋_GB2312"/>
          <w:color w:val="auto"/>
          <w:spacing w:val="8"/>
          <w:sz w:val="32"/>
          <w:szCs w:val="32"/>
          <w:shd w:val="clear" w:color="auto" w:fill="FFFFFF"/>
        </w:rPr>
        <w:t>1.</w:t>
      </w:r>
      <w:r>
        <w:rPr>
          <w:rFonts w:hint="eastAsia" w:ascii="Times New Roman" w:hAnsi="Times New Roman" w:eastAsia="仿宋_GB2312"/>
          <w:color w:val="auto"/>
          <w:sz w:val="32"/>
          <w:szCs w:val="30"/>
        </w:rPr>
        <w:t>为便于联络，请考生</w:t>
      </w:r>
      <w:r>
        <w:rPr>
          <w:rFonts w:hint="eastAsia" w:ascii="Times New Roman" w:hAnsi="Times New Roman" w:eastAsia="仿宋_GB2312"/>
          <w:color w:val="auto"/>
          <w:sz w:val="32"/>
          <w:szCs w:val="30"/>
          <w:lang w:val="en-US" w:eastAsia="zh-CN"/>
        </w:rPr>
        <w:t>根据电话通知</w:t>
      </w:r>
      <w:r>
        <w:rPr>
          <w:rFonts w:hint="eastAsia" w:ascii="Times New Roman" w:hAnsi="Times New Roman" w:eastAsia="仿宋_GB2312"/>
          <w:color w:val="auto"/>
          <w:sz w:val="32"/>
          <w:szCs w:val="30"/>
        </w:rPr>
        <w:t>及时加入临时工作群</w:t>
      </w:r>
      <w:r>
        <w:rPr>
          <w:rFonts w:hint="eastAsia" w:ascii="Times New Roman" w:hAnsi="Times New Roman" w:eastAsia="仿宋_GB2312"/>
          <w:color w:val="auto"/>
          <w:sz w:val="32"/>
          <w:szCs w:val="30"/>
          <w:lang w:eastAsia="zh-CN"/>
        </w:rPr>
        <w:t>。</w:t>
      </w:r>
      <w:r>
        <w:rPr>
          <w:rFonts w:hint="eastAsia" w:ascii="Times New Roman" w:hAnsi="Times New Roman" w:eastAsia="仿宋_GB2312"/>
          <w:color w:val="auto"/>
          <w:sz w:val="32"/>
          <w:szCs w:val="30"/>
        </w:rPr>
        <w:t>群验证信息及群昵称均为“序号+姓名”，如：</w:t>
      </w:r>
      <w:r>
        <w:rPr>
          <w:rFonts w:ascii="Times New Roman" w:hAnsi="Times New Roman" w:eastAsia="仿宋_GB2312"/>
          <w:color w:val="auto"/>
          <w:sz w:val="32"/>
          <w:szCs w:val="30"/>
        </w:rPr>
        <w:t>1</w:t>
      </w:r>
      <w:r>
        <w:rPr>
          <w:rFonts w:hint="eastAsia" w:ascii="Times New Roman" w:hAnsi="Times New Roman" w:eastAsia="仿宋_GB2312"/>
          <w:color w:val="auto"/>
          <w:sz w:val="32"/>
          <w:szCs w:val="30"/>
        </w:rPr>
        <w:t>朱某某。</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2.面试会议号及具体线上初评时间将通过QQ群通知，请考生不要屏蔽群信息，保持联络渠道畅通，并按通知的时间提前15分钟进入</w:t>
      </w:r>
      <w:r>
        <w:rPr>
          <w:rFonts w:hint="eastAsia" w:ascii="Times New Roman" w:hAnsi="Times New Roman" w:eastAsia="仿宋_GB2312" w:cs="仿宋_GB2312"/>
          <w:color w:val="000000" w:themeColor="text1"/>
          <w:spacing w:val="8"/>
          <w:sz w:val="32"/>
          <w:szCs w:val="32"/>
          <w:highlight w:val="none"/>
          <w:shd w:val="clear" w:color="auto" w:fill="FFFFFF"/>
          <w:lang w:eastAsia="zh-CN"/>
          <w14:textFill>
            <w14:solidFill>
              <w14:schemeClr w14:val="tx1"/>
            </w14:solidFill>
          </w14:textFill>
        </w:rPr>
        <w:t>等候室</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3.线上初评过程中，如考生有电话进入，考生会从会议房间退出，线上初评将被中断。因此，建议考生在面试过程中，把手机调成飞行模式，再连接wifi，如遇特殊情况不能进入，请及时与工作人员联系。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kern w:val="2"/>
          <w:sz w:val="32"/>
          <w:szCs w:val="32"/>
          <w:shd w:val="clear" w:fill="FFFFFF"/>
          <w:lang w:val="en-US" w:eastAsia="zh-CN" w:bidi="ar-SA"/>
          <w14:textFill>
            <w14:solidFill>
              <w14:schemeClr w14:val="tx1"/>
            </w14:solidFill>
          </w14:textFill>
        </w:rPr>
        <w:t>五、</w:t>
      </w: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联系方式</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贵州省自然资源勘测规划研究院</w:t>
      </w:r>
      <w:r>
        <w:rPr>
          <w:rFonts w:hint="eastAsia" w:ascii="Times New Roman" w:hAnsi="Times New Roman" w:eastAsia="仿宋_GB2312" w:cs="仿宋_GB2312"/>
          <w:color w:val="auto"/>
          <w:sz w:val="32"/>
          <w:szCs w:val="32"/>
        </w:rPr>
        <w:t>：</w:t>
      </w:r>
      <w:r>
        <w:rPr>
          <w:rFonts w:hint="eastAsia" w:eastAsia="仿宋_GB2312" w:cs="仿宋_GB2312"/>
          <w:color w:val="auto"/>
          <w:sz w:val="32"/>
          <w:szCs w:val="32"/>
          <w:lang w:val="en-US" w:eastAsia="zh-CN"/>
        </w:rPr>
        <w:t>0851-86792040</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FF0000"/>
          <w:sz w:val="32"/>
          <w:szCs w:val="32"/>
        </w:rPr>
      </w:pPr>
    </w:p>
    <w:p>
      <w:pPr>
        <w:pStyle w:val="2"/>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仿宋_GB2312"/>
          <w:color w:val="000000" w:themeColor="text1"/>
          <w:spacing w:val="8"/>
          <w:sz w:val="32"/>
          <w:szCs w:val="32"/>
          <w:shd w:val="clear" w:color="auto" w:fill="FFFFFF"/>
          <w:lang w:val="en-US" w:eastAsia="zh-CN"/>
          <w14:textFill>
            <w14:solidFill>
              <w14:schemeClr w14:val="tx1"/>
            </w14:solidFill>
          </w14:textFill>
        </w:rPr>
      </w:pPr>
      <w:r>
        <w:rPr>
          <w:rFonts w:hint="eastAsia" w:eastAsia="仿宋_GB2312" w:cs="仿宋_GB2312"/>
          <w:color w:val="auto"/>
          <w:sz w:val="32"/>
          <w:szCs w:val="32"/>
          <w:lang w:val="en-US" w:eastAsia="zh-CN"/>
        </w:rPr>
        <w:t>贵州省自然资源勘测规划研究院</w:t>
      </w:r>
      <w:r>
        <w:rPr>
          <w:rFonts w:hint="eastAsia" w:eastAsia="仿宋_GB2312" w:cs="仿宋_GB2312"/>
          <w:color w:val="000000" w:themeColor="text1"/>
          <w:sz w:val="32"/>
          <w:szCs w:val="32"/>
          <w:lang w:val="en-US" w:eastAsia="zh-CN"/>
          <w14:textFill>
            <w14:solidFill>
              <w14:schemeClr w14:val="tx1"/>
            </w14:solidFill>
          </w14:textFill>
        </w:rPr>
        <w:t xml:space="preserve">    </w:t>
      </w:r>
    </w:p>
    <w:p>
      <w:pPr>
        <w:pStyle w:val="2"/>
        <w:keepNext w:val="0"/>
        <w:keepLines w:val="0"/>
        <w:pageBreakBefore w:val="0"/>
        <w:widowControl w:val="0"/>
        <w:kinsoku/>
        <w:wordWrap w:val="0"/>
        <w:overflowPunct/>
        <w:topLinePunct w:val="0"/>
        <w:autoSpaceDE/>
        <w:autoSpaceDN/>
        <w:bidi w:val="0"/>
        <w:adjustRightInd/>
        <w:snapToGrid/>
        <w:spacing w:line="600" w:lineRule="exact"/>
        <w:ind w:firstLine="672"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2023年5月</w:t>
      </w:r>
      <w:r>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t>11</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日</w:t>
      </w:r>
      <w:r>
        <w:rPr>
          <w:rFonts w:hint="eastAsia" w:eastAsia="仿宋_GB2312" w:cs="仿宋_GB2312"/>
          <w:color w:val="000000" w:themeColor="text1"/>
          <w:spacing w:val="8"/>
          <w:sz w:val="32"/>
          <w:szCs w:val="32"/>
          <w:shd w:val="clear" w:color="auto" w:fill="FFFFFF"/>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贵州省自然资源勘测规划研究院</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第十一届贵州人博会线上初评人员名单</w:t>
      </w:r>
    </w:p>
    <w:p>
      <w:pPr>
        <w:rPr>
          <w:rFonts w:hint="eastAsia"/>
        </w:rPr>
      </w:pPr>
    </w:p>
    <w:tbl>
      <w:tblPr>
        <w:tblStyle w:val="6"/>
        <w:tblW w:w="6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608"/>
        <w:gridCol w:w="960"/>
        <w:gridCol w:w="96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考生姓名</w:t>
            </w:r>
          </w:p>
        </w:tc>
        <w:tc>
          <w:tcPr>
            <w:tcW w:w="96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考生姓名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朱维娜</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纪清疑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邓冬冬</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聂毓君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  婷</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田雪纯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  玥</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袁皇蓓蕾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尹煜涵</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唐椤斌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卢  青</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李光煜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  益</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蒲雨欣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  漫</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袁璐鸿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  领</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  可</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李德敏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石成树</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李德近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齐  洁</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田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杨沁桦</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颜锦涛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  丽</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潘世敏</w:t>
            </w:r>
          </w:p>
        </w:tc>
      </w:tr>
    </w:tbl>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-95885</wp:posOffset>
              </wp:positionV>
              <wp:extent cx="1828800" cy="2355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235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406.7pt;margin-top:-7.55pt;height:18.55pt;width:144pt;mso-position-horizontal-relative:margin;mso-wrap-style:none;z-index:251659264;mso-width-relative:page;mso-height-relative:page;" filled="f" stroked="f" coordsize="21600,21600" o:gfxdata="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q1HKXZAAAACwEAAA8AAAAAAAAAAQAgAAAAOAAAAGRycy9kb3ducmV2&#10;LnhtbFBLAQIUABQAAAAIAIdO4kBYdg6nHgIAACgEAAAOAAAAAAAAAAEAIAAAAD4BAABkcnMvZTJv&#10;RG9jLnhtbFBLBQYAAAAABgAGAFkBAADOBQ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NGIxOWVkZTE4ZmI0MTBjNmZmMmRmMzVkMzRhNjYifQ=="/>
  </w:docVars>
  <w:rsids>
    <w:rsidRoot w:val="00000000"/>
    <w:rsid w:val="07724E37"/>
    <w:rsid w:val="08147C9D"/>
    <w:rsid w:val="0AD6392F"/>
    <w:rsid w:val="0CC9374C"/>
    <w:rsid w:val="165F6ECF"/>
    <w:rsid w:val="193C7053"/>
    <w:rsid w:val="1A644AB4"/>
    <w:rsid w:val="216D06F2"/>
    <w:rsid w:val="247B1377"/>
    <w:rsid w:val="29532ED0"/>
    <w:rsid w:val="2C5030EA"/>
    <w:rsid w:val="30203EB0"/>
    <w:rsid w:val="31B5215D"/>
    <w:rsid w:val="331D35FA"/>
    <w:rsid w:val="355C665B"/>
    <w:rsid w:val="386F2B4A"/>
    <w:rsid w:val="39CD5D7A"/>
    <w:rsid w:val="3ABD5DEE"/>
    <w:rsid w:val="3CAE2197"/>
    <w:rsid w:val="3FF20EB0"/>
    <w:rsid w:val="510739E1"/>
    <w:rsid w:val="588A1A07"/>
    <w:rsid w:val="596811C3"/>
    <w:rsid w:val="5B4D0671"/>
    <w:rsid w:val="5B9718EC"/>
    <w:rsid w:val="5C902F0B"/>
    <w:rsid w:val="5E68756F"/>
    <w:rsid w:val="5E7767BE"/>
    <w:rsid w:val="5FDE2001"/>
    <w:rsid w:val="602869C0"/>
    <w:rsid w:val="61BA6334"/>
    <w:rsid w:val="622C5484"/>
    <w:rsid w:val="6283706E"/>
    <w:rsid w:val="65D35C16"/>
    <w:rsid w:val="660109D5"/>
    <w:rsid w:val="67386679"/>
    <w:rsid w:val="6A8824AD"/>
    <w:rsid w:val="6CD209D6"/>
    <w:rsid w:val="6F261201"/>
    <w:rsid w:val="6F375468"/>
    <w:rsid w:val="72DB610A"/>
    <w:rsid w:val="73EA323B"/>
    <w:rsid w:val="77521091"/>
    <w:rsid w:val="785030F6"/>
    <w:rsid w:val="7D2C871B"/>
    <w:rsid w:val="7D6733BC"/>
    <w:rsid w:val="7FBB90B8"/>
    <w:rsid w:val="D6B6B832"/>
    <w:rsid w:val="DFEA03FC"/>
    <w:rsid w:val="DFFF25AD"/>
    <w:rsid w:val="F5F4B0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默认段落字体 Para Char"/>
    <w:basedOn w:val="1"/>
    <w:qFormat/>
    <w:uiPriority w:val="0"/>
    <w:pPr>
      <w:adjustRightInd w:val="0"/>
      <w:spacing w:line="360" w:lineRule="auto"/>
    </w:pPr>
    <w:rPr>
      <w:rFonts w:ascii="Times New Roman" w:hAnsi="Times New Roman" w:eastAsia="宋体" w:cs="Times New Roman"/>
    </w:rPr>
  </w:style>
  <w:style w:type="character" w:customStyle="1" w:styleId="12">
    <w:name w:val="font51"/>
    <w:basedOn w:val="7"/>
    <w:qFormat/>
    <w:uiPriority w:val="0"/>
    <w:rPr>
      <w:rFonts w:ascii="仿宋_GB2312" w:eastAsia="仿宋_GB2312" w:cs="仿宋_GB2312"/>
      <w:b/>
      <w:bCs/>
      <w:color w:val="000000"/>
      <w:sz w:val="24"/>
      <w:szCs w:val="24"/>
      <w:u w:val="none"/>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1402</Words>
  <Characters>1776</Characters>
  <Lines>5</Lines>
  <Paragraphs>1</Paragraphs>
  <TotalTime>0</TotalTime>
  <ScaleCrop>false</ScaleCrop>
  <LinksUpToDate>false</LinksUpToDate>
  <CharactersWithSpaces>1785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2023-05-08T00:11:00Z</dcterms:created>
  <dc:creator>n</dc:creator>
  <cp:lastModifiedBy>ysgz</cp:lastModifiedBy>
  <cp:lastPrinted>2023-05-14T00:13:00Z</cp:lastPrinted>
  <dcterms:modified xsi:type="dcterms:W3CDTF">2023-05-12T11:24:42Z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8DB72559E820F5A4E9CA5C6469AEC7E1_33</vt:lpwstr>
  </property>
</Properties>
</file>