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64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贵州省地质灾害防治科普作品征集大赛获奖名单</w:t>
      </w:r>
    </w:p>
    <w:p>
      <w:pPr>
        <w:spacing w:line="640" w:lineRule="exact"/>
        <w:rPr>
          <w:rFonts w:ascii="仿宋_GB2312" w:hAnsi="黑体" w:eastAsia="仿宋_GB2312" w:cs="黑体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经过评委会专业、认真、公平、公正评选后，得出贵州省地质灾害防治科普作品征集大赛评审结果如下：</w:t>
      </w:r>
    </w:p>
    <w:p>
      <w:pPr>
        <w:spacing w:line="580" w:lineRule="exac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文学作品类</w:t>
      </w:r>
    </w:p>
    <w:p>
      <w:pPr>
        <w:spacing w:line="520" w:lineRule="exact"/>
        <w:ind w:firstLine="643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黑体" w:eastAsia="仿宋_GB2312" w:cs="仿宋"/>
          <w:b/>
          <w:sz w:val="32"/>
          <w:szCs w:val="32"/>
        </w:rPr>
        <w:t>一等奖：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《滑坡遐思（外二首）》 王康年</w:t>
      </w:r>
    </w:p>
    <w:p>
      <w:pPr>
        <w:tabs>
          <w:tab w:val="left" w:pos="5291"/>
        </w:tabs>
        <w:spacing w:line="520" w:lineRule="exact"/>
        <w:ind w:firstLine="643" w:firstLineChars="200"/>
        <w:jc w:val="both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黑体" w:eastAsia="仿宋_GB2312" w:cs="仿宋"/>
          <w:b/>
          <w:sz w:val="32"/>
          <w:szCs w:val="32"/>
        </w:rPr>
        <w:t>二等奖：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《暴雨和地灾》</w:t>
      </w:r>
      <w:r>
        <w:rPr>
          <w:rFonts w:hint="eastAsia" w:ascii="仿宋_GB2312" w:hAnsi="仿宋" w:eastAsia="仿宋_GB2312" w:cs="仿宋"/>
          <w:bCs/>
          <w:w w:val="98"/>
          <w:sz w:val="32"/>
          <w:szCs w:val="32"/>
        </w:rPr>
        <w:t>廖洪敏、武金霖、邓岑、胡攀学</w:t>
      </w:r>
    </w:p>
    <w:p>
      <w:pPr>
        <w:spacing w:line="520" w:lineRule="exact"/>
        <w:ind w:firstLine="528" w:firstLineChars="200"/>
        <w:rPr>
          <w:rFonts w:ascii="仿宋_GB2312" w:hAnsi="仿宋" w:eastAsia="仿宋_GB2312" w:cs="仿宋"/>
          <w:bCs/>
          <w:w w:val="89"/>
          <w:sz w:val="32"/>
          <w:szCs w:val="32"/>
        </w:rPr>
      </w:pPr>
      <w:r>
        <w:rPr>
          <w:rFonts w:hint="eastAsia" w:ascii="仿宋_GB2312" w:hAnsi="仿宋" w:eastAsia="仿宋_GB2312" w:cs="仿宋"/>
          <w:bCs/>
          <w:spacing w:val="-20"/>
          <w:w w:val="95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bCs/>
          <w:spacing w:val="-20"/>
          <w:w w:val="95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"/>
          <w:bCs/>
          <w:w w:val="89"/>
          <w:sz w:val="32"/>
          <w:szCs w:val="32"/>
        </w:rPr>
        <w:t>报送单位：玉屏侗族自治县气象局、玉屏侗族自治县</w:t>
      </w:r>
    </w:p>
    <w:p>
      <w:pPr>
        <w:spacing w:line="520" w:lineRule="exact"/>
        <w:ind w:firstLine="568" w:firstLineChars="200"/>
        <w:rPr>
          <w:rFonts w:ascii="仿宋_GB2312" w:hAnsi="仿宋" w:eastAsia="仿宋_GB2312" w:cs="仿宋"/>
          <w:bCs/>
          <w:w w:val="89"/>
          <w:sz w:val="32"/>
          <w:szCs w:val="32"/>
        </w:rPr>
      </w:pPr>
      <w:r>
        <w:rPr>
          <w:rFonts w:hint="eastAsia" w:ascii="仿宋_GB2312" w:hAnsi="仿宋" w:eastAsia="仿宋_GB2312" w:cs="仿宋"/>
          <w:bCs/>
          <w:w w:val="89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bCs/>
          <w:w w:val="89"/>
          <w:sz w:val="32"/>
          <w:szCs w:val="32"/>
        </w:rPr>
        <w:t xml:space="preserve">                  </w:t>
      </w:r>
      <w:r>
        <w:rPr>
          <w:rFonts w:hint="eastAsia" w:ascii="仿宋_GB2312" w:hAnsi="仿宋" w:eastAsia="仿宋_GB2312" w:cs="仿宋"/>
          <w:bCs/>
          <w:w w:val="89"/>
          <w:sz w:val="32"/>
          <w:szCs w:val="32"/>
        </w:rPr>
        <w:t>红十字会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《聆听来自大自然的心声》 邹露</w:t>
      </w:r>
    </w:p>
    <w:p>
      <w:pPr>
        <w:spacing w:line="520" w:lineRule="exact"/>
        <w:ind w:firstLine="643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黑体" w:eastAsia="仿宋_GB2312" w:cs="仿宋"/>
          <w:b/>
          <w:sz w:val="32"/>
          <w:szCs w:val="32"/>
        </w:rPr>
        <w:t>三等奖：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《山河民声，许你一生》 杜书源 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pacing w:val="-20"/>
          <w:w w:val="98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bCs/>
          <w:spacing w:val="-20"/>
          <w:w w:val="98"/>
          <w:sz w:val="32"/>
          <w:szCs w:val="32"/>
        </w:rPr>
        <w:t>报送单位：贵州省地质矿产勘查开发局111地质大队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《使命必达》（微电影剧本） 任鹏飞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《守望》 王智源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《防灾减灾保平安》（快板） 耿建华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《防治灾害护家园》 陈茂怡</w:t>
      </w:r>
    </w:p>
    <w:p>
      <w:pPr>
        <w:spacing w:line="520" w:lineRule="exact"/>
        <w:ind w:firstLine="643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黑体" w:eastAsia="仿宋_GB2312" w:cs="仿宋"/>
          <w:b/>
          <w:sz w:val="32"/>
          <w:szCs w:val="32"/>
        </w:rPr>
        <w:t>优秀奖：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《在地质灾害保障的路上》 张平壹 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w w:val="88"/>
          <w:sz w:val="32"/>
          <w:szCs w:val="32"/>
        </w:rPr>
      </w:pPr>
      <w:r>
        <w:rPr>
          <w:rFonts w:ascii="仿宋_GB2312" w:hAnsi="仿宋" w:eastAsia="仿宋_GB2312" w:cs="仿宋"/>
          <w:bCs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"/>
          <w:bCs/>
          <w:w w:val="88"/>
          <w:sz w:val="32"/>
          <w:szCs w:val="32"/>
        </w:rPr>
        <w:t>报送单位：贵州省质矿产勘查开发局一</w:t>
      </w:r>
      <w:r>
        <w:rPr>
          <w:rFonts w:hint="eastAsia" w:ascii="微软雅黑" w:hAnsi="微软雅黑" w:eastAsia="微软雅黑" w:cs="微软雅黑"/>
          <w:bCs/>
          <w:w w:val="88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bCs/>
          <w:w w:val="88"/>
          <w:sz w:val="32"/>
          <w:szCs w:val="32"/>
        </w:rPr>
        <w:t>三</w:t>
      </w:r>
      <w:r>
        <w:rPr>
          <w:rFonts w:hint="eastAsia" w:ascii="仿宋_GB2312" w:hAnsi="仿宋" w:eastAsia="仿宋_GB2312" w:cs="仿宋"/>
          <w:bCs/>
          <w:w w:val="88"/>
          <w:sz w:val="32"/>
          <w:szCs w:val="32"/>
        </w:rPr>
        <w:t>地质大队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《地质灾害防治顺口溜》 冰仁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《滑坡不要慌，五步帮您忙》 苗云辉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w w:val="99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《“钉子户”的教训》 </w:t>
      </w:r>
      <w:r>
        <w:rPr>
          <w:rFonts w:hint="eastAsia" w:ascii="仿宋_GB2312" w:hAnsi="仿宋" w:eastAsia="仿宋_GB2312" w:cs="仿宋"/>
          <w:bCs/>
          <w:w w:val="99"/>
          <w:sz w:val="32"/>
          <w:szCs w:val="32"/>
        </w:rPr>
        <w:t xml:space="preserve">郑艳 </w:t>
      </w:r>
    </w:p>
    <w:p>
      <w:pPr>
        <w:spacing w:line="520" w:lineRule="exact"/>
        <w:ind w:firstLine="632" w:firstLineChars="200"/>
        <w:rPr>
          <w:rFonts w:ascii="仿宋_GB2312" w:hAnsi="仿宋" w:eastAsia="仿宋_GB2312" w:cs="仿宋"/>
          <w:bCs/>
          <w:w w:val="99"/>
          <w:sz w:val="32"/>
          <w:szCs w:val="32"/>
        </w:rPr>
      </w:pPr>
      <w:r>
        <w:rPr>
          <w:rFonts w:ascii="仿宋_GB2312" w:hAnsi="仿宋" w:eastAsia="仿宋_GB2312" w:cs="仿宋"/>
          <w:bCs/>
          <w:w w:val="99"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"/>
          <w:bCs/>
          <w:w w:val="99"/>
          <w:sz w:val="32"/>
          <w:szCs w:val="32"/>
        </w:rPr>
        <w:t>报送单位：黔西南州义龙新区龙广镇第一中学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《来到2090》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薛沛轶 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ascii="仿宋_GB2312" w:hAnsi="仿宋" w:eastAsia="仿宋_GB2312" w:cs="仿宋"/>
          <w:bCs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报送单位：柏果镇洒基中学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《老家的变化》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 xml:space="preserve">李洪 </w:t>
      </w:r>
    </w:p>
    <w:p>
      <w:pPr>
        <w:spacing w:line="520" w:lineRule="exact"/>
        <w:ind w:firstLine="624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spacing w:val="-4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spacing w:val="-4"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黔西南州义龙新区龙广镇第一中学</w:t>
      </w:r>
    </w:p>
    <w:p>
      <w:pPr>
        <w:spacing w:line="520" w:lineRule="exact"/>
        <w:ind w:firstLine="200"/>
        <w:jc w:val="left"/>
        <w:rPr>
          <w:rFonts w:ascii="仿宋_GB2312" w:hAnsi="仿宋" w:eastAsia="仿宋_GB2312" w:cs="仿宋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 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《地灾保障有感》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 xml:space="preserve">龙张俊夫 </w:t>
      </w:r>
    </w:p>
    <w:p>
      <w:pPr>
        <w:spacing w:line="520" w:lineRule="exact"/>
        <w:ind w:firstLine="200"/>
        <w:jc w:val="left"/>
        <w:rPr>
          <w:rFonts w:ascii="仿宋_GB2312" w:hAnsi="仿宋" w:eastAsia="仿宋_GB2312" w:cs="仿宋"/>
          <w:bCs/>
          <w:spacing w:val="-20"/>
          <w:w w:val="97"/>
          <w:sz w:val="32"/>
          <w:szCs w:val="32"/>
        </w:rPr>
      </w:pPr>
      <w:r>
        <w:rPr>
          <w:rFonts w:hint="eastAsia" w:ascii="仿宋_GB2312" w:hAnsi="仿宋" w:eastAsia="仿宋_GB2312" w:cs="仿宋"/>
          <w:w w:val="90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w w:val="90"/>
          <w:sz w:val="32"/>
          <w:szCs w:val="32"/>
        </w:rPr>
        <w:t xml:space="preserve">          </w:t>
      </w:r>
      <w:r>
        <w:rPr>
          <w:rFonts w:hint="eastAsia" w:ascii="仿宋_GB2312" w:hAnsi="仿宋" w:eastAsia="仿宋_GB2312" w:cs="仿宋"/>
          <w:spacing w:val="-20"/>
          <w:w w:val="97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pacing w:val="-20"/>
          <w:w w:val="97"/>
          <w:sz w:val="32"/>
          <w:szCs w:val="32"/>
        </w:rPr>
        <w:t xml:space="preserve">贵州省有色金属和核工业地质勘查局七总队   </w:t>
      </w:r>
    </w:p>
    <w:p>
      <w:pPr>
        <w:spacing w:line="520" w:lineRule="exact"/>
        <w:ind w:firstLine="200"/>
        <w:jc w:val="left"/>
        <w:rPr>
          <w:rFonts w:ascii="仿宋_GB2312" w:hAnsi="仿宋" w:eastAsia="仿宋_GB2312" w:cs="仿宋"/>
          <w:spacing w:val="-4"/>
          <w:w w:val="90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  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《米丹的警示》 </w:t>
      </w:r>
      <w:r>
        <w:rPr>
          <w:rFonts w:hint="eastAsia" w:ascii="仿宋_GB2312" w:hAnsi="仿宋" w:eastAsia="仿宋_GB2312" w:cs="仿宋"/>
          <w:spacing w:val="-4"/>
          <w:w w:val="90"/>
          <w:sz w:val="32"/>
          <w:szCs w:val="32"/>
        </w:rPr>
        <w:t xml:space="preserve">罗开军 </w:t>
      </w:r>
    </w:p>
    <w:p>
      <w:pPr>
        <w:spacing w:line="520" w:lineRule="exact"/>
        <w:ind w:firstLine="200"/>
        <w:jc w:val="left"/>
        <w:rPr>
          <w:rFonts w:ascii="仿宋_GB2312" w:hAnsi="仿宋" w:eastAsia="仿宋_GB2312" w:cs="仿宋"/>
          <w:bCs/>
          <w:w w:val="90"/>
          <w:sz w:val="32"/>
          <w:szCs w:val="32"/>
        </w:rPr>
      </w:pPr>
      <w:r>
        <w:rPr>
          <w:rFonts w:hint="eastAsia" w:ascii="仿宋_GB2312" w:hAnsi="仿宋" w:eastAsia="仿宋_GB2312" w:cs="仿宋"/>
          <w:spacing w:val="-4"/>
          <w:w w:val="90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spacing w:val="-4"/>
          <w:w w:val="90"/>
          <w:sz w:val="32"/>
          <w:szCs w:val="32"/>
        </w:rPr>
        <w:t xml:space="preserve">          </w:t>
      </w:r>
      <w:r>
        <w:rPr>
          <w:rFonts w:hint="eastAsia" w:ascii="仿宋_GB2312" w:hAnsi="仿宋" w:eastAsia="仿宋_GB2312" w:cs="仿宋"/>
          <w:spacing w:val="-4"/>
          <w:w w:val="90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w w:val="90"/>
          <w:sz w:val="32"/>
          <w:szCs w:val="32"/>
        </w:rPr>
        <w:t>贵州省有色金属和核工业地质勘查局</w:t>
      </w:r>
    </w:p>
    <w:p>
      <w:pPr>
        <w:spacing w:line="520" w:lineRule="exact"/>
        <w:ind w:firstLine="200"/>
        <w:jc w:val="left"/>
        <w:rPr>
          <w:rFonts w:ascii="仿宋_GB2312" w:hAnsi="仿宋" w:eastAsia="仿宋_GB2312" w:cs="仿宋"/>
          <w:bCs/>
          <w:w w:val="90"/>
          <w:sz w:val="32"/>
          <w:szCs w:val="32"/>
        </w:rPr>
      </w:pPr>
      <w:r>
        <w:rPr>
          <w:rFonts w:ascii="仿宋_GB2312" w:hAnsi="仿宋" w:eastAsia="仿宋_GB2312" w:cs="仿宋"/>
          <w:bCs/>
          <w:w w:val="9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"/>
          <w:bCs/>
          <w:w w:val="90"/>
          <w:sz w:val="32"/>
          <w:szCs w:val="32"/>
        </w:rPr>
        <w:t>核资源地质调查院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w w:val="95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《暗河历险记》</w:t>
      </w:r>
      <w:r>
        <w:rPr>
          <w:rFonts w:hint="eastAsia" w:ascii="仿宋" w:hAnsi="仿宋" w:eastAsia="仿宋" w:cs="仿宋"/>
          <w:spacing w:val="-4"/>
          <w:sz w:val="30"/>
          <w:szCs w:val="30"/>
        </w:rPr>
        <w:t xml:space="preserve"> </w:t>
      </w:r>
      <w:r>
        <w:rPr>
          <w:rFonts w:hint="eastAsia" w:ascii="仿宋_GB2312" w:hAnsi="仿宋" w:eastAsia="仿宋_GB2312" w:cs="仿宋"/>
          <w:bCs/>
          <w:w w:val="95"/>
          <w:sz w:val="32"/>
          <w:szCs w:val="32"/>
        </w:rPr>
        <w:t xml:space="preserve">魏琼 </w:t>
      </w:r>
    </w:p>
    <w:p>
      <w:pPr>
        <w:spacing w:line="520" w:lineRule="exact"/>
        <w:ind w:firstLine="608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w w:val="95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bCs/>
          <w:w w:val="95"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报送单位：贵州省毕节市七星关区毕节六小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《木匠搬家》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赵金菊</w:t>
      </w:r>
    </w:p>
    <w:p>
      <w:pPr>
        <w:spacing w:line="520" w:lineRule="exact"/>
        <w:ind w:firstLine="624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spacing w:val="-4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spacing w:val="-4"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黔西南州义龙新区龙广镇第一中学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</w:p>
    <w:p>
      <w:pPr>
        <w:spacing w:line="520" w:lineRule="exac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视频动画类</w:t>
      </w:r>
    </w:p>
    <w:p>
      <w:pPr>
        <w:widowControl/>
        <w:spacing w:line="520" w:lineRule="exact"/>
        <w:ind w:firstLine="643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黑体" w:eastAsia="仿宋_GB2312" w:cs="仿宋"/>
          <w:b/>
          <w:sz w:val="32"/>
          <w:szCs w:val="32"/>
        </w:rPr>
        <w:t>一等奖</w:t>
      </w:r>
      <w:r>
        <w:rPr>
          <w:rFonts w:hint="eastAsia" w:ascii="仿宋_GB2312" w:hAnsi="黑体" w:eastAsia="仿宋_GB2312" w:cs="仿宋"/>
          <w:bCs/>
          <w:sz w:val="32"/>
          <w:szCs w:val="32"/>
        </w:rPr>
        <w:t>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《大地之怒》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</w:t>
      </w:r>
    </w:p>
    <w:p>
      <w:pPr>
        <w:widowControl/>
        <w:spacing w:line="520" w:lineRule="exact"/>
        <w:ind w:firstLine="640" w:firstLineChars="200"/>
        <w:rPr>
          <w:rFonts w:ascii="仿宋_GB2312" w:hAnsi="仿宋" w:eastAsia="仿宋_GB2312" w:cs="仿宋"/>
          <w:bCs/>
          <w:spacing w:val="-20"/>
          <w:w w:val="95"/>
          <w:sz w:val="32"/>
          <w:szCs w:val="32"/>
        </w:rPr>
      </w:pPr>
      <w:r>
        <w:rPr>
          <w:rFonts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ascii="仿宋_GB2312" w:hAnsi="仿宋" w:eastAsia="仿宋_GB2312" w:cs="仿宋"/>
          <w:bCs/>
          <w:spacing w:val="-20"/>
          <w:w w:val="95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Cs/>
          <w:spacing w:val="-20"/>
          <w:w w:val="95"/>
          <w:sz w:val="32"/>
          <w:szCs w:val="32"/>
        </w:rPr>
        <w:t>报送单位：毕节市七星关区自然资源局 毕节市七星关区</w:t>
      </w:r>
    </w:p>
    <w:p>
      <w:pPr>
        <w:widowControl/>
        <w:spacing w:line="520" w:lineRule="exact"/>
        <w:ind w:firstLine="528" w:firstLineChars="200"/>
        <w:rPr>
          <w:rFonts w:ascii="仿宋_GB2312" w:hAnsi="仿宋" w:eastAsia="仿宋_GB2312" w:cs="仿宋"/>
          <w:bCs/>
          <w:spacing w:val="-20"/>
          <w:w w:val="95"/>
          <w:sz w:val="32"/>
          <w:szCs w:val="32"/>
        </w:rPr>
      </w:pPr>
      <w:r>
        <w:rPr>
          <w:rFonts w:hint="eastAsia" w:ascii="仿宋_GB2312" w:hAnsi="仿宋" w:eastAsia="仿宋_GB2312" w:cs="仿宋"/>
          <w:bCs/>
          <w:spacing w:val="-20"/>
          <w:w w:val="95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bCs/>
          <w:spacing w:val="-20"/>
          <w:w w:val="95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"/>
          <w:bCs/>
          <w:spacing w:val="-20"/>
          <w:w w:val="95"/>
          <w:sz w:val="32"/>
          <w:szCs w:val="32"/>
        </w:rPr>
        <w:t>融媒体中心 江苏南京地质工程勘察院贵州分院</w:t>
      </w:r>
    </w:p>
    <w:p>
      <w:pPr>
        <w:spacing w:line="520" w:lineRule="exact"/>
        <w:ind w:firstLine="643" w:firstLineChars="200"/>
        <w:rPr>
          <w:rFonts w:ascii="仿宋_GB2312" w:hAnsi="黑体" w:eastAsia="仿宋_GB2312" w:cs="仿宋"/>
          <w:bCs/>
          <w:sz w:val="32"/>
          <w:szCs w:val="32"/>
        </w:rPr>
      </w:pPr>
      <w:r>
        <w:rPr>
          <w:rFonts w:hint="eastAsia" w:ascii="仿宋_GB2312" w:hAnsi="黑体" w:eastAsia="仿宋_GB2312" w:cs="仿宋"/>
          <w:b/>
          <w:sz w:val="32"/>
          <w:szCs w:val="32"/>
        </w:rPr>
        <w:t>二等奖</w:t>
      </w:r>
      <w:r>
        <w:rPr>
          <w:rFonts w:hint="eastAsia" w:ascii="仿宋_GB2312" w:hAnsi="黑体" w:eastAsia="仿宋_GB2312" w:cs="仿宋"/>
          <w:bCs/>
          <w:sz w:val="32"/>
          <w:szCs w:val="32"/>
        </w:rPr>
        <w:t>：《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泥石流地质灾害</w:t>
      </w:r>
      <w:r>
        <w:rPr>
          <w:rFonts w:hint="eastAsia" w:ascii="仿宋_GB2312" w:hAnsi="黑体" w:eastAsia="仿宋_GB2312" w:cs="仿宋"/>
          <w:bCs/>
          <w:sz w:val="32"/>
          <w:szCs w:val="32"/>
        </w:rPr>
        <w:t>》</w:t>
      </w:r>
      <w:r>
        <w:rPr>
          <w:rFonts w:ascii="仿宋_GB2312" w:hAnsi="黑体" w:eastAsia="仿宋_GB2312" w:cs="仿宋"/>
          <w:bCs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ascii="仿宋_GB2312" w:hAnsi="黑体" w:eastAsia="仿宋_GB2312" w:cs="仿宋"/>
          <w:bCs/>
          <w:sz w:val="32"/>
          <w:szCs w:val="32"/>
        </w:rPr>
        <w:t xml:space="preserve">        </w:t>
      </w:r>
      <w:r>
        <w:rPr>
          <w:rFonts w:hint="eastAsia" w:ascii="仿宋_GB2312" w:hAnsi="黑体" w:eastAsia="仿宋_GB2312" w:cs="仿宋"/>
          <w:bCs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贵州师范大学博物馆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《守护》（歌曲）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徐一帆</w:t>
      </w:r>
    </w:p>
    <w:p>
      <w:pPr>
        <w:tabs>
          <w:tab w:val="left" w:pos="8629"/>
        </w:tabs>
        <w:spacing w:line="520" w:lineRule="exact"/>
        <w:ind w:firstLine="643" w:firstLineChars="200"/>
        <w:rPr>
          <w:rFonts w:ascii="仿宋_GB2312" w:hAnsi="黑体" w:eastAsia="仿宋_GB2312" w:cs="仿宋"/>
          <w:bCs/>
          <w:w w:val="90"/>
          <w:sz w:val="32"/>
          <w:szCs w:val="32"/>
        </w:rPr>
      </w:pPr>
      <w:r>
        <w:rPr>
          <w:rFonts w:hint="eastAsia" w:ascii="仿宋_GB2312" w:hAnsi="黑体" w:eastAsia="仿宋_GB2312" w:cs="仿宋"/>
          <w:b/>
          <w:sz w:val="32"/>
          <w:szCs w:val="32"/>
        </w:rPr>
        <w:t>三等奖</w:t>
      </w:r>
      <w:r>
        <w:rPr>
          <w:rFonts w:hint="eastAsia" w:ascii="仿宋_GB2312" w:hAnsi="黑体" w:eastAsia="仿宋_GB2312" w:cs="仿宋"/>
          <w:bCs/>
          <w:sz w:val="32"/>
          <w:szCs w:val="32"/>
        </w:rPr>
        <w:t>：</w:t>
      </w:r>
      <w:r>
        <w:rPr>
          <w:rFonts w:hint="eastAsia" w:ascii="仿宋_GB2312" w:hAnsi="黑体" w:eastAsia="仿宋_GB2312" w:cs="仿宋"/>
          <w:bCs/>
          <w:w w:val="90"/>
          <w:sz w:val="32"/>
          <w:szCs w:val="32"/>
        </w:rPr>
        <w:t>《</w:t>
      </w:r>
      <w:r>
        <w:rPr>
          <w:rFonts w:hint="eastAsia" w:ascii="仿宋_GB2312" w:hAnsi="仿宋" w:eastAsia="仿宋_GB2312" w:cs="仿宋"/>
          <w:bCs/>
          <w:w w:val="90"/>
          <w:sz w:val="32"/>
          <w:szCs w:val="32"/>
        </w:rPr>
        <w:t>生命至上 警钟长鸣</w:t>
      </w:r>
      <w:r>
        <w:rPr>
          <w:rFonts w:hint="eastAsia" w:ascii="仿宋_GB2312" w:hAnsi="黑体" w:eastAsia="仿宋_GB2312" w:cs="仿宋"/>
          <w:bCs/>
          <w:w w:val="90"/>
          <w:sz w:val="32"/>
          <w:szCs w:val="32"/>
        </w:rPr>
        <w:t>》</w:t>
      </w:r>
    </w:p>
    <w:p>
      <w:pPr>
        <w:tabs>
          <w:tab w:val="left" w:pos="8629"/>
        </w:tabs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ascii="仿宋_GB2312" w:hAnsi="黑体" w:eastAsia="仿宋_GB2312" w:cs="仿宋"/>
          <w:bCs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六盘水市水城区自然资源局</w:t>
      </w:r>
    </w:p>
    <w:p>
      <w:pPr>
        <w:tabs>
          <w:tab w:val="left" w:pos="8629"/>
        </w:tabs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 xml:space="preserve"> </w:t>
      </w:r>
      <w:r>
        <w:rPr>
          <w:rFonts w:ascii="仿宋_GB2312" w:hAnsi="黑体" w:eastAsia="仿宋_GB2312" w:cs="仿宋"/>
          <w:bCs/>
          <w:sz w:val="32"/>
          <w:szCs w:val="32"/>
        </w:rPr>
        <w:t xml:space="preserve">      </w:t>
      </w:r>
      <w:r>
        <w:rPr>
          <w:rFonts w:hint="eastAsia" w:ascii="仿宋_GB2312" w:hAnsi="黑体" w:eastAsia="仿宋_GB2312" w:cs="仿宋"/>
          <w:bCs/>
          <w:sz w:val="32"/>
          <w:szCs w:val="32"/>
        </w:rPr>
        <w:t>《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地灾防范意识</w:t>
      </w:r>
      <w:r>
        <w:rPr>
          <w:rFonts w:hint="eastAsia" w:ascii="仿宋_GB2312" w:hAnsi="黑体" w:eastAsia="仿宋_GB2312" w:cs="仿宋"/>
          <w:bCs/>
          <w:sz w:val="32"/>
          <w:szCs w:val="32"/>
        </w:rPr>
        <w:t>》</w:t>
      </w:r>
      <w:r>
        <w:rPr>
          <w:rFonts w:hint="eastAsia" w:ascii="仿宋_GB2312" w:hAnsi="仿宋" w:eastAsia="仿宋_GB2312" w:cs="仿宋"/>
          <w:bCs/>
          <w:sz w:val="32"/>
          <w:szCs w:val="32"/>
        </w:rPr>
        <w:t>：吴国斌</w:t>
      </w:r>
    </w:p>
    <w:p>
      <w:pPr>
        <w:spacing w:line="520" w:lineRule="exact"/>
        <w:ind w:firstLine="640" w:firstLineChars="200"/>
        <w:rPr>
          <w:rFonts w:ascii="仿宋_GB2312" w:hAnsi="黑体" w:eastAsia="仿宋_GB2312" w:cs="仿宋"/>
          <w:bCs/>
          <w:w w:val="98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 w:cs="仿宋"/>
          <w:bCs/>
          <w:w w:val="98"/>
          <w:sz w:val="32"/>
          <w:szCs w:val="32"/>
        </w:rPr>
        <w:t>《</w:t>
      </w:r>
      <w:r>
        <w:rPr>
          <w:rFonts w:hint="eastAsia" w:ascii="仿宋_GB2312" w:hAnsi="仿宋" w:eastAsia="仿宋_GB2312" w:cs="仿宋"/>
          <w:bCs/>
          <w:w w:val="98"/>
          <w:sz w:val="32"/>
          <w:szCs w:val="32"/>
        </w:rPr>
        <w:t>血染的天灾人祸</w:t>
      </w:r>
      <w:r>
        <w:rPr>
          <w:rFonts w:hint="eastAsia" w:ascii="仿宋_GB2312" w:hAnsi="黑体" w:eastAsia="仿宋_GB2312" w:cs="仿宋"/>
          <w:bCs/>
          <w:w w:val="98"/>
          <w:sz w:val="32"/>
          <w:szCs w:val="32"/>
        </w:rPr>
        <w:t>》：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 xml:space="preserve"> </w:t>
      </w:r>
      <w:r>
        <w:rPr>
          <w:rFonts w:ascii="仿宋_GB2312" w:hAnsi="黑体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六盘水市水城区自然资源局</w:t>
      </w:r>
    </w:p>
    <w:p>
      <w:pPr>
        <w:spacing w:line="520" w:lineRule="exact"/>
        <w:ind w:firstLine="640" w:firstLineChars="200"/>
        <w:rPr>
          <w:rFonts w:ascii="仿宋_GB2312" w:hAnsi="黑体" w:eastAsia="仿宋_GB2312" w:cs="仿宋"/>
          <w:bCs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 xml:space="preserve"> </w:t>
      </w:r>
      <w:r>
        <w:rPr>
          <w:rFonts w:ascii="仿宋_GB2312" w:hAnsi="黑体" w:eastAsia="仿宋_GB2312" w:cs="仿宋"/>
          <w:bCs/>
          <w:sz w:val="32"/>
          <w:szCs w:val="32"/>
        </w:rPr>
        <w:t xml:space="preserve">      </w:t>
      </w:r>
      <w:r>
        <w:rPr>
          <w:rFonts w:hint="eastAsia" w:ascii="仿宋_GB2312" w:hAnsi="黑体" w:eastAsia="仿宋_GB2312" w:cs="仿宋"/>
          <w:bCs/>
          <w:sz w:val="32"/>
          <w:szCs w:val="32"/>
        </w:rPr>
        <w:t>《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地质灾害预报</w:t>
      </w:r>
      <w:r>
        <w:rPr>
          <w:rFonts w:hint="eastAsia" w:ascii="仿宋_GB2312" w:hAnsi="黑体" w:eastAsia="仿宋_GB2312" w:cs="仿宋"/>
          <w:bCs/>
          <w:sz w:val="32"/>
          <w:szCs w:val="32"/>
        </w:rPr>
        <w:t>》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 xml:space="preserve"> </w:t>
      </w:r>
      <w:r>
        <w:rPr>
          <w:rFonts w:ascii="仿宋_GB2312" w:hAnsi="黑体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贵州商学院应急管理协会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《地质灾害“三个紧急撤离”和“三个避让”》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ascii="仿宋_GB2312" w:hAnsi="仿宋" w:eastAsia="仿宋_GB2312" w:cs="仿宋"/>
          <w:bCs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六盘水市水城区应急管理局</w:t>
      </w:r>
    </w:p>
    <w:p>
      <w:pPr>
        <w:spacing w:line="520" w:lineRule="exact"/>
        <w:ind w:firstLine="643" w:firstLineChars="200"/>
        <w:rPr>
          <w:rFonts w:ascii="仿宋_GB2312" w:hAnsi="仿宋" w:eastAsia="仿宋_GB2312" w:cs="仿宋"/>
          <w:spacing w:val="-4"/>
          <w:sz w:val="32"/>
          <w:szCs w:val="32"/>
        </w:rPr>
      </w:pPr>
      <w:r>
        <w:rPr>
          <w:rFonts w:hint="eastAsia" w:ascii="仿宋_GB2312" w:hAnsi="黑体" w:eastAsia="仿宋_GB2312" w:cs="仿宋"/>
          <w:b/>
          <w:sz w:val="32"/>
          <w:szCs w:val="32"/>
        </w:rPr>
        <w:t>优秀奖：</w:t>
      </w:r>
      <w:r>
        <w:rPr>
          <w:rFonts w:hint="eastAsia" w:ascii="仿宋_GB2312" w:hAnsi="仿宋" w:eastAsia="仿宋_GB2312" w:cs="仿宋"/>
          <w:bCs/>
          <w:w w:val="95"/>
          <w:sz w:val="32"/>
          <w:szCs w:val="32"/>
        </w:rPr>
        <w:t xml:space="preserve">《妈妈告诉我·发生地质灾害我该做什么》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 xml:space="preserve">章园 </w:t>
      </w:r>
    </w:p>
    <w:p>
      <w:pPr>
        <w:spacing w:line="520" w:lineRule="exact"/>
        <w:ind w:firstLine="624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pacing w:val="-4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spacing w:val="-4"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报送单位：云上艾珀（贵州）技术有限公司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w w:val="98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Cs/>
          <w:w w:val="98"/>
          <w:sz w:val="32"/>
          <w:szCs w:val="32"/>
        </w:rPr>
        <w:t>《滑坡的预防与应对》：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贵州商学院应急管理协会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《防灾减灾 平安家园》：查晓美 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《地质灾害—滑坡》：李莉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《防治地质灾害，共建美好家园》：林德锦</w:t>
      </w:r>
    </w:p>
    <w:p>
      <w:pPr>
        <w:spacing w:line="520" w:lineRule="exact"/>
        <w:rPr>
          <w:rFonts w:ascii="仿宋_GB2312" w:hAnsi="仿宋" w:eastAsia="仿宋_GB2312" w:cs="仿宋"/>
          <w:b/>
          <w:sz w:val="32"/>
          <w:szCs w:val="32"/>
        </w:rPr>
      </w:pPr>
    </w:p>
    <w:p>
      <w:pPr>
        <w:spacing w:line="520" w:lineRule="exac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书画摄影设计类</w:t>
      </w:r>
    </w:p>
    <w:p>
      <w:pPr>
        <w:spacing w:line="520" w:lineRule="exact"/>
        <w:ind w:firstLine="643" w:firstLineChars="200"/>
        <w:rPr>
          <w:rFonts w:ascii="仿宋_GB2312" w:hAnsi="仿宋" w:eastAsia="仿宋_GB2312" w:cs="仿宋"/>
          <w:spacing w:val="-4"/>
          <w:sz w:val="32"/>
          <w:szCs w:val="32"/>
        </w:rPr>
      </w:pPr>
      <w:r>
        <w:rPr>
          <w:rFonts w:hint="eastAsia" w:ascii="仿宋_GB2312" w:hAnsi="黑体" w:eastAsia="仿宋_GB2312" w:cs="仿宋"/>
          <w:b/>
          <w:sz w:val="32"/>
          <w:szCs w:val="32"/>
        </w:rPr>
        <w:t>一等奖：</w:t>
      </w:r>
      <w:bookmarkStart w:id="0" w:name="_Hlk101979360"/>
      <w:r>
        <w:rPr>
          <w:rFonts w:hint="eastAsia" w:ascii="仿宋_GB2312" w:hAnsi="黑体" w:eastAsia="仿宋_GB2312" w:cs="仿宋"/>
          <w:b/>
          <w:sz w:val="32"/>
          <w:szCs w:val="32"/>
        </w:rPr>
        <w:t>《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地质灾害防治宣传标语</w:t>
      </w:r>
      <w:bookmarkEnd w:id="0"/>
      <w:r>
        <w:rPr>
          <w:rFonts w:hint="eastAsia" w:ascii="仿宋_GB2312" w:hAnsi="仿宋" w:eastAsia="仿宋_GB2312" w:cs="仿宋"/>
          <w:bCs/>
          <w:sz w:val="32"/>
          <w:szCs w:val="32"/>
        </w:rPr>
        <w:t>》（书法）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朱俊首</w:t>
      </w:r>
    </w:p>
    <w:p>
      <w:pPr>
        <w:spacing w:line="520" w:lineRule="exact"/>
        <w:ind w:firstLine="624" w:firstLineChars="200"/>
        <w:rPr>
          <w:rFonts w:ascii="仿宋_GB2312" w:hAnsi="仿宋" w:eastAsia="仿宋_GB2312" w:cs="仿宋"/>
          <w:spacing w:val="-4"/>
          <w:sz w:val="32"/>
          <w:szCs w:val="32"/>
        </w:rPr>
      </w:pPr>
      <w:r>
        <w:rPr>
          <w:rFonts w:ascii="仿宋_GB2312" w:hAnsi="仿宋" w:eastAsia="仿宋_GB2312" w:cs="仿宋"/>
          <w:spacing w:val="-4"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报送单位：云上贵州大数据产业发展有限公司</w:t>
      </w:r>
    </w:p>
    <w:p>
      <w:pPr>
        <w:spacing w:line="520" w:lineRule="exact"/>
        <w:ind w:firstLine="643" w:firstLineChars="200"/>
        <w:rPr>
          <w:rFonts w:ascii="仿宋_GB2312" w:hAnsi="黑体" w:eastAsia="仿宋_GB2312" w:cs="仿宋"/>
          <w:bCs/>
          <w:spacing w:val="-20"/>
          <w:w w:val="90"/>
          <w:sz w:val="32"/>
          <w:szCs w:val="32"/>
        </w:rPr>
      </w:pPr>
      <w:r>
        <w:rPr>
          <w:rFonts w:hint="eastAsia" w:ascii="仿宋_GB2312" w:hAnsi="黑体" w:eastAsia="仿宋_GB2312" w:cs="仿宋"/>
          <w:b/>
          <w:sz w:val="32"/>
          <w:szCs w:val="32"/>
        </w:rPr>
        <w:t>二等奖：</w:t>
      </w:r>
      <w:bookmarkStart w:id="1" w:name="_Hlk101979368"/>
      <w:r>
        <w:rPr>
          <w:rFonts w:hint="eastAsia" w:ascii="仿宋_GB2312" w:hAnsi="黑体" w:eastAsia="仿宋_GB2312" w:cs="仿宋"/>
          <w:bCs/>
          <w:spacing w:val="-20"/>
          <w:w w:val="90"/>
          <w:sz w:val="32"/>
          <w:szCs w:val="32"/>
        </w:rPr>
        <w:t>《</w:t>
      </w:r>
      <w:r>
        <w:rPr>
          <w:rFonts w:hint="eastAsia" w:ascii="仿宋_GB2312" w:hAnsi="仿宋" w:eastAsia="仿宋_GB2312" w:cs="仿宋"/>
          <w:bCs/>
          <w:spacing w:val="-20"/>
          <w:w w:val="90"/>
          <w:sz w:val="32"/>
          <w:szCs w:val="32"/>
        </w:rPr>
        <w:t>防治地质灾害 防灾害有感 认识地质灾害</w:t>
      </w:r>
      <w:r>
        <w:rPr>
          <w:rFonts w:hint="eastAsia" w:ascii="仿宋_GB2312" w:hAnsi="黑体" w:eastAsia="仿宋_GB2312" w:cs="仿宋"/>
          <w:bCs/>
          <w:spacing w:val="-20"/>
          <w:w w:val="90"/>
          <w:sz w:val="32"/>
          <w:szCs w:val="32"/>
        </w:rPr>
        <w:t>》</w:t>
      </w:r>
      <w:r>
        <w:rPr>
          <w:rFonts w:hint="eastAsia" w:ascii="仿宋_GB2312" w:hAnsi="仿宋" w:eastAsia="仿宋_GB2312" w:cs="仿宋"/>
          <w:bCs/>
          <w:spacing w:val="-20"/>
          <w:w w:val="90"/>
          <w:sz w:val="32"/>
          <w:szCs w:val="32"/>
        </w:rPr>
        <w:t>（书法） 孔令韵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《防治地质灾害 守护美好家园</w:t>
      </w:r>
      <w:bookmarkEnd w:id="1"/>
      <w:r>
        <w:rPr>
          <w:rFonts w:hint="eastAsia" w:ascii="仿宋_GB2312" w:hAnsi="仿宋" w:eastAsia="仿宋_GB2312" w:cs="仿宋"/>
          <w:bCs/>
          <w:sz w:val="32"/>
          <w:szCs w:val="32"/>
        </w:rPr>
        <w:t>》 查佩仙</w:t>
      </w:r>
    </w:p>
    <w:p>
      <w:pPr>
        <w:spacing w:line="520" w:lineRule="exact"/>
        <w:ind w:firstLine="643" w:firstLineChars="200"/>
        <w:rPr>
          <w:rFonts w:ascii="仿宋_GB2312" w:hAnsi="黑体" w:eastAsia="仿宋_GB2312" w:cs="仿宋"/>
          <w:bCs/>
          <w:sz w:val="32"/>
          <w:szCs w:val="32"/>
        </w:rPr>
      </w:pPr>
      <w:r>
        <w:rPr>
          <w:rFonts w:hint="eastAsia" w:ascii="仿宋_GB2312" w:hAnsi="黑体" w:eastAsia="仿宋_GB2312" w:cs="仿宋"/>
          <w:b/>
          <w:sz w:val="32"/>
          <w:szCs w:val="32"/>
        </w:rPr>
        <w:t>三等奖：</w:t>
      </w:r>
      <w:bookmarkStart w:id="2" w:name="_Hlk101979385"/>
      <w:r>
        <w:rPr>
          <w:rFonts w:hint="eastAsia" w:ascii="仿宋_GB2312" w:hAnsi="黑体" w:eastAsia="仿宋_GB2312" w:cs="仿宋"/>
          <w:bCs/>
          <w:sz w:val="32"/>
          <w:szCs w:val="32"/>
        </w:rPr>
        <w:t>《</w:t>
      </w:r>
      <w:r>
        <w:rPr>
          <w:rFonts w:hint="eastAsia" w:ascii="仿宋_GB2312" w:hAnsi="仿宋" w:eastAsia="仿宋_GB2312" w:cs="仿宋"/>
          <w:bCs/>
          <w:sz w:val="32"/>
          <w:szCs w:val="32"/>
        </w:rPr>
        <w:t>隐患治理</w:t>
      </w:r>
      <w:r>
        <w:rPr>
          <w:rFonts w:hint="eastAsia" w:ascii="仿宋_GB2312" w:hAnsi="黑体" w:eastAsia="仿宋_GB2312" w:cs="仿宋"/>
          <w:bCs/>
          <w:sz w:val="32"/>
          <w:szCs w:val="32"/>
        </w:rPr>
        <w:t xml:space="preserve">》 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pacing w:val="-20"/>
          <w:sz w:val="32"/>
          <w:szCs w:val="32"/>
        </w:rPr>
      </w:pPr>
      <w:r>
        <w:rPr>
          <w:rFonts w:ascii="仿宋_GB2312" w:hAnsi="黑体" w:eastAsia="仿宋_GB2312" w:cs="仿宋"/>
          <w:bCs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"/>
          <w:spacing w:val="-20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pacing w:val="-20"/>
          <w:sz w:val="32"/>
          <w:szCs w:val="32"/>
        </w:rPr>
        <w:t>贵州建工集团第三建筑工程有限责任公司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《地灾先兆科普》 刘明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《防灾手指篇》 报送单位：小小工作室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pacing w:val="-20"/>
          <w:sz w:val="32"/>
          <w:szCs w:val="32"/>
        </w:rPr>
      </w:pPr>
      <w:r>
        <w:rPr>
          <w:rFonts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《泥石流》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张啟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琳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报送单位：</w:t>
      </w:r>
      <w:r>
        <w:rPr>
          <w:rFonts w:hint="eastAsia" w:ascii="仿宋_GB2312" w:hAnsi="仿宋" w:eastAsia="仿宋_GB2312" w:cs="仿宋"/>
          <w:bCs/>
          <w:spacing w:val="-20"/>
          <w:sz w:val="32"/>
          <w:szCs w:val="32"/>
        </w:rPr>
        <w:t>遵义市第十七中学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《共生》 冯婷</w:t>
      </w:r>
    </w:p>
    <w:bookmarkEnd w:id="2"/>
    <w:p>
      <w:pPr>
        <w:spacing w:line="520" w:lineRule="exact"/>
        <w:ind w:firstLine="643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黑体" w:eastAsia="仿宋_GB2312" w:cs="仿宋"/>
          <w:b/>
          <w:sz w:val="32"/>
          <w:szCs w:val="32"/>
        </w:rPr>
        <w:t>优秀奖：</w:t>
      </w:r>
      <w:bookmarkStart w:id="3" w:name="_Hlk101979417"/>
      <w:r>
        <w:rPr>
          <w:rFonts w:hint="eastAsia" w:ascii="仿宋_GB2312" w:hAnsi="黑体" w:eastAsia="仿宋_GB2312" w:cs="仿宋"/>
          <w:bCs/>
          <w:sz w:val="32"/>
          <w:szCs w:val="32"/>
        </w:rPr>
        <w:t>《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居安思危</w:t>
      </w:r>
      <w:r>
        <w:rPr>
          <w:rFonts w:hint="eastAsia" w:ascii="仿宋_GB2312" w:hAnsi="黑体" w:eastAsia="仿宋_GB2312" w:cs="仿宋"/>
          <w:bCs/>
          <w:sz w:val="32"/>
          <w:szCs w:val="32"/>
        </w:rPr>
        <w:t>》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刘文丰</w:t>
      </w:r>
    </w:p>
    <w:p>
      <w:pPr>
        <w:spacing w:line="520" w:lineRule="exact"/>
        <w:ind w:firstLine="640" w:firstLineChars="200"/>
        <w:rPr>
          <w:rFonts w:ascii="仿宋_GB2312" w:hAnsi="黑体" w:eastAsia="仿宋_GB2312" w:cs="仿宋"/>
          <w:bCs/>
          <w:sz w:val="32"/>
          <w:szCs w:val="32"/>
        </w:rPr>
      </w:pPr>
      <w:r>
        <w:rPr>
          <w:rFonts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黑体" w:eastAsia="仿宋_GB2312" w:cs="仿宋"/>
          <w:bCs/>
          <w:sz w:val="32"/>
          <w:szCs w:val="32"/>
        </w:rPr>
        <w:t>《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地灾卫士</w:t>
      </w:r>
      <w:r>
        <w:rPr>
          <w:rFonts w:hint="eastAsia" w:ascii="仿宋_GB2312" w:hAnsi="黑体" w:eastAsia="仿宋_GB2312" w:cs="仿宋"/>
          <w:bCs/>
          <w:sz w:val="32"/>
          <w:szCs w:val="32"/>
        </w:rPr>
        <w:t xml:space="preserve">》 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pacing w:val="-20"/>
          <w:w w:val="97"/>
          <w:sz w:val="32"/>
          <w:szCs w:val="32"/>
        </w:rPr>
      </w:pPr>
      <w:r>
        <w:rPr>
          <w:rFonts w:ascii="仿宋_GB2312" w:hAnsi="黑体" w:eastAsia="仿宋_GB2312" w:cs="仿宋"/>
          <w:bCs/>
          <w:sz w:val="32"/>
          <w:szCs w:val="32"/>
        </w:rPr>
        <w:t xml:space="preserve">        </w:t>
      </w:r>
      <w:r>
        <w:rPr>
          <w:rFonts w:hint="eastAsia" w:ascii="仿宋_GB2312" w:hAnsi="黑体" w:eastAsia="仿宋_GB2312" w:cs="仿宋"/>
          <w:bCs/>
          <w:spacing w:val="-20"/>
          <w:w w:val="97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pacing w:val="-20"/>
          <w:w w:val="97"/>
          <w:sz w:val="32"/>
          <w:szCs w:val="32"/>
        </w:rPr>
        <w:t>贵州省有色金属和核工业地质勘查局六总队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黑体" w:eastAsia="仿宋_GB2312" w:cs="仿宋"/>
          <w:bCs/>
          <w:sz w:val="32"/>
          <w:szCs w:val="32"/>
        </w:rPr>
        <w:t>《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识灾避灾 全民动员 防灾减灾 人人有责》 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w w:val="91"/>
          <w:sz w:val="32"/>
          <w:szCs w:val="32"/>
        </w:rPr>
      </w:pPr>
      <w:r>
        <w:rPr>
          <w:rFonts w:ascii="仿宋_GB2312" w:hAnsi="仿宋" w:eastAsia="仿宋_GB2312" w:cs="仿宋"/>
          <w:bCs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"/>
          <w:bCs/>
          <w:w w:val="91"/>
          <w:sz w:val="32"/>
          <w:szCs w:val="32"/>
        </w:rPr>
        <w:t>报送单位：贵州中水能源股份有限公司遵义分公司</w:t>
      </w:r>
    </w:p>
    <w:p>
      <w:pPr>
        <w:tabs>
          <w:tab w:val="left" w:pos="13032"/>
        </w:tabs>
        <w:spacing w:line="520" w:lineRule="exact"/>
        <w:ind w:firstLine="640" w:firstLineChars="200"/>
        <w:rPr>
          <w:rFonts w:ascii="仿宋_GB2312" w:hAnsi="仿宋" w:eastAsia="仿宋_GB2312" w:cs="仿宋"/>
          <w:bCs/>
          <w:w w:val="90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bCs/>
          <w:w w:val="90"/>
          <w:sz w:val="32"/>
          <w:szCs w:val="32"/>
        </w:rPr>
        <w:t xml:space="preserve">《泥石流、山洪》 </w:t>
      </w:r>
    </w:p>
    <w:p>
      <w:pPr>
        <w:tabs>
          <w:tab w:val="left" w:pos="13032"/>
        </w:tabs>
        <w:spacing w:line="520" w:lineRule="exact"/>
        <w:ind w:firstLine="576" w:firstLineChars="200"/>
        <w:rPr>
          <w:rFonts w:ascii="仿宋_GB2312" w:hAnsi="仿宋" w:eastAsia="仿宋_GB2312" w:cs="仿宋"/>
          <w:bCs/>
          <w:w w:val="98"/>
          <w:sz w:val="32"/>
          <w:szCs w:val="32"/>
        </w:rPr>
      </w:pPr>
      <w:r>
        <w:rPr>
          <w:rFonts w:hint="eastAsia" w:ascii="仿宋_GB2312" w:hAnsi="仿宋" w:eastAsia="仿宋_GB2312" w:cs="仿宋"/>
          <w:bCs/>
          <w:w w:val="90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bCs/>
          <w:w w:val="90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bCs/>
          <w:w w:val="98"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bCs/>
          <w:w w:val="98"/>
          <w:sz w:val="32"/>
          <w:szCs w:val="32"/>
        </w:rPr>
        <w:t>报送单位：云上贵州大数据产业发展有限公司</w:t>
      </w:r>
    </w:p>
    <w:p>
      <w:pPr>
        <w:tabs>
          <w:tab w:val="left" w:pos="13032"/>
        </w:tabs>
        <w:spacing w:line="520" w:lineRule="exact"/>
        <w:ind w:firstLine="640" w:firstLineChars="200"/>
        <w:rPr>
          <w:rFonts w:ascii="仿宋_GB2312" w:hAnsi="仿宋" w:eastAsia="仿宋_GB2312" w:cs="仿宋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bCs/>
          <w:w w:val="93"/>
          <w:sz w:val="32"/>
          <w:szCs w:val="32"/>
        </w:rPr>
        <w:t xml:space="preserve">《山体滑坡防治科普知识》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王伟合</w:t>
      </w:r>
    </w:p>
    <w:p>
      <w:pPr>
        <w:tabs>
          <w:tab w:val="left" w:pos="13032"/>
        </w:tabs>
        <w:spacing w:line="520" w:lineRule="exact"/>
        <w:ind w:firstLine="546" w:firstLineChars="200"/>
        <w:rPr>
          <w:rFonts w:ascii="仿宋_GB2312" w:hAnsi="仿宋" w:eastAsia="仿宋_GB2312" w:cs="仿宋"/>
          <w:bCs/>
          <w:spacing w:val="-20"/>
          <w:w w:val="98"/>
          <w:sz w:val="32"/>
          <w:szCs w:val="32"/>
        </w:rPr>
      </w:pPr>
      <w:r>
        <w:rPr>
          <w:rFonts w:hint="eastAsia" w:ascii="仿宋_GB2312" w:hAnsi="仿宋" w:eastAsia="仿宋_GB2312" w:cs="仿宋"/>
          <w:spacing w:val="-20"/>
          <w:w w:val="98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spacing w:val="-20"/>
          <w:w w:val="98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"/>
          <w:spacing w:val="-20"/>
          <w:w w:val="98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pacing w:val="-20"/>
          <w:w w:val="98"/>
          <w:sz w:val="32"/>
          <w:szCs w:val="32"/>
        </w:rPr>
        <w:t>关岭布依族苗族自治县民族中等职业学校</w:t>
      </w:r>
    </w:p>
    <w:p>
      <w:pPr>
        <w:tabs>
          <w:tab w:val="left" w:pos="13032"/>
        </w:tabs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《行草书——顺口溜》 刘兴望</w:t>
      </w:r>
    </w:p>
    <w:p>
      <w:pPr>
        <w:tabs>
          <w:tab w:val="left" w:pos="13032"/>
        </w:tabs>
        <w:spacing w:line="520" w:lineRule="exact"/>
        <w:ind w:firstLine="640" w:firstLineChars="200"/>
        <w:rPr>
          <w:rFonts w:ascii="仿宋_GB2312" w:hAnsi="仿宋" w:eastAsia="仿宋_GB2312" w:cs="仿宋"/>
          <w:spacing w:val="-4"/>
          <w:sz w:val="32"/>
          <w:szCs w:val="32"/>
        </w:rPr>
      </w:pPr>
      <w:r>
        <w:rPr>
          <w:rFonts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《地质灾害防治书法》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杨昌海</w:t>
      </w:r>
    </w:p>
    <w:p>
      <w:pPr>
        <w:tabs>
          <w:tab w:val="left" w:pos="13032"/>
        </w:tabs>
        <w:spacing w:line="520" w:lineRule="exact"/>
        <w:ind w:firstLine="624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ascii="仿宋_GB2312" w:hAnsi="仿宋" w:eastAsia="仿宋_GB2312" w:cs="仿宋"/>
          <w:spacing w:val="-4"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龙里县应急管理局</w:t>
      </w:r>
    </w:p>
    <w:p>
      <w:pPr>
        <w:tabs>
          <w:tab w:val="left" w:pos="13032"/>
        </w:tabs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《泥石流来了，怎么办？》</w:t>
      </w:r>
    </w:p>
    <w:p>
      <w:pPr>
        <w:tabs>
          <w:tab w:val="left" w:pos="13032"/>
        </w:tabs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报送单位：施秉县民族中学</w:t>
      </w:r>
    </w:p>
    <w:p>
      <w:pPr>
        <w:tabs>
          <w:tab w:val="left" w:pos="13032"/>
        </w:tabs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bCs/>
          <w:sz w:val="32"/>
          <w:szCs w:val="32"/>
        </w:rPr>
        <w:t xml:space="preserve">      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《山崩地裂》 陈微微</w:t>
      </w:r>
    </w:p>
    <w:p>
      <w:pPr>
        <w:tabs>
          <w:tab w:val="left" w:pos="13032"/>
        </w:tabs>
        <w:spacing w:line="520" w:lineRule="exact"/>
        <w:ind w:firstLine="640" w:firstLineChars="200"/>
        <w:rPr>
          <w:rFonts w:ascii="仿宋_GB2312" w:hAnsi="仿宋" w:eastAsia="仿宋_GB2312" w:cs="仿宋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《灾后救援》</w:t>
      </w:r>
      <w:bookmarkEnd w:id="3"/>
      <w:r>
        <w:rPr>
          <w:rFonts w:hint="eastAsia" w:ascii="仿宋_GB2312" w:hAnsi="仿宋" w:eastAsia="仿宋_GB2312" w:cs="仿宋"/>
          <w:spacing w:val="-4"/>
          <w:sz w:val="32"/>
          <w:szCs w:val="32"/>
        </w:rPr>
        <w:t>陈雨桐</w:t>
      </w:r>
    </w:p>
    <w:p>
      <w:pPr>
        <w:tabs>
          <w:tab w:val="left" w:pos="13032"/>
        </w:tabs>
        <w:spacing w:line="520" w:lineRule="exact"/>
        <w:ind w:firstLine="624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ascii="仿宋_GB2312" w:hAnsi="仿宋" w:eastAsia="仿宋_GB2312" w:cs="仿宋"/>
          <w:spacing w:val="-4"/>
          <w:sz w:val="32"/>
          <w:szCs w:val="32"/>
        </w:rPr>
        <w:t xml:space="preserve">         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报送单位：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贵阳绘艺树美学馆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 PAGE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1</w:t>
    </w:r>
    <w:r>
      <w:rPr>
        <w:rStyle w:val="15"/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 PAGE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2</w:t>
    </w:r>
    <w:r>
      <w:rPr>
        <w:rStyle w:val="15"/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Y2UxMzVhYTUxNDFjYzZkNDMzOWQ3YWIwMThiMzIifQ=="/>
  </w:docVars>
  <w:rsids>
    <w:rsidRoot w:val="00B27CDA"/>
    <w:rsid w:val="00005DF9"/>
    <w:rsid w:val="00006153"/>
    <w:rsid w:val="00006C45"/>
    <w:rsid w:val="00020021"/>
    <w:rsid w:val="000304AC"/>
    <w:rsid w:val="00035C58"/>
    <w:rsid w:val="00045808"/>
    <w:rsid w:val="000474C6"/>
    <w:rsid w:val="00047716"/>
    <w:rsid w:val="000578B2"/>
    <w:rsid w:val="0006444D"/>
    <w:rsid w:val="0007154A"/>
    <w:rsid w:val="0007595B"/>
    <w:rsid w:val="00084FD7"/>
    <w:rsid w:val="000873F1"/>
    <w:rsid w:val="000908F2"/>
    <w:rsid w:val="000A440A"/>
    <w:rsid w:val="000A4891"/>
    <w:rsid w:val="000A755E"/>
    <w:rsid w:val="000A7F7D"/>
    <w:rsid w:val="000B13E3"/>
    <w:rsid w:val="000B3792"/>
    <w:rsid w:val="000B6CAE"/>
    <w:rsid w:val="000C36E5"/>
    <w:rsid w:val="000D32F6"/>
    <w:rsid w:val="000D45C1"/>
    <w:rsid w:val="000F5239"/>
    <w:rsid w:val="00111659"/>
    <w:rsid w:val="001133E1"/>
    <w:rsid w:val="001144B2"/>
    <w:rsid w:val="001263E8"/>
    <w:rsid w:val="001335EE"/>
    <w:rsid w:val="00135047"/>
    <w:rsid w:val="0013596F"/>
    <w:rsid w:val="00142F07"/>
    <w:rsid w:val="0015048B"/>
    <w:rsid w:val="00155211"/>
    <w:rsid w:val="00157AF5"/>
    <w:rsid w:val="00180249"/>
    <w:rsid w:val="00194CC4"/>
    <w:rsid w:val="001A1E45"/>
    <w:rsid w:val="001A6DF1"/>
    <w:rsid w:val="001C02A9"/>
    <w:rsid w:val="001C3080"/>
    <w:rsid w:val="001C5A79"/>
    <w:rsid w:val="001D0741"/>
    <w:rsid w:val="001D0C85"/>
    <w:rsid w:val="001D4C37"/>
    <w:rsid w:val="001D609E"/>
    <w:rsid w:val="001D672B"/>
    <w:rsid w:val="001E75AF"/>
    <w:rsid w:val="001F18C6"/>
    <w:rsid w:val="001F1DB4"/>
    <w:rsid w:val="00200C39"/>
    <w:rsid w:val="002305D6"/>
    <w:rsid w:val="00235D13"/>
    <w:rsid w:val="00243244"/>
    <w:rsid w:val="00244BF7"/>
    <w:rsid w:val="002455DF"/>
    <w:rsid w:val="00257877"/>
    <w:rsid w:val="00272D56"/>
    <w:rsid w:val="002773F2"/>
    <w:rsid w:val="00280C47"/>
    <w:rsid w:val="00287524"/>
    <w:rsid w:val="00296E8D"/>
    <w:rsid w:val="002A31DC"/>
    <w:rsid w:val="002B2E4D"/>
    <w:rsid w:val="002B5C21"/>
    <w:rsid w:val="002C766E"/>
    <w:rsid w:val="002D4B82"/>
    <w:rsid w:val="002D63F7"/>
    <w:rsid w:val="002D7007"/>
    <w:rsid w:val="002F249C"/>
    <w:rsid w:val="002F5B75"/>
    <w:rsid w:val="002F63C3"/>
    <w:rsid w:val="00307462"/>
    <w:rsid w:val="00316E82"/>
    <w:rsid w:val="00335E2C"/>
    <w:rsid w:val="0033752A"/>
    <w:rsid w:val="00340630"/>
    <w:rsid w:val="0034269F"/>
    <w:rsid w:val="00342EEE"/>
    <w:rsid w:val="00343C25"/>
    <w:rsid w:val="00356607"/>
    <w:rsid w:val="003600FC"/>
    <w:rsid w:val="00360BC4"/>
    <w:rsid w:val="0036683F"/>
    <w:rsid w:val="0038032B"/>
    <w:rsid w:val="003A3F1A"/>
    <w:rsid w:val="003B01CE"/>
    <w:rsid w:val="003D19B3"/>
    <w:rsid w:val="003E0D12"/>
    <w:rsid w:val="003E76D4"/>
    <w:rsid w:val="003E78CF"/>
    <w:rsid w:val="003F128E"/>
    <w:rsid w:val="003F230A"/>
    <w:rsid w:val="003F5C2A"/>
    <w:rsid w:val="00410283"/>
    <w:rsid w:val="00410EC0"/>
    <w:rsid w:val="00412DBA"/>
    <w:rsid w:val="00420196"/>
    <w:rsid w:val="00420D93"/>
    <w:rsid w:val="00423170"/>
    <w:rsid w:val="00423775"/>
    <w:rsid w:val="00424616"/>
    <w:rsid w:val="0043079B"/>
    <w:rsid w:val="00431BCD"/>
    <w:rsid w:val="00432248"/>
    <w:rsid w:val="0043588E"/>
    <w:rsid w:val="00443286"/>
    <w:rsid w:val="00453C9B"/>
    <w:rsid w:val="00460571"/>
    <w:rsid w:val="00461D2B"/>
    <w:rsid w:val="0046479A"/>
    <w:rsid w:val="00465F25"/>
    <w:rsid w:val="004674B2"/>
    <w:rsid w:val="0047012D"/>
    <w:rsid w:val="004735AF"/>
    <w:rsid w:val="0047589C"/>
    <w:rsid w:val="004768FB"/>
    <w:rsid w:val="00486D01"/>
    <w:rsid w:val="00493972"/>
    <w:rsid w:val="004A16D4"/>
    <w:rsid w:val="004B0778"/>
    <w:rsid w:val="004B12E4"/>
    <w:rsid w:val="004B5FA4"/>
    <w:rsid w:val="004B69E8"/>
    <w:rsid w:val="004E1AF7"/>
    <w:rsid w:val="004F193D"/>
    <w:rsid w:val="004F68F3"/>
    <w:rsid w:val="005001B3"/>
    <w:rsid w:val="005071F7"/>
    <w:rsid w:val="005109B2"/>
    <w:rsid w:val="005120C0"/>
    <w:rsid w:val="00514744"/>
    <w:rsid w:val="00535090"/>
    <w:rsid w:val="00536FCD"/>
    <w:rsid w:val="00537F0C"/>
    <w:rsid w:val="00542E8E"/>
    <w:rsid w:val="00543DB8"/>
    <w:rsid w:val="00544F97"/>
    <w:rsid w:val="00552552"/>
    <w:rsid w:val="00553174"/>
    <w:rsid w:val="00555132"/>
    <w:rsid w:val="00560420"/>
    <w:rsid w:val="00565E40"/>
    <w:rsid w:val="00566A36"/>
    <w:rsid w:val="0057466D"/>
    <w:rsid w:val="00574BED"/>
    <w:rsid w:val="00577782"/>
    <w:rsid w:val="00580DBE"/>
    <w:rsid w:val="00581652"/>
    <w:rsid w:val="00586232"/>
    <w:rsid w:val="00597C6B"/>
    <w:rsid w:val="005A0B18"/>
    <w:rsid w:val="005B1183"/>
    <w:rsid w:val="005C1B6E"/>
    <w:rsid w:val="005C49F5"/>
    <w:rsid w:val="005C6010"/>
    <w:rsid w:val="005D0774"/>
    <w:rsid w:val="005D1E9A"/>
    <w:rsid w:val="005D4DA5"/>
    <w:rsid w:val="005E0548"/>
    <w:rsid w:val="005E1F1B"/>
    <w:rsid w:val="005E3447"/>
    <w:rsid w:val="005E4BD5"/>
    <w:rsid w:val="005F756A"/>
    <w:rsid w:val="00600E10"/>
    <w:rsid w:val="00606DDE"/>
    <w:rsid w:val="0061049A"/>
    <w:rsid w:val="00620A2C"/>
    <w:rsid w:val="0062796D"/>
    <w:rsid w:val="00627DD3"/>
    <w:rsid w:val="00631368"/>
    <w:rsid w:val="00645C39"/>
    <w:rsid w:val="006460D1"/>
    <w:rsid w:val="00653405"/>
    <w:rsid w:val="00654FB2"/>
    <w:rsid w:val="00656DF3"/>
    <w:rsid w:val="00667A9F"/>
    <w:rsid w:val="00680B51"/>
    <w:rsid w:val="00684857"/>
    <w:rsid w:val="006855D3"/>
    <w:rsid w:val="0068593C"/>
    <w:rsid w:val="00695AC1"/>
    <w:rsid w:val="006A4948"/>
    <w:rsid w:val="006A56C3"/>
    <w:rsid w:val="006B0127"/>
    <w:rsid w:val="006B588D"/>
    <w:rsid w:val="006C49AB"/>
    <w:rsid w:val="006C6329"/>
    <w:rsid w:val="006D0AE9"/>
    <w:rsid w:val="006D3E16"/>
    <w:rsid w:val="006D4067"/>
    <w:rsid w:val="006E04EE"/>
    <w:rsid w:val="006E5798"/>
    <w:rsid w:val="006F24B2"/>
    <w:rsid w:val="006F3741"/>
    <w:rsid w:val="00705CB9"/>
    <w:rsid w:val="00705E02"/>
    <w:rsid w:val="00711730"/>
    <w:rsid w:val="00722A33"/>
    <w:rsid w:val="00723F80"/>
    <w:rsid w:val="0072523A"/>
    <w:rsid w:val="007266E3"/>
    <w:rsid w:val="007407F4"/>
    <w:rsid w:val="00765915"/>
    <w:rsid w:val="00771386"/>
    <w:rsid w:val="0077166C"/>
    <w:rsid w:val="00776055"/>
    <w:rsid w:val="007818DF"/>
    <w:rsid w:val="00783E91"/>
    <w:rsid w:val="00785A2C"/>
    <w:rsid w:val="00786CA2"/>
    <w:rsid w:val="00787BE3"/>
    <w:rsid w:val="00790427"/>
    <w:rsid w:val="00791CD2"/>
    <w:rsid w:val="00791F1F"/>
    <w:rsid w:val="007A4E16"/>
    <w:rsid w:val="007A6DF8"/>
    <w:rsid w:val="007B00E4"/>
    <w:rsid w:val="007B2C4D"/>
    <w:rsid w:val="007B473A"/>
    <w:rsid w:val="007B66C2"/>
    <w:rsid w:val="007D5F52"/>
    <w:rsid w:val="007D6885"/>
    <w:rsid w:val="007F0C17"/>
    <w:rsid w:val="007F19F0"/>
    <w:rsid w:val="007F3046"/>
    <w:rsid w:val="00802FC7"/>
    <w:rsid w:val="00805792"/>
    <w:rsid w:val="00810890"/>
    <w:rsid w:val="00825E0E"/>
    <w:rsid w:val="00826D32"/>
    <w:rsid w:val="0082726E"/>
    <w:rsid w:val="00841F1E"/>
    <w:rsid w:val="00845EDE"/>
    <w:rsid w:val="00852AA4"/>
    <w:rsid w:val="00866B77"/>
    <w:rsid w:val="008710DB"/>
    <w:rsid w:val="008758DF"/>
    <w:rsid w:val="00881888"/>
    <w:rsid w:val="008947A1"/>
    <w:rsid w:val="00896208"/>
    <w:rsid w:val="008A0071"/>
    <w:rsid w:val="008A4DA0"/>
    <w:rsid w:val="008A76F7"/>
    <w:rsid w:val="008B35BB"/>
    <w:rsid w:val="008C0D93"/>
    <w:rsid w:val="008C1818"/>
    <w:rsid w:val="008C2960"/>
    <w:rsid w:val="008C2B59"/>
    <w:rsid w:val="008C307D"/>
    <w:rsid w:val="008C3256"/>
    <w:rsid w:val="008C5645"/>
    <w:rsid w:val="008D3A0B"/>
    <w:rsid w:val="008D6362"/>
    <w:rsid w:val="008D6712"/>
    <w:rsid w:val="008E534E"/>
    <w:rsid w:val="008F1499"/>
    <w:rsid w:val="008F3A7D"/>
    <w:rsid w:val="008F4206"/>
    <w:rsid w:val="008F5115"/>
    <w:rsid w:val="00907246"/>
    <w:rsid w:val="00917E0C"/>
    <w:rsid w:val="00920AC4"/>
    <w:rsid w:val="00924E31"/>
    <w:rsid w:val="0092508C"/>
    <w:rsid w:val="009300FC"/>
    <w:rsid w:val="00935206"/>
    <w:rsid w:val="009353C1"/>
    <w:rsid w:val="009369AA"/>
    <w:rsid w:val="00943A1D"/>
    <w:rsid w:val="00943E70"/>
    <w:rsid w:val="0095635F"/>
    <w:rsid w:val="009609B6"/>
    <w:rsid w:val="0096265E"/>
    <w:rsid w:val="00964A2E"/>
    <w:rsid w:val="00971345"/>
    <w:rsid w:val="009719AC"/>
    <w:rsid w:val="00972C11"/>
    <w:rsid w:val="00975260"/>
    <w:rsid w:val="00976AE5"/>
    <w:rsid w:val="00977F24"/>
    <w:rsid w:val="00990059"/>
    <w:rsid w:val="00993CEB"/>
    <w:rsid w:val="009A107B"/>
    <w:rsid w:val="009B32EF"/>
    <w:rsid w:val="009C55AD"/>
    <w:rsid w:val="009C6271"/>
    <w:rsid w:val="009D5BA4"/>
    <w:rsid w:val="009E007A"/>
    <w:rsid w:val="009E1FA3"/>
    <w:rsid w:val="009E3790"/>
    <w:rsid w:val="009F02FC"/>
    <w:rsid w:val="009F6CDA"/>
    <w:rsid w:val="00A174FB"/>
    <w:rsid w:val="00A4203C"/>
    <w:rsid w:val="00A44557"/>
    <w:rsid w:val="00A4542F"/>
    <w:rsid w:val="00A46DB6"/>
    <w:rsid w:val="00A57A58"/>
    <w:rsid w:val="00A61F61"/>
    <w:rsid w:val="00A66EA3"/>
    <w:rsid w:val="00A70779"/>
    <w:rsid w:val="00A75888"/>
    <w:rsid w:val="00A8584F"/>
    <w:rsid w:val="00AA0C57"/>
    <w:rsid w:val="00AA4464"/>
    <w:rsid w:val="00AA5C4F"/>
    <w:rsid w:val="00AB44F6"/>
    <w:rsid w:val="00AC4989"/>
    <w:rsid w:val="00AD176D"/>
    <w:rsid w:val="00AD7AC9"/>
    <w:rsid w:val="00AE548B"/>
    <w:rsid w:val="00AF33B1"/>
    <w:rsid w:val="00AF7579"/>
    <w:rsid w:val="00B01161"/>
    <w:rsid w:val="00B0359C"/>
    <w:rsid w:val="00B07531"/>
    <w:rsid w:val="00B07F85"/>
    <w:rsid w:val="00B114A7"/>
    <w:rsid w:val="00B23E07"/>
    <w:rsid w:val="00B27CDA"/>
    <w:rsid w:val="00B3058B"/>
    <w:rsid w:val="00B30E63"/>
    <w:rsid w:val="00B37FBA"/>
    <w:rsid w:val="00B421E0"/>
    <w:rsid w:val="00B42C3C"/>
    <w:rsid w:val="00B437AE"/>
    <w:rsid w:val="00B576FC"/>
    <w:rsid w:val="00B6491B"/>
    <w:rsid w:val="00B77B50"/>
    <w:rsid w:val="00B9564A"/>
    <w:rsid w:val="00B95C3B"/>
    <w:rsid w:val="00BA18EE"/>
    <w:rsid w:val="00BA494C"/>
    <w:rsid w:val="00BA68F3"/>
    <w:rsid w:val="00BA7282"/>
    <w:rsid w:val="00BB0FDC"/>
    <w:rsid w:val="00C116B9"/>
    <w:rsid w:val="00C12533"/>
    <w:rsid w:val="00C135FD"/>
    <w:rsid w:val="00C1434F"/>
    <w:rsid w:val="00C16E0B"/>
    <w:rsid w:val="00C21212"/>
    <w:rsid w:val="00C23E56"/>
    <w:rsid w:val="00C272F4"/>
    <w:rsid w:val="00C30E42"/>
    <w:rsid w:val="00C3671A"/>
    <w:rsid w:val="00C3704B"/>
    <w:rsid w:val="00C370EE"/>
    <w:rsid w:val="00C66996"/>
    <w:rsid w:val="00C67EE3"/>
    <w:rsid w:val="00C8051B"/>
    <w:rsid w:val="00C8172A"/>
    <w:rsid w:val="00C91D19"/>
    <w:rsid w:val="00C9439F"/>
    <w:rsid w:val="00C97828"/>
    <w:rsid w:val="00C97E03"/>
    <w:rsid w:val="00CB1B8C"/>
    <w:rsid w:val="00CC077F"/>
    <w:rsid w:val="00CD3B29"/>
    <w:rsid w:val="00CD51C5"/>
    <w:rsid w:val="00CE2839"/>
    <w:rsid w:val="00CE63A3"/>
    <w:rsid w:val="00CF5FB8"/>
    <w:rsid w:val="00CF6F16"/>
    <w:rsid w:val="00D05A45"/>
    <w:rsid w:val="00D15251"/>
    <w:rsid w:val="00D16192"/>
    <w:rsid w:val="00D30E14"/>
    <w:rsid w:val="00D365FB"/>
    <w:rsid w:val="00D47205"/>
    <w:rsid w:val="00D564B9"/>
    <w:rsid w:val="00D57452"/>
    <w:rsid w:val="00D64528"/>
    <w:rsid w:val="00D663D9"/>
    <w:rsid w:val="00D806CA"/>
    <w:rsid w:val="00D81F2F"/>
    <w:rsid w:val="00D820F5"/>
    <w:rsid w:val="00D85BEE"/>
    <w:rsid w:val="00DA34FB"/>
    <w:rsid w:val="00DB419E"/>
    <w:rsid w:val="00DB6372"/>
    <w:rsid w:val="00DC6F66"/>
    <w:rsid w:val="00DD364D"/>
    <w:rsid w:val="00DD788F"/>
    <w:rsid w:val="00DE6A70"/>
    <w:rsid w:val="00DF075B"/>
    <w:rsid w:val="00DF62CF"/>
    <w:rsid w:val="00DF7376"/>
    <w:rsid w:val="00E06CDC"/>
    <w:rsid w:val="00E11568"/>
    <w:rsid w:val="00E21149"/>
    <w:rsid w:val="00E24E50"/>
    <w:rsid w:val="00E43CF5"/>
    <w:rsid w:val="00E4668A"/>
    <w:rsid w:val="00E6282B"/>
    <w:rsid w:val="00E64D1D"/>
    <w:rsid w:val="00E82F17"/>
    <w:rsid w:val="00E863B0"/>
    <w:rsid w:val="00E93F3D"/>
    <w:rsid w:val="00E9697C"/>
    <w:rsid w:val="00EA1A39"/>
    <w:rsid w:val="00EB0CAF"/>
    <w:rsid w:val="00EB570A"/>
    <w:rsid w:val="00EC064A"/>
    <w:rsid w:val="00EC0B8B"/>
    <w:rsid w:val="00EC72A0"/>
    <w:rsid w:val="00ED08A7"/>
    <w:rsid w:val="00ED6E0F"/>
    <w:rsid w:val="00EF07E9"/>
    <w:rsid w:val="00EF11B6"/>
    <w:rsid w:val="00EF3DE1"/>
    <w:rsid w:val="00EF6966"/>
    <w:rsid w:val="00F15575"/>
    <w:rsid w:val="00F25DFD"/>
    <w:rsid w:val="00F36DE5"/>
    <w:rsid w:val="00F4057F"/>
    <w:rsid w:val="00F57B51"/>
    <w:rsid w:val="00F77021"/>
    <w:rsid w:val="00F86D37"/>
    <w:rsid w:val="00FA0674"/>
    <w:rsid w:val="00FA13FF"/>
    <w:rsid w:val="00FB45AA"/>
    <w:rsid w:val="00FB770A"/>
    <w:rsid w:val="00FC0619"/>
    <w:rsid w:val="00FC23BB"/>
    <w:rsid w:val="00FD1A3E"/>
    <w:rsid w:val="00FE4F1F"/>
    <w:rsid w:val="0AE27D1C"/>
    <w:rsid w:val="15F85AAD"/>
    <w:rsid w:val="1B090D19"/>
    <w:rsid w:val="21CF7F06"/>
    <w:rsid w:val="2358578F"/>
    <w:rsid w:val="30585040"/>
    <w:rsid w:val="3EFC6C2B"/>
    <w:rsid w:val="4B465408"/>
    <w:rsid w:val="53FF0EA2"/>
    <w:rsid w:val="54122FAD"/>
    <w:rsid w:val="67362901"/>
    <w:rsid w:val="6B9104F6"/>
    <w:rsid w:val="7E96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120" w:line="578" w:lineRule="auto"/>
      <w:ind w:left="300" w:leftChars="3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50" w:beforeLines="50" w:line="415" w:lineRule="auto"/>
      <w:ind w:left="300" w:leftChars="300"/>
      <w:outlineLvl w:val="1"/>
    </w:pPr>
    <w:rPr>
      <w:rFonts w:ascii="Arial" w:hAnsi="Arial" w:eastAsia="楷体_GB2312"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9"/>
    <w:qFormat/>
    <w:uiPriority w:val="0"/>
    <w:pPr>
      <w:shd w:val="clear" w:color="auto" w:fill="000080"/>
    </w:pPr>
  </w:style>
  <w:style w:type="paragraph" w:styleId="5">
    <w:name w:val="Body Text"/>
    <w:basedOn w:val="1"/>
    <w:link w:val="32"/>
    <w:unhideWhenUsed/>
    <w:qFormat/>
    <w:uiPriority w:val="99"/>
    <w:pPr>
      <w:spacing w:after="120" w:line="620" w:lineRule="exact"/>
    </w:pPr>
    <w:rPr>
      <w:szCs w:val="22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p15"/>
    <w:basedOn w:val="1"/>
    <w:qFormat/>
    <w:uiPriority w:val="0"/>
    <w:pPr>
      <w:widowControl/>
      <w:snapToGrid w:val="0"/>
      <w:spacing w:after="200" w:line="360" w:lineRule="auto"/>
      <w:ind w:firstLine="420"/>
      <w:jc w:val="left"/>
    </w:pPr>
    <w:rPr>
      <w:rFonts w:cs="宋体"/>
      <w:kern w:val="0"/>
      <w:sz w:val="24"/>
    </w:rPr>
  </w:style>
  <w:style w:type="paragraph" w:customStyle="1" w:styleId="18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color w:val="000000"/>
      <w:kern w:val="0"/>
      <w:szCs w:val="20"/>
    </w:r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0">
    <w:name w:val="p18"/>
    <w:basedOn w:val="1"/>
    <w:qFormat/>
    <w:uiPriority w:val="0"/>
    <w:pPr>
      <w:widowControl/>
      <w:spacing w:line="460" w:lineRule="atLeast"/>
      <w:jc w:val="left"/>
    </w:pPr>
    <w:rPr>
      <w:kern w:val="0"/>
      <w:sz w:val="20"/>
      <w:szCs w:val="20"/>
    </w:rPr>
  </w:style>
  <w:style w:type="paragraph" w:customStyle="1" w:styleId="21">
    <w:name w:val="p20"/>
    <w:basedOn w:val="1"/>
    <w:qFormat/>
    <w:uiPriority w:val="0"/>
    <w:pPr>
      <w:widowControl/>
      <w:snapToGrid w:val="0"/>
      <w:spacing w:line="460" w:lineRule="atLeast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2">
    <w:name w:val="p16"/>
    <w:basedOn w:val="1"/>
    <w:qFormat/>
    <w:uiPriority w:val="0"/>
    <w:pPr>
      <w:widowControl/>
      <w:spacing w:line="460" w:lineRule="atLeast"/>
      <w:jc w:val="left"/>
    </w:pPr>
    <w:rPr>
      <w:kern w:val="0"/>
      <w:sz w:val="20"/>
      <w:szCs w:val="20"/>
    </w:rPr>
  </w:style>
  <w:style w:type="paragraph" w:customStyle="1" w:styleId="23">
    <w:name w:val="CM4"/>
    <w:qFormat/>
    <w:uiPriority w:val="0"/>
    <w:pPr>
      <w:spacing w:line="460" w:lineRule="atLeast"/>
    </w:pPr>
    <w:rPr>
      <w:rFonts w:ascii="Calibri" w:hAnsi="Calibri" w:eastAsia="宋体" w:cs="Times New Roman"/>
      <w:lang w:val="en-US" w:eastAsia="zh-CN" w:bidi="ar-SA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Char1"/>
    <w:basedOn w:val="1"/>
    <w:qFormat/>
    <w:uiPriority w:val="0"/>
    <w:pPr>
      <w:snapToGrid w:val="0"/>
      <w:spacing w:line="360" w:lineRule="auto"/>
      <w:ind w:firstLine="200" w:firstLineChars="200"/>
    </w:pPr>
  </w:style>
  <w:style w:type="paragraph" w:customStyle="1" w:styleId="26">
    <w:name w:val="Char Char Char Char"/>
    <w:basedOn w:val="1"/>
    <w:qFormat/>
    <w:uiPriority w:val="0"/>
  </w:style>
  <w:style w:type="paragraph" w:customStyle="1" w:styleId="27">
    <w:name w:val="Char Char Char"/>
    <w:basedOn w:val="1"/>
    <w:qFormat/>
    <w:uiPriority w:val="0"/>
    <w:pPr>
      <w:keepNext/>
      <w:keepLines/>
      <w:tabs>
        <w:tab w:val="left" w:pos="1440"/>
      </w:tabs>
      <w:spacing w:before="240" w:after="64" w:line="317" w:lineRule="auto"/>
      <w:ind w:firstLine="640" w:firstLineChars="200"/>
      <w:outlineLvl w:val="5"/>
    </w:pPr>
    <w:rPr>
      <w:rFonts w:ascii="Arial" w:hAnsi="Arial" w:eastAsia="黑体"/>
      <w:b/>
      <w:bCs/>
      <w:sz w:val="24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29">
    <w:name w:val="文档结构图 字符"/>
    <w:link w:val="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30">
    <w:name w:val="标题 1 字符"/>
    <w:link w:val="2"/>
    <w:qFormat/>
    <w:uiPriority w:val="0"/>
    <w:rPr>
      <w:rFonts w:eastAsia="黑体"/>
      <w:bCs/>
      <w:kern w:val="44"/>
      <w:sz w:val="32"/>
      <w:szCs w:val="44"/>
    </w:rPr>
  </w:style>
  <w:style w:type="character" w:customStyle="1" w:styleId="31">
    <w:name w:val="标题 2 字符"/>
    <w:link w:val="3"/>
    <w:qFormat/>
    <w:uiPriority w:val="0"/>
    <w:rPr>
      <w:rFonts w:ascii="Arial" w:hAnsi="Arial" w:eastAsia="楷体_GB2312"/>
      <w:bCs/>
      <w:kern w:val="2"/>
      <w:sz w:val="32"/>
      <w:szCs w:val="32"/>
    </w:rPr>
  </w:style>
  <w:style w:type="character" w:customStyle="1" w:styleId="32">
    <w:name w:val="正文文本 字符"/>
    <w:link w:val="5"/>
    <w:qFormat/>
    <w:uiPriority w:val="99"/>
    <w:rPr>
      <w:kern w:val="2"/>
      <w:sz w:val="21"/>
      <w:szCs w:val="22"/>
    </w:rPr>
  </w:style>
  <w:style w:type="character" w:customStyle="1" w:styleId="33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4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9DB7-AC1F-4C86-B5EB-E239CF2E83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贵州省国土资源厅</Company>
  <Pages>4</Pages>
  <Words>1307</Words>
  <Characters>1315</Characters>
  <Lines>17</Lines>
  <Paragraphs>5</Paragraphs>
  <TotalTime>105</TotalTime>
  <ScaleCrop>false</ScaleCrop>
  <LinksUpToDate>false</LinksUpToDate>
  <CharactersWithSpaces>1915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2022-05-07T02:36:00Z</dcterms:created>
  <dc:creator>刘江办公室</dc:creator>
  <cp:lastModifiedBy>黑客来过</cp:lastModifiedBy>
  <cp:lastPrinted>2022-05-09T02:28:00Z</cp:lastPrinted>
  <dcterms:modified xsi:type="dcterms:W3CDTF">2022-05-10T07:05:05Z</dcterms:modified>
  <dc:title>0000001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389AE6BB6A10472BAA99AB278A922387</vt:lpwstr>
  </property>
</Properties>
</file>